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ROMÂNIA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JUDEȚUL CLUJ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COMUNA VALEA IERII 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COD FISCAL 5562115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Default="009F3232" w:rsidP="00F471D0">
      <w:pPr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 O T Ă R Â R E A  NR.</w:t>
      </w:r>
      <w:r w:rsidR="00E8769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53</w:t>
      </w:r>
    </w:p>
    <w:p w:rsidR="009F3232" w:rsidRDefault="009F3232" w:rsidP="00F471D0">
      <w:pPr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25 august 2016</w:t>
      </w:r>
    </w:p>
    <w:p w:rsidR="00B01576" w:rsidRDefault="00B01576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Default="00F471D0" w:rsidP="00F471D0">
      <w:pPr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rivind instrumentarea proiectului "</w:t>
      </w:r>
      <w:r w:rsidR="00B01576"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Moderni</w:t>
      </w:r>
      <w:r w:rsidR="00B0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zare drum forestier Șoimu–Tina î</w:t>
      </w:r>
      <w:r w:rsidR="00B01576"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n Comuna Valea Ierii</w:t>
      </w:r>
      <w:r w:rsidR="00B0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"</w:t>
      </w:r>
    </w:p>
    <w:p w:rsidR="00B01576" w:rsidRDefault="00B01576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9F3232" w:rsidRP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 al comunei Valea Ierii, județ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ul Cluj, întrunit în ședința ordinară din data de 25 august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2016,</w:t>
      </w:r>
    </w:p>
    <w:p w:rsidR="009F3232" w:rsidRPr="009F3232" w:rsidRDefault="009F3232" w:rsidP="00F471D0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hAnsi="Times New Roman" w:cs="Times New Roman"/>
          <w:sz w:val="28"/>
          <w:szCs w:val="28"/>
          <w:lang w:eastAsia="ro-RO"/>
        </w:rPr>
        <w:t>art. 120 și art. 121 alin. (1) și (2) din Constituția României, republicată;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232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hAnsi="Times New Roman" w:cs="Times New Roman"/>
          <w:sz w:val="28"/>
          <w:szCs w:val="28"/>
        </w:rPr>
        <w:t xml:space="preserve">art. 7 alin. (2) și art. 1166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 următoarele din</w:t>
      </w:r>
      <w:r w:rsidRPr="009F3232">
        <w:rPr>
          <w:rFonts w:ascii="Times New Roman" w:hAnsi="Times New Roman" w:cs="Times New Roman"/>
          <w:sz w:val="28"/>
          <w:szCs w:val="28"/>
        </w:rPr>
        <w:t xml:space="preserve">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287/2009 privind Codul civil, republicată, cu modificările ulterioare, referitoare la contracte sau convenții</w:t>
      </w:r>
      <w:r w:rsidRPr="009F3232">
        <w:rPr>
          <w:rFonts w:ascii="Times New Roman" w:hAnsi="Times New Roman" w:cs="Times New Roman"/>
          <w:sz w:val="28"/>
          <w:szCs w:val="28"/>
        </w:rPr>
        <w:t>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232">
        <w:rPr>
          <w:rFonts w:ascii="Times New Roman" w:hAnsi="Times New Roman" w:cs="Times New Roman"/>
          <w:sz w:val="28"/>
          <w:szCs w:val="28"/>
        </w:rPr>
        <w:t>art. 20 și 21 din Legea cadru a descentralizării nr. 195/2006;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:rsidR="009F3232" w:rsidRPr="009F3232" w:rsidRDefault="009F3232" w:rsidP="00F471D0">
      <w:pPr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273/2006 privind finanțele publice locale, cu modificările și completările ulterioare;</w:t>
      </w:r>
    </w:p>
    <w:p w:rsidR="009F3232" w:rsidRP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:rsidR="009F3232" w:rsidRP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act de:</w:t>
      </w:r>
    </w:p>
    <w:p w:rsidR="009F3232" w:rsidRPr="009F3232" w:rsidRDefault="009F3232" w:rsidP="00F471D0">
      <w:pPr>
        <w:pStyle w:val="Listparagraf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referatul de aprobare prezentat de către primarul comunei Valea Ierii, în calitatea sa de inițiator, înregi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strat cu nr. 1967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/</w:t>
      </w:r>
      <w:r w:rsidR="00B0157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22.08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2016, prin care se susține necesitatea și oportunitatea proiectului, constituind un aport pentru dezvoltarea colectivității;</w:t>
      </w:r>
    </w:p>
    <w:p w:rsidR="009F3232" w:rsidRPr="009F3232" w:rsidRDefault="009F3232" w:rsidP="00F471D0">
      <w:pPr>
        <w:pStyle w:val="Listparagraf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raportul comisiei de specialitate a Consiliului Local Valea Ierii,</w:t>
      </w:r>
    </w:p>
    <w:p w:rsidR="009F3232" w:rsidRDefault="009F3232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 Local al comunei Valea Ierii,</w:t>
      </w:r>
    </w:p>
    <w:p w:rsidR="003325DC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325DC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325DC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325DC" w:rsidRPr="009F3232" w:rsidRDefault="003325DC" w:rsidP="00F471D0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5F0A58" w:rsidRPr="009F3232" w:rsidRDefault="005F0A58" w:rsidP="00F471D0">
      <w:pPr>
        <w:shd w:val="clear" w:color="auto" w:fill="FFFFFF"/>
        <w:spacing w:line="315" w:lineRule="atLeast"/>
        <w:jc w:val="both"/>
        <w:textAlignment w:val="top"/>
        <w:rPr>
          <w:rFonts w:ascii="Times New Roman" w:eastAsia="Times New Roman" w:hAnsi="Times New Roman" w:cs="Times New Roman"/>
          <w:color w:val="B9BDC5"/>
          <w:sz w:val="28"/>
          <w:szCs w:val="28"/>
          <w:lang w:eastAsia="ro-RO"/>
        </w:rPr>
      </w:pPr>
    </w:p>
    <w:p w:rsidR="005F0A58" w:rsidRPr="00B01576" w:rsidRDefault="00B01576" w:rsidP="00F471D0">
      <w:pPr>
        <w:shd w:val="clear" w:color="auto" w:fill="FFFFFF"/>
        <w:spacing w:beforeAutospacing="1" w:afterAutospacing="1" w:line="315" w:lineRule="atLeast"/>
        <w:ind w:right="1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H O T Ă R Ă Ș T E:</w:t>
      </w:r>
    </w:p>
    <w:p w:rsidR="005F0A58" w:rsidRPr="009F3232" w:rsidRDefault="003325DC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Art.1</w:t>
      </w:r>
      <w:r w:rsidRPr="003325DC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(1)</w:t>
      </w:r>
      <w:r w:rsidR="000903E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3325D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Se aprobă 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nstrumentarea</w:t>
      </w:r>
      <w:r w:rsidRPr="003325D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proiectului 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Modernizare drum forestier Ș</w:t>
      </w:r>
      <w:r w:rsidR="0009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oimu–Tina î</w:t>
      </w:r>
      <w:r w:rsidR="005F0A58"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n Comuna Valea Ierii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".</w:t>
      </w:r>
    </w:p>
    <w:p w:rsidR="005F0A58" w:rsidRPr="009F3232" w:rsidRDefault="003325DC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(2) Lungimea totală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drum forestier propus pentru mod</w:t>
      </w:r>
      <w:r w:rsidR="000903E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ernizare este de 11900 m iar lăț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imea</w:t>
      </w:r>
      <w:r w:rsidR="000903E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platformei în pr</w:t>
      </w:r>
      <w:r w:rsidR="000903E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ofil transversal este variabilă de la 5,0 m până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la 8,0 m.</w:t>
      </w:r>
    </w:p>
    <w:p w:rsidR="005F0A58" w:rsidRPr="009F3232" w:rsidRDefault="000903E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Art.2.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(1)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Necesitatea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și oportunitatea investiției</w:t>
      </w:r>
      <w:r w:rsidRPr="003325D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Modernizare drum forestier Șoimu–Tina î</w:t>
      </w:r>
      <w:r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n Comuna Valea </w:t>
      </w:r>
      <w:proofErr w:type="spellStart"/>
      <w:r w:rsidRPr="009F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Ierii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"</w:t>
      </w:r>
      <w:r w:rsidR="000D70C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</w:t>
      </w:r>
      <w:proofErr w:type="spellEnd"/>
      <w:r w:rsidR="000D70C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justifică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prin: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acce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sibilizarea fondului forestier în bazinetul respectiv în vederea asigurării continuităț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tratamentelor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silviculturale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și lucrărilor prevăzute de îngrijire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arboretelor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cât și a recoltă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rii produselor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accesorii din zonă, î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 tot timpul anului, prin 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igurarea unui sistem rutier nou;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b)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eliminarea disconfortul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ui produs de degradarea avansată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drumurilor, cu numeroase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denivelari,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gropi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și făgaș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c) rezolvarea circulaț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rutiere și pietonale în condiții de confort optim și de siguranța circulaț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iei;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d) îmbunătățirea capacităț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ii portante a carosabilului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 efecte benefice asupra desfășură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rii traficului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 pentru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minuarea cheltuielilor de întreț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inere viitoare;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e)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degradarea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vehiculelor este accelerată datorită stă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rii precare a carosabilului;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f) ameliorarea calității mediului ș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 diminuarea surselor de poluare, prin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realizarea unei suprafețe de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rula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 netede care reduce zgomotul și asigură o mai bună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colectare a apelor pluviale;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g) ameliorarea condiț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iilor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igie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nico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-sanitare ale locuitorilor și îmbunătățirea desfășurării activităț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productive;</w:t>
      </w:r>
    </w:p>
    <w:p w:rsidR="005F0A58" w:rsidRPr="009F3232" w:rsidRDefault="000D70C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h) realizarea lucră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rilor va contribui la ridicarea standardului 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terial al locuitorilor prin forț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muncă angajată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5F0A58" w:rsidRPr="009F3232" w:rsidRDefault="008B0AC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(2) Necesitatea și oportunitatea investiției se justifică și prin efectele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tehnico</w:t>
      </w:r>
      <w:proofErr w:type="spellEnd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-economice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rezultate în urma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dotării pă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durilor cu drumuri moderne, astfel:</w:t>
      </w:r>
    </w:p>
    <w:p w:rsidR="005F0A58" w:rsidRPr="009F3232" w:rsidRDefault="008B0AC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Efecte tehnice: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asigurarea unei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accesibilităţi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permanente a fondului forestier;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posibilitatea practicării unor tratamente intensive;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posibilitatea introducerii unor tehnologii moderne în exploatarea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 colectarea lemnului;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asigurarea unor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condiţii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mai bune pentru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desfăşurarea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activităţii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pază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protecţie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pădurilor;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posibilitatea transportării utilajelor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materialelor necesare diferitelor lucrări de interes forestier;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creşterea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productivităţii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muncii în executarea lucrările silvice;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asigurarea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accesibilităţii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păşunile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împădurite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alpine;</w:t>
      </w:r>
    </w:p>
    <w:p w:rsidR="005F0A58" w:rsidRPr="009F3232" w:rsidRDefault="008B0AC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b)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Efecte economice: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reducerea costurilor în lucrările de exploatare;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lastRenderedPageBreak/>
        <w:t>- reducerea pierderilor de exploatare;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valorificarea superioară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integrală 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producţiei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masă lemnoasă precum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altor produse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forestiere (coajă, fructe, etc.);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reducerea cheltuielilor pentru lucrările de regenerare a pădurilor;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realizarea de economii la dotările sociale ca urmare a diminuării numărului de muncitori;</w:t>
      </w:r>
    </w:p>
    <w:p w:rsidR="005F0A58" w:rsidRPr="009F3232" w:rsidRDefault="008B0AC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Efecte sociale: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îmbunătăţirea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condiţiilor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muncă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protecţie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muncii în lucrările forestiere;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posibilitatea transportării rapide a personalului silvic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muncitorilor către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la locul de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muncă;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dezvoltarea turismului;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satisfacerea intereselor în perimetrul forestier ale altor sectoare de exploatare;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asigurarea legăturii, pentru unele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aşezări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omeneşti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cu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reţeaua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drumuri publice.</w:t>
      </w:r>
    </w:p>
    <w:p w:rsidR="005F0A58" w:rsidRPr="009F3232" w:rsidRDefault="008B0AC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(3)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Prin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execuţia</w:t>
      </w:r>
      <w:proofErr w:type="spellEnd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acestui drum se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urmăreşte</w:t>
      </w:r>
      <w:proofErr w:type="spellEnd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exploatarea masei lemnoase la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potenţialul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real al pădurii;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aplicarea tehnologiilor de exploatare prin care să se evite degradarea solului, distrugerea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seminţişului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vătămarea arborilor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rămaşi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"pe picior";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reducerea timpului de transport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evitarea "sufocării" sau deteriorării lemnului în pădure;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reducerea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preţului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cost a lemnului rezultat din exploatări, în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condiţiile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reducerii costurilor de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exploatare, a consumului de combustibil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creşterii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productivităţii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muncii;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interventii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în timp 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optim în conducerea </w:t>
      </w:r>
      <w:proofErr w:type="spellStart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arboretelor</w:t>
      </w:r>
      <w:proofErr w:type="spellEnd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intervenţia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rapidă la efectuare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 pazei </w:t>
      </w:r>
      <w:proofErr w:type="spellStart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protecţiei</w:t>
      </w:r>
      <w:proofErr w:type="spellEnd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pădurilor;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- asigurarea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intervenţiilor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în timp optim în c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az de incendiu </w:t>
      </w:r>
      <w:proofErr w:type="spellStart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calamităţi</w:t>
      </w:r>
      <w:proofErr w:type="spellEnd"/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5F0A58" w:rsidRPr="009F3232" w:rsidRDefault="008B0AC9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 îmbunătățirea condițiilor de viață și de muncă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în comuna Valea Ierii din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judetul</w:t>
      </w:r>
      <w:proofErr w:type="spellEnd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Cluj, prin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asigura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rea unui trafic normal în condiț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ii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sigurantă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 confort. Datorita </w:t>
      </w:r>
      <w:proofErr w:type="spellStart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conditiilor</w:t>
      </w:r>
      <w:proofErr w:type="spellEnd"/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actuale care sunt</w:t>
      </w:r>
    </w:p>
    <w:p w:rsidR="005F0A58" w:rsidRPr="009F3232" w:rsidRDefault="005F0A58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improprii pentru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desfasurarea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traficului, capacitatea de </w:t>
      </w:r>
      <w:proofErr w:type="spellStart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circulatie</w:t>
      </w:r>
      <w:proofErr w:type="spellEnd"/>
      <w:r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este mult redusa.</w:t>
      </w:r>
    </w:p>
    <w:p w:rsidR="005F0A58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(4)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</w:t>
      </w:r>
      <w:r w:rsidR="005F0A58" w:rsidRPr="009F323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uprafat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forestieră deservită de investiție este de  </w:t>
      </w:r>
      <w:r w:rsidR="008B0AC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3167,7 ha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Art.3.  Cheltuielile aferente proiectului se prevăd în bugetul local pentru perioada de realizare a investiției, în cazul obținerii</w:t>
      </w:r>
      <w:r w:rsidR="0030507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finanțării prin Programul Național de Dezvoltare Rurală-P.N.D.R., potrivit legii.</w:t>
      </w:r>
    </w:p>
    <w:p w:rsidR="0030507F" w:rsidRDefault="0030507F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Art.4.  Consiliul local al comunei Valea Ierii se angajează să asigure funcționarea la parametri proiectați și întreținerea investiției, pe o perioadă de minimum 5 ani, de la ultima tranșă de plată.</w:t>
      </w:r>
    </w:p>
    <w:p w:rsidR="00566857" w:rsidRDefault="0056685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Art.5.  Accesul publicului la investiția realizată prin proiect se va face fără perceperea de taxe.</w:t>
      </w:r>
    </w:p>
    <w:p w:rsidR="00566857" w:rsidRDefault="00566857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Art.6.  Prezenta hotărâre se comunică, prin intermediul secretarului comunei, în termenul prevăzut de lege, primarului comunei Valea Ierii , Instituției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lastRenderedPageBreak/>
        <w:t xml:space="preserve">Prefectului Județului Cluj și se aduce </w:t>
      </w:r>
      <w:r w:rsidR="001233B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la cunoștință publică prin afișarea la </w:t>
      </w:r>
      <w:r w:rsidR="001A660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sediul primăriei, precum și pe pagina de internet www.e-primarii.ro/primaria-valeaierii.</w:t>
      </w: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1A6604" w:rsidRDefault="001A6604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1A6604" w:rsidRDefault="001A6604" w:rsidP="005B397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E8769D" w:rsidRPr="00E8769D" w:rsidRDefault="00E8769D" w:rsidP="00E8769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,                               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E8769D" w:rsidRPr="00E8769D" w:rsidRDefault="00E8769D" w:rsidP="00E8769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Nicolae-Ioan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Scrob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E8769D" w:rsidRPr="00E8769D" w:rsidRDefault="00E8769D" w:rsidP="00E8769D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E8769D" w:rsidRPr="00E8769D" w:rsidRDefault="00E8769D" w:rsidP="00E8769D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E8769D" w:rsidRPr="00E8769D" w:rsidRDefault="00E8769D" w:rsidP="00E8769D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E8769D" w:rsidRPr="00E8769D" w:rsidRDefault="00E8769D" w:rsidP="00E8769D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E8769D" w:rsidRDefault="00E8769D" w:rsidP="00E8769D">
      <w:pPr>
        <w:rPr>
          <w:rFonts w:cs="Times New Roman"/>
          <w:sz w:val="28"/>
          <w:szCs w:val="28"/>
          <w:lang w:val="fr-FR"/>
        </w:rPr>
      </w:pPr>
      <w:r w:rsidRPr="00E8769D">
        <w:rPr>
          <w:rFonts w:ascii="Times New Roman" w:hAnsi="Times New Roman" w:cs="Times New Roman"/>
          <w:lang w:val="fr-FR"/>
        </w:rPr>
        <w:t xml:space="preserve">        </w:t>
      </w:r>
      <w:proofErr w:type="spellStart"/>
      <w:r w:rsidRPr="00E8769D">
        <w:rPr>
          <w:rFonts w:ascii="Times New Roman" w:hAnsi="Times New Roman" w:cs="Times New Roman"/>
          <w:sz w:val="28"/>
          <w:szCs w:val="28"/>
          <w:lang w:val="fr-FR"/>
        </w:rPr>
        <w:t>Consilieri:Total</w:t>
      </w:r>
      <w:proofErr w:type="spellEnd"/>
      <w:r w:rsidRPr="00E8769D">
        <w:rPr>
          <w:rFonts w:ascii="Times New Roman" w:hAnsi="Times New Roman" w:cs="Times New Roman"/>
          <w:sz w:val="28"/>
          <w:szCs w:val="28"/>
          <w:lang w:val="fr-FR"/>
        </w:rPr>
        <w:t xml:space="preserve"> – 9;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Prezenți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- 9;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Voturi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-9</w:t>
      </w:r>
      <w:bookmarkStart w:id="0" w:name="_GoBack"/>
      <w:bookmarkEnd w:id="0"/>
      <w:r>
        <w:rPr>
          <w:rFonts w:cs="Times New Roman"/>
          <w:sz w:val="28"/>
          <w:szCs w:val="28"/>
          <w:lang w:val="fr-FR"/>
        </w:rPr>
        <w:t xml:space="preserve"> ;             </w:t>
      </w: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2D0C32" w:rsidRPr="009F3232" w:rsidRDefault="002D0C32" w:rsidP="00F471D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B529C6" w:rsidRPr="009F3232" w:rsidRDefault="00B529C6" w:rsidP="00F471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29C6" w:rsidRPr="009F3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759F14EE"/>
    <w:multiLevelType w:val="multilevel"/>
    <w:tmpl w:val="58A8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6E"/>
    <w:rsid w:val="000903E9"/>
    <w:rsid w:val="00091E80"/>
    <w:rsid w:val="000D70C7"/>
    <w:rsid w:val="001233B7"/>
    <w:rsid w:val="001A6604"/>
    <w:rsid w:val="002D0C32"/>
    <w:rsid w:val="0030507F"/>
    <w:rsid w:val="00326DDD"/>
    <w:rsid w:val="003325DC"/>
    <w:rsid w:val="0043146E"/>
    <w:rsid w:val="00566857"/>
    <w:rsid w:val="005B3970"/>
    <w:rsid w:val="005F0A58"/>
    <w:rsid w:val="008B0AC9"/>
    <w:rsid w:val="009F3232"/>
    <w:rsid w:val="00A9215B"/>
    <w:rsid w:val="00B01576"/>
    <w:rsid w:val="00B529C6"/>
    <w:rsid w:val="00E8769D"/>
    <w:rsid w:val="00F471D0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1BB2CE-0718-45CD-9438-43E8DCDE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529C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9C6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qFormat/>
    <w:rsid w:val="009F3232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7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0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0" w:color="ECECE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77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95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48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17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08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0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82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5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53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68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51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4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2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61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29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64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72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16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95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44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85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94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0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63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91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89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45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28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20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6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06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46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28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15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17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66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96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36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80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9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75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5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02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90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54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74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90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8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77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1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4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66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80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54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35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97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27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43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48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675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01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43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AE-A58C-4AB2-A1B0-3A07BA44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1057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2016-08-25T09:27:00Z</cp:lastPrinted>
  <dcterms:created xsi:type="dcterms:W3CDTF">2016-08-23T07:17:00Z</dcterms:created>
  <dcterms:modified xsi:type="dcterms:W3CDTF">2016-08-25T09:29:00Z</dcterms:modified>
</cp:coreProperties>
</file>