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F3" w:rsidRPr="007D43F3" w:rsidRDefault="007D43F3" w:rsidP="007D43F3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>ROMANIA</w:t>
      </w:r>
    </w:p>
    <w:p w:rsidR="007D43F3" w:rsidRPr="007D43F3" w:rsidRDefault="007D43F3" w:rsidP="007D43F3">
      <w:pPr>
        <w:pStyle w:val="Heading2"/>
        <w:jc w:val="left"/>
        <w:rPr>
          <w:b w:val="0"/>
          <w:sz w:val="28"/>
          <w:szCs w:val="28"/>
          <w:lang w:val="ro-RO"/>
        </w:rPr>
      </w:pPr>
      <w:r w:rsidRPr="007D43F3">
        <w:rPr>
          <w:b w:val="0"/>
          <w:sz w:val="28"/>
          <w:szCs w:val="28"/>
          <w:lang w:val="ro-RO"/>
        </w:rPr>
        <w:t>JUDETUL CLUJ</w:t>
      </w:r>
    </w:p>
    <w:p w:rsidR="007D43F3" w:rsidRPr="007D43F3" w:rsidRDefault="007D43F3" w:rsidP="007D43F3">
      <w:pPr>
        <w:pStyle w:val="Heading4"/>
        <w:rPr>
          <w:b w:val="0"/>
          <w:szCs w:val="28"/>
        </w:rPr>
      </w:pPr>
      <w:r w:rsidRPr="007D43F3">
        <w:rPr>
          <w:b w:val="0"/>
          <w:szCs w:val="28"/>
        </w:rPr>
        <w:t>COMUNA VALEA IERII</w:t>
      </w:r>
    </w:p>
    <w:p w:rsidR="007D43F3" w:rsidRPr="007D43F3" w:rsidRDefault="007D43F3" w:rsidP="007D43F3">
      <w:pPr>
        <w:pStyle w:val="Heading2"/>
        <w:jc w:val="left"/>
        <w:rPr>
          <w:sz w:val="28"/>
          <w:szCs w:val="28"/>
        </w:rPr>
      </w:pPr>
      <w:r w:rsidRPr="007D43F3">
        <w:rPr>
          <w:b w:val="0"/>
          <w:sz w:val="28"/>
          <w:szCs w:val="28"/>
          <w:lang w:val="ro-RO"/>
        </w:rPr>
        <w:t>CONSILIUL LOCAL</w:t>
      </w: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pStyle w:val="Heading3"/>
        <w:rPr>
          <w:b/>
          <w:bCs w:val="0"/>
          <w:szCs w:val="28"/>
        </w:rPr>
      </w:pPr>
      <w:r w:rsidRPr="007D43F3">
        <w:rPr>
          <w:b/>
          <w:bCs w:val="0"/>
          <w:szCs w:val="28"/>
        </w:rPr>
        <w:t>H O T A R A R E A  NR.96</w:t>
      </w:r>
    </w:p>
    <w:p w:rsidR="007D43F3" w:rsidRPr="007D43F3" w:rsidRDefault="007D43F3" w:rsidP="007D43F3">
      <w:pPr>
        <w:pStyle w:val="Heading3"/>
        <w:rPr>
          <w:bCs w:val="0"/>
          <w:szCs w:val="28"/>
        </w:rPr>
      </w:pPr>
      <w:r w:rsidRPr="007D43F3">
        <w:rPr>
          <w:bCs w:val="0"/>
          <w:szCs w:val="28"/>
        </w:rPr>
        <w:t>din 31 decembrie 2012</w:t>
      </w: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 xml:space="preserve">privind stabilirea pentru anul 2013 a impozitelor si taxelor locale </w:t>
      </w:r>
    </w:p>
    <w:p w:rsidR="007D43F3" w:rsidRPr="007D43F3" w:rsidRDefault="007D43F3" w:rsidP="007D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>precum şi a amenzilor aplicabile la nivelul comunei Valea Ierii jud. Cluj</w:t>
      </w:r>
    </w:p>
    <w:p w:rsidR="007D43F3" w:rsidRPr="007D43F3" w:rsidRDefault="007D43F3" w:rsidP="007D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 xml:space="preserve">          Consiliul local al Comunei Valea Ierii, intrunit in sedinta extraordinara din data de  31 decembrie 2012,</w:t>
      </w:r>
    </w:p>
    <w:p w:rsidR="007D43F3" w:rsidRPr="007D43F3" w:rsidRDefault="007D43F3" w:rsidP="007D4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>Având în vedere necesitatea şi obligativitatea stabilirii impozitelor şi taxelor locale precum şi a amenzilor pentru anul fiscal 2013;</w:t>
      </w:r>
    </w:p>
    <w:p w:rsidR="007D43F3" w:rsidRPr="007D43F3" w:rsidRDefault="007D43F3" w:rsidP="007D4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>Luând în dezbatere proiectul de hotărâre iniţiat de primarul comunei Valea Ierii d-l Duma Gabriel Alexandru, privind aprobarea impozitelor taxelor speciale precum şi amenzile aplicabile începând cu anul  2013 pentru anul fiscal 2013;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ab/>
        <w:t>Văzând Raportul compartimentului de specialitate din cadrul aparatului propriu al primarului precum şi avizul favorabil al comisiilor de specialitate din cadrul Consiliului local;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 xml:space="preserve">În conformitate cu prevederile: 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 xml:space="preserve">           - Legea nr. 571/2003 privind Codul Fiscal,  cu modificările si completările   ulterioare;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 xml:space="preserve">           - HG nr. 1309/2012 privind nivelurile pentru valorile impozabile, impozitele şi taxele locale şi alte taxe asimilate acestora, precum şi amenzile aplicabile începând cu anul  2013;</w:t>
      </w:r>
    </w:p>
    <w:p w:rsidR="007D43F3" w:rsidRPr="007D43F3" w:rsidRDefault="007D43F3" w:rsidP="007D43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>- Legea Administra</w:t>
      </w:r>
      <w:r w:rsidRPr="007D43F3">
        <w:rPr>
          <w:rFonts w:cs="Times New Roman"/>
          <w:sz w:val="28"/>
          <w:szCs w:val="28"/>
        </w:rPr>
        <w:t>ț</w:t>
      </w:r>
      <w:r w:rsidRPr="007D43F3">
        <w:rPr>
          <w:rFonts w:ascii="Times New Roman" w:hAnsi="Times New Roman" w:cs="Times New Roman"/>
          <w:sz w:val="28"/>
          <w:szCs w:val="28"/>
        </w:rPr>
        <w:t>iei publice locale nr. 215/2001, republicată cu  modificările şi completările ulterioare;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> </w:t>
      </w:r>
      <w:r w:rsidRPr="007D43F3">
        <w:rPr>
          <w:rFonts w:ascii="Times New Roman" w:hAnsi="Times New Roman" w:cs="Times New Roman"/>
          <w:sz w:val="28"/>
          <w:szCs w:val="28"/>
        </w:rPr>
        <w:tab/>
        <w:t>În temeiul drepturilor conferite prin art. 36 alin. (4), lit. “c „si art. 45 alin.(2),lit.”c” din Legea administra</w:t>
      </w:r>
      <w:r w:rsidRPr="007D43F3">
        <w:rPr>
          <w:rFonts w:cs="Times New Roman"/>
          <w:sz w:val="28"/>
          <w:szCs w:val="28"/>
        </w:rPr>
        <w:t>ț</w:t>
      </w:r>
      <w:r w:rsidRPr="007D43F3">
        <w:rPr>
          <w:rFonts w:ascii="Times New Roman" w:hAnsi="Times New Roman" w:cs="Times New Roman"/>
          <w:sz w:val="28"/>
          <w:szCs w:val="28"/>
        </w:rPr>
        <w:t>iei publice locale nr. 215 / 2001, republicată cu modificările şi completările ulterioare;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>H O T Ă R Ă Ş T E :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43F3" w:rsidRPr="007D43F3" w:rsidRDefault="007D43F3" w:rsidP="007D43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>Art.1.</w:t>
      </w:r>
      <w:r w:rsidRPr="007D43F3">
        <w:rPr>
          <w:rFonts w:ascii="Times New Roman" w:hAnsi="Times New Roman" w:cs="Times New Roman"/>
          <w:sz w:val="28"/>
          <w:szCs w:val="28"/>
        </w:rPr>
        <w:t xml:space="preserve"> Se aprobă impozitele, taxele locale şi amenzile datorate de către contribuabili persoane fizice şi juridice pentru anul 2013, prevăzute în Anexele </w:t>
      </w:r>
    </w:p>
    <w:p w:rsidR="007D43F3" w:rsidRPr="007D43F3" w:rsidRDefault="007D43F3" w:rsidP="007D43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 xml:space="preserve">1 -  5 , care fac parte integrantă din prezenta hotărâre. </w:t>
      </w:r>
    </w:p>
    <w:p w:rsidR="007D43F3" w:rsidRPr="007D43F3" w:rsidRDefault="007D43F3" w:rsidP="007D4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bCs/>
          <w:sz w:val="28"/>
          <w:szCs w:val="28"/>
        </w:rPr>
        <w:t xml:space="preserve">Art.2.  </w:t>
      </w:r>
      <w:r w:rsidRPr="007D43F3">
        <w:rPr>
          <w:rFonts w:ascii="Times New Roman" w:hAnsi="Times New Roman" w:cs="Times New Roman"/>
          <w:sz w:val="28"/>
          <w:szCs w:val="28"/>
        </w:rPr>
        <w:t xml:space="preserve">Prezenta hotărâre are un caracter normativ  şi se aplică începând cu data de 01.01.2013. </w:t>
      </w:r>
    </w:p>
    <w:p w:rsidR="007D43F3" w:rsidRPr="007D43F3" w:rsidRDefault="007D43F3" w:rsidP="007D4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>Art.3.</w:t>
      </w:r>
      <w:r w:rsidRPr="007D43F3">
        <w:rPr>
          <w:rFonts w:ascii="Times New Roman" w:hAnsi="Times New Roman" w:cs="Times New Roman"/>
          <w:sz w:val="28"/>
          <w:szCs w:val="28"/>
        </w:rPr>
        <w:t xml:space="preserve"> Prezentei hotărâri îi sunt aplicabile dispoziţiile Legii nr.571/2003 privind Codul Fiscal, cu modificările şi completările ulterioare.</w:t>
      </w:r>
    </w:p>
    <w:p w:rsidR="007D43F3" w:rsidRPr="007D43F3" w:rsidRDefault="007D43F3" w:rsidP="007D4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>Art.4</w:t>
      </w:r>
      <w:r w:rsidRPr="007D43F3">
        <w:rPr>
          <w:rFonts w:ascii="Times New Roman" w:hAnsi="Times New Roman" w:cs="Times New Roman"/>
          <w:sz w:val="28"/>
          <w:szCs w:val="28"/>
        </w:rPr>
        <w:t>. Taxele judiciare de timbru sunt cele stabilite prin Legea nr. 146 din 1997 cu modificările şi completările ulterioare şi la nivelurile indexate.</w:t>
      </w:r>
    </w:p>
    <w:p w:rsidR="007D43F3" w:rsidRPr="007D43F3" w:rsidRDefault="007D43F3" w:rsidP="007D4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lastRenderedPageBreak/>
        <w:t>Art.5.</w:t>
      </w:r>
      <w:r w:rsidRPr="007D43F3">
        <w:rPr>
          <w:rFonts w:ascii="Times New Roman" w:hAnsi="Times New Roman" w:cs="Times New Roman"/>
          <w:sz w:val="28"/>
          <w:szCs w:val="28"/>
        </w:rPr>
        <w:t xml:space="preserve"> Taxele extrajudiciare de timbru sunt cele prevăzute de Legea nr. 117 din 1999 cu modificările şi completările ulterioare şi la nivelurile indexate.</w:t>
      </w:r>
    </w:p>
    <w:p w:rsidR="007D43F3" w:rsidRPr="007D43F3" w:rsidRDefault="007D43F3" w:rsidP="007D43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b/>
          <w:sz w:val="28"/>
          <w:szCs w:val="28"/>
        </w:rPr>
        <w:tab/>
        <w:t>Art.6.</w:t>
      </w:r>
      <w:r w:rsidRPr="007D43F3">
        <w:rPr>
          <w:rFonts w:ascii="Times New Roman" w:hAnsi="Times New Roman" w:cs="Times New Roman"/>
          <w:sz w:val="28"/>
          <w:szCs w:val="28"/>
        </w:rPr>
        <w:t xml:space="preserve"> Cu ducerea la îndeplinire a prezentei hotărâri se încredinţează primarul comunei Valea Ierii şi personalul din aparatul propriu cu atribuţii pe linie de buget-finanţe, contabilitate.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3F3" w:rsidRPr="007D43F3" w:rsidRDefault="007D43F3" w:rsidP="007D43F3">
      <w:pPr>
        <w:pStyle w:val="BodyText"/>
        <w:rPr>
          <w:szCs w:val="28"/>
        </w:rPr>
      </w:pPr>
      <w:r w:rsidRPr="007D43F3">
        <w:rPr>
          <w:szCs w:val="28"/>
        </w:rPr>
        <w:t xml:space="preserve">   </w:t>
      </w:r>
      <w:proofErr w:type="spellStart"/>
      <w:r w:rsidRPr="007D43F3">
        <w:rPr>
          <w:szCs w:val="28"/>
        </w:rPr>
        <w:t>Presedinte</w:t>
      </w:r>
      <w:proofErr w:type="spellEnd"/>
      <w:r w:rsidRPr="007D43F3">
        <w:rPr>
          <w:szCs w:val="28"/>
        </w:rPr>
        <w:t xml:space="preserve"> de </w:t>
      </w:r>
      <w:proofErr w:type="spellStart"/>
      <w:r w:rsidRPr="007D43F3">
        <w:rPr>
          <w:szCs w:val="28"/>
        </w:rPr>
        <w:t>sedinta</w:t>
      </w:r>
      <w:proofErr w:type="spellEnd"/>
      <w:r w:rsidRPr="007D43F3">
        <w:rPr>
          <w:szCs w:val="28"/>
        </w:rPr>
        <w:t xml:space="preserve">,                                                                </w:t>
      </w:r>
      <w:proofErr w:type="spellStart"/>
      <w:proofErr w:type="gramStart"/>
      <w:r w:rsidRPr="007D43F3">
        <w:rPr>
          <w:szCs w:val="28"/>
        </w:rPr>
        <w:t>Contrasemneaza</w:t>
      </w:r>
      <w:proofErr w:type="spellEnd"/>
      <w:r w:rsidRPr="007D43F3">
        <w:rPr>
          <w:szCs w:val="28"/>
        </w:rPr>
        <w:t> :</w:t>
      </w:r>
      <w:proofErr w:type="gramEnd"/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7D43F3">
        <w:rPr>
          <w:rFonts w:ascii="Times New Roman" w:hAnsi="Times New Roman" w:cs="Times New Roman"/>
          <w:sz w:val="28"/>
          <w:szCs w:val="28"/>
        </w:rPr>
        <w:t>Bercia Iuliana                                                                             Secretar,</w:t>
      </w: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3F3">
        <w:rPr>
          <w:rFonts w:ascii="Times New Roman" w:hAnsi="Times New Roman" w:cs="Times New Roman"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ab/>
      </w:r>
      <w:r w:rsidRPr="007D43F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7D43F3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7D43F3">
        <w:rPr>
          <w:rFonts w:ascii="Times New Roman" w:hAnsi="Times New Roman" w:cs="Times New Roman"/>
          <w:sz w:val="28"/>
          <w:szCs w:val="28"/>
        </w:rPr>
        <w:t>Mariş Nelia Crenguţa</w:t>
      </w: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43F3">
        <w:rPr>
          <w:rFonts w:ascii="Times New Roman" w:hAnsi="Times New Roman" w:cs="Times New Roman"/>
          <w:bCs/>
          <w:sz w:val="20"/>
          <w:szCs w:val="20"/>
        </w:rPr>
        <w:t>-Total consilieri locali în funcţie = 9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43F3">
        <w:rPr>
          <w:rFonts w:ascii="Times New Roman" w:hAnsi="Times New Roman" w:cs="Times New Roman"/>
          <w:bCs/>
          <w:sz w:val="20"/>
          <w:szCs w:val="20"/>
        </w:rPr>
        <w:t>-Consilieri locali prezenţi = 9</w:t>
      </w:r>
    </w:p>
    <w:p w:rsidR="007D43F3" w:rsidRPr="007D43F3" w:rsidRDefault="007D43F3" w:rsidP="007D4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D43F3">
        <w:rPr>
          <w:rFonts w:ascii="Times New Roman" w:hAnsi="Times New Roman" w:cs="Times New Roman"/>
          <w:bCs/>
          <w:sz w:val="20"/>
          <w:szCs w:val="20"/>
        </w:rPr>
        <w:t>-V</w:t>
      </w:r>
      <w:r w:rsidRPr="007D43F3">
        <w:rPr>
          <w:rFonts w:ascii="Times New Roman" w:hAnsi="Times New Roman" w:cs="Times New Roman"/>
          <w:sz w:val="20"/>
          <w:szCs w:val="20"/>
        </w:rPr>
        <w:t>oturi “PENTRU”: 9</w:t>
      </w:r>
      <w:r w:rsidRPr="007D43F3">
        <w:rPr>
          <w:rFonts w:ascii="Times New Roman" w:hAnsi="Times New Roman" w:cs="Times New Roman"/>
          <w:sz w:val="20"/>
          <w:szCs w:val="20"/>
          <w:lang w:val="fr-FR"/>
        </w:rPr>
        <w:t xml:space="preserve">                              </w:t>
      </w:r>
      <w:r w:rsidRPr="007D43F3">
        <w:rPr>
          <w:rFonts w:ascii="Times New Roman" w:hAnsi="Times New Roman" w:cs="Times New Roman"/>
          <w:bCs/>
          <w:sz w:val="20"/>
          <w:szCs w:val="20"/>
        </w:rPr>
        <w:t>-V</w:t>
      </w:r>
      <w:r w:rsidRPr="007D43F3">
        <w:rPr>
          <w:rFonts w:ascii="Times New Roman" w:hAnsi="Times New Roman" w:cs="Times New Roman"/>
          <w:sz w:val="20"/>
          <w:szCs w:val="20"/>
        </w:rPr>
        <w:t>oturi “IMPOTRIVĂ”</w:t>
      </w:r>
      <w:r w:rsidRPr="007D43F3">
        <w:rPr>
          <w:rFonts w:ascii="Times New Roman" w:hAnsi="Times New Roman" w:cs="Times New Roman"/>
          <w:sz w:val="20"/>
          <w:szCs w:val="20"/>
          <w:lang w:val="fr-FR"/>
        </w:rPr>
        <w:t xml:space="preserve">: 0                                    </w:t>
      </w:r>
      <w:r w:rsidRPr="007D43F3">
        <w:rPr>
          <w:rFonts w:ascii="Times New Roman" w:hAnsi="Times New Roman" w:cs="Times New Roman"/>
          <w:bCs/>
          <w:sz w:val="20"/>
          <w:szCs w:val="20"/>
        </w:rPr>
        <w:t>-</w:t>
      </w:r>
      <w:r w:rsidRPr="007D43F3">
        <w:rPr>
          <w:rFonts w:ascii="Times New Roman" w:hAnsi="Times New Roman" w:cs="Times New Roman"/>
          <w:sz w:val="20"/>
          <w:szCs w:val="20"/>
        </w:rPr>
        <w:t>“ABŢINERI” </w:t>
      </w:r>
      <w:r w:rsidRPr="007D43F3">
        <w:rPr>
          <w:rFonts w:ascii="Times New Roman" w:hAnsi="Times New Roman" w:cs="Times New Roman"/>
          <w:sz w:val="20"/>
          <w:szCs w:val="20"/>
          <w:lang w:val="fr-FR"/>
        </w:rPr>
        <w:t>: 0</w:t>
      </w:r>
    </w:p>
    <w:p w:rsidR="00000000" w:rsidRPr="007D43F3" w:rsidRDefault="007D43F3" w:rsidP="007D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7D43F3" w:rsidSect="00361FE4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7D43F3"/>
    <w:rsid w:val="007D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D43F3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3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43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7D43F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43F3"/>
    <w:rPr>
      <w:rFonts w:ascii="Times New Roman" w:eastAsia="Arial Unicode MS" w:hAnsi="Times New Roman" w:cs="Times New Roman"/>
      <w:b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D43F3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7D43F3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semiHidden/>
    <w:rsid w:val="007D4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7D43F3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Viceprimar</cp:lastModifiedBy>
  <cp:revision>2</cp:revision>
  <dcterms:created xsi:type="dcterms:W3CDTF">2013-02-01T09:59:00Z</dcterms:created>
  <dcterms:modified xsi:type="dcterms:W3CDTF">2013-02-01T10:01:00Z</dcterms:modified>
</cp:coreProperties>
</file>