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C29F2" w14:textId="4667B038" w:rsidR="00232D68" w:rsidRDefault="00232D68" w:rsidP="00232D68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ANUNȚ</w:t>
      </w:r>
    </w:p>
    <w:p w14:paraId="4D7CE9E0" w14:textId="77777777" w:rsidR="00232D68" w:rsidRDefault="00232D68" w:rsidP="00232D68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4414495A" w14:textId="04F6CC30" w:rsidR="00232D68" w:rsidRDefault="00232D68" w:rsidP="00232D68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ÎN CONFORMITATE CU PREVEDERILE LEGII NR.123/2023 PENTRU MODIFICAREA ȘI COMPLETAREA LEGII FONDULUI FUNCIAR NR.18/1991</w:t>
      </w:r>
      <w:r w:rsidR="00CB7FB3">
        <w:rPr>
          <w:rFonts w:ascii="Times New Roman" w:hAnsi="Times New Roman" w:cs="Times New Roman"/>
          <w:sz w:val="36"/>
          <w:szCs w:val="36"/>
        </w:rPr>
        <w:t>, CONFORM CĂREIA:</w:t>
      </w:r>
    </w:p>
    <w:p w14:paraId="72405BAB" w14:textId="77777777" w:rsidR="00CB7FB3" w:rsidRPr="00CB7FB3" w:rsidRDefault="00CB7FB3" w:rsidP="00CB7FB3">
      <w:pPr>
        <w:pStyle w:val="al"/>
        <w:shd w:val="clear" w:color="auto" w:fill="FFFFFF"/>
        <w:spacing w:before="0" w:beforeAutospacing="0" w:after="150" w:afterAutospacing="0"/>
        <w:jc w:val="both"/>
        <w:rPr>
          <w:rFonts w:ascii="Calibri" w:hAnsi="Calibri" w:cs="Calibri"/>
          <w:i/>
          <w:iCs/>
          <w:color w:val="333333"/>
          <w:sz w:val="36"/>
          <w:szCs w:val="36"/>
        </w:rPr>
      </w:pPr>
      <w:r w:rsidRPr="00CB7FB3">
        <w:rPr>
          <w:rFonts w:ascii="Calibri" w:hAnsi="Calibri" w:cs="Calibri"/>
          <w:b/>
          <w:bCs/>
          <w:i/>
          <w:iCs/>
          <w:color w:val="222222"/>
          <w:sz w:val="36"/>
          <w:szCs w:val="36"/>
        </w:rPr>
        <w:t>(2</w:t>
      </w:r>
      <w:r w:rsidRPr="00CB7FB3">
        <w:rPr>
          <w:rFonts w:ascii="Calibri" w:hAnsi="Calibri" w:cs="Calibri"/>
          <w:b/>
          <w:bCs/>
          <w:i/>
          <w:iCs/>
          <w:color w:val="222222"/>
          <w:sz w:val="36"/>
          <w:szCs w:val="36"/>
          <w:vertAlign w:val="superscript"/>
        </w:rPr>
        <w:t>1</w:t>
      </w:r>
      <w:r w:rsidRPr="00CB7FB3">
        <w:rPr>
          <w:rFonts w:ascii="Calibri" w:hAnsi="Calibri" w:cs="Calibri"/>
          <w:b/>
          <w:bCs/>
          <w:i/>
          <w:iCs/>
          <w:color w:val="222222"/>
          <w:sz w:val="36"/>
          <w:szCs w:val="36"/>
        </w:rPr>
        <w:t>)</w:t>
      </w:r>
      <w:r w:rsidRPr="00CB7FB3">
        <w:rPr>
          <w:rFonts w:ascii="Calibri" w:hAnsi="Calibri" w:cs="Calibri"/>
          <w:i/>
          <w:iCs/>
          <w:color w:val="444444"/>
          <w:sz w:val="36"/>
          <w:szCs w:val="36"/>
        </w:rPr>
        <w:t> </w:t>
      </w:r>
      <w:proofErr w:type="spellStart"/>
      <w:r w:rsidRPr="00CB7FB3">
        <w:rPr>
          <w:rFonts w:ascii="Calibri" w:hAnsi="Calibri" w:cs="Calibri"/>
          <w:i/>
          <w:iCs/>
          <w:color w:val="444444"/>
          <w:sz w:val="36"/>
          <w:szCs w:val="36"/>
        </w:rPr>
        <w:t>Deţinătorii</w:t>
      </w:r>
      <w:proofErr w:type="spellEnd"/>
      <w:r w:rsidRPr="00CB7FB3">
        <w:rPr>
          <w:rFonts w:ascii="Calibri" w:hAnsi="Calibri" w:cs="Calibri"/>
          <w:i/>
          <w:iCs/>
          <w:color w:val="444444"/>
          <w:sz w:val="36"/>
          <w:szCs w:val="36"/>
        </w:rPr>
        <w:t xml:space="preserve"> sau </w:t>
      </w:r>
      <w:proofErr w:type="spellStart"/>
      <w:r w:rsidRPr="00CB7FB3">
        <w:rPr>
          <w:rFonts w:ascii="Calibri" w:hAnsi="Calibri" w:cs="Calibri"/>
          <w:i/>
          <w:iCs/>
          <w:color w:val="444444"/>
          <w:sz w:val="36"/>
          <w:szCs w:val="36"/>
        </w:rPr>
        <w:t>moştenitorii</w:t>
      </w:r>
      <w:proofErr w:type="spellEnd"/>
      <w:r w:rsidRPr="00CB7FB3">
        <w:rPr>
          <w:rFonts w:ascii="Calibri" w:hAnsi="Calibri" w:cs="Calibri"/>
          <w:i/>
          <w:iCs/>
          <w:color w:val="444444"/>
          <w:sz w:val="36"/>
          <w:szCs w:val="36"/>
        </w:rPr>
        <w:t xml:space="preserve"> acestora care nu s-au înscris în cooperativa agricolă de </w:t>
      </w:r>
      <w:proofErr w:type="spellStart"/>
      <w:r w:rsidRPr="00CB7FB3">
        <w:rPr>
          <w:rFonts w:ascii="Calibri" w:hAnsi="Calibri" w:cs="Calibri"/>
          <w:i/>
          <w:iCs/>
          <w:color w:val="444444"/>
          <w:sz w:val="36"/>
          <w:szCs w:val="36"/>
        </w:rPr>
        <w:t>producţie</w:t>
      </w:r>
      <w:proofErr w:type="spellEnd"/>
      <w:r w:rsidRPr="00CB7FB3">
        <w:rPr>
          <w:rFonts w:ascii="Calibri" w:hAnsi="Calibri" w:cs="Calibri"/>
          <w:i/>
          <w:iCs/>
          <w:color w:val="444444"/>
          <w:sz w:val="36"/>
          <w:szCs w:val="36"/>
        </w:rPr>
        <w:t xml:space="preserve">, nu au predat sau nu li s-au preluat la stat terenurile prin acte translative de proprietate pot solicita, la cerere, comisiei </w:t>
      </w:r>
      <w:proofErr w:type="spellStart"/>
      <w:r w:rsidRPr="00CB7FB3">
        <w:rPr>
          <w:rFonts w:ascii="Calibri" w:hAnsi="Calibri" w:cs="Calibri"/>
          <w:i/>
          <w:iCs/>
          <w:color w:val="444444"/>
          <w:sz w:val="36"/>
          <w:szCs w:val="36"/>
        </w:rPr>
        <w:t>judeţene</w:t>
      </w:r>
      <w:proofErr w:type="spellEnd"/>
      <w:r w:rsidRPr="00CB7FB3">
        <w:rPr>
          <w:rFonts w:ascii="Calibri" w:hAnsi="Calibri" w:cs="Calibri"/>
          <w:i/>
          <w:iCs/>
          <w:color w:val="444444"/>
          <w:sz w:val="36"/>
          <w:szCs w:val="36"/>
        </w:rPr>
        <w:t xml:space="preserve"> emiterea titlului de proprietate în </w:t>
      </w:r>
      <w:proofErr w:type="spellStart"/>
      <w:r w:rsidRPr="00CB7FB3">
        <w:rPr>
          <w:rFonts w:ascii="Calibri" w:hAnsi="Calibri" w:cs="Calibri"/>
          <w:i/>
          <w:iCs/>
          <w:color w:val="444444"/>
          <w:sz w:val="36"/>
          <w:szCs w:val="36"/>
        </w:rPr>
        <w:t>condiţiile</w:t>
      </w:r>
      <w:proofErr w:type="spellEnd"/>
      <w:r w:rsidRPr="00CB7FB3">
        <w:rPr>
          <w:rFonts w:ascii="Calibri" w:hAnsi="Calibri" w:cs="Calibri"/>
          <w:i/>
          <w:iCs/>
          <w:color w:val="444444"/>
          <w:sz w:val="36"/>
          <w:szCs w:val="36"/>
        </w:rPr>
        <w:t xml:space="preserve"> prezentei legi, astfel:</w:t>
      </w:r>
    </w:p>
    <w:p w14:paraId="2A09A5CF" w14:textId="77777777" w:rsidR="00CB7FB3" w:rsidRPr="00CB7FB3" w:rsidRDefault="00CB7FB3" w:rsidP="00CB7FB3">
      <w:pPr>
        <w:pStyle w:val="al"/>
        <w:shd w:val="clear" w:color="auto" w:fill="FFFFFF"/>
        <w:spacing w:before="0" w:beforeAutospacing="0" w:after="150" w:afterAutospacing="0"/>
        <w:jc w:val="both"/>
        <w:rPr>
          <w:rFonts w:ascii="Calibri" w:hAnsi="Calibri" w:cs="Calibri"/>
          <w:i/>
          <w:iCs/>
          <w:color w:val="333333"/>
          <w:sz w:val="36"/>
          <w:szCs w:val="36"/>
        </w:rPr>
      </w:pPr>
      <w:r w:rsidRPr="00CB7FB3">
        <w:rPr>
          <w:rFonts w:ascii="Calibri" w:hAnsi="Calibri" w:cs="Calibri"/>
          <w:b/>
          <w:bCs/>
          <w:i/>
          <w:iCs/>
          <w:color w:val="222222"/>
          <w:sz w:val="36"/>
          <w:szCs w:val="36"/>
        </w:rPr>
        <w:t>a)</w:t>
      </w:r>
      <w:r w:rsidRPr="00CB7FB3">
        <w:rPr>
          <w:rFonts w:ascii="Calibri" w:hAnsi="Calibri" w:cs="Calibri"/>
          <w:i/>
          <w:iCs/>
          <w:color w:val="444444"/>
          <w:sz w:val="36"/>
          <w:szCs w:val="36"/>
        </w:rPr>
        <w:t xml:space="preserve"> dacă </w:t>
      </w:r>
      <w:proofErr w:type="spellStart"/>
      <w:r w:rsidRPr="00CB7FB3">
        <w:rPr>
          <w:rFonts w:ascii="Calibri" w:hAnsi="Calibri" w:cs="Calibri"/>
          <w:i/>
          <w:iCs/>
          <w:color w:val="444444"/>
          <w:sz w:val="36"/>
          <w:szCs w:val="36"/>
        </w:rPr>
        <w:t>deţinătorii</w:t>
      </w:r>
      <w:proofErr w:type="spellEnd"/>
      <w:r w:rsidRPr="00CB7FB3">
        <w:rPr>
          <w:rFonts w:ascii="Calibri" w:hAnsi="Calibri" w:cs="Calibri"/>
          <w:i/>
          <w:iCs/>
          <w:color w:val="444444"/>
          <w:sz w:val="36"/>
          <w:szCs w:val="36"/>
        </w:rPr>
        <w:t xml:space="preserve"> sau </w:t>
      </w:r>
      <w:proofErr w:type="spellStart"/>
      <w:r w:rsidRPr="00CB7FB3">
        <w:rPr>
          <w:rFonts w:ascii="Calibri" w:hAnsi="Calibri" w:cs="Calibri"/>
          <w:i/>
          <w:iCs/>
          <w:color w:val="444444"/>
          <w:sz w:val="36"/>
          <w:szCs w:val="36"/>
        </w:rPr>
        <w:t>moştenitorii</w:t>
      </w:r>
      <w:proofErr w:type="spellEnd"/>
      <w:r w:rsidRPr="00CB7FB3">
        <w:rPr>
          <w:rFonts w:ascii="Calibri" w:hAnsi="Calibri" w:cs="Calibri"/>
          <w:i/>
          <w:iCs/>
          <w:color w:val="444444"/>
          <w:sz w:val="36"/>
          <w:szCs w:val="36"/>
        </w:rPr>
        <w:t xml:space="preserve"> acestora figurează cu terenul în registrele agricole sau registrele cadastrale </w:t>
      </w:r>
      <w:proofErr w:type="spellStart"/>
      <w:r w:rsidRPr="00CB7FB3">
        <w:rPr>
          <w:rFonts w:ascii="Calibri" w:hAnsi="Calibri" w:cs="Calibri"/>
          <w:i/>
          <w:iCs/>
          <w:color w:val="444444"/>
          <w:sz w:val="36"/>
          <w:szCs w:val="36"/>
        </w:rPr>
        <w:t>şi</w:t>
      </w:r>
      <w:proofErr w:type="spellEnd"/>
      <w:r w:rsidRPr="00CB7FB3">
        <w:rPr>
          <w:rFonts w:ascii="Calibri" w:hAnsi="Calibri" w:cs="Calibri"/>
          <w:i/>
          <w:iCs/>
          <w:color w:val="444444"/>
          <w:sz w:val="36"/>
          <w:szCs w:val="36"/>
        </w:rPr>
        <w:t xml:space="preserve"> în </w:t>
      </w:r>
      <w:proofErr w:type="spellStart"/>
      <w:r w:rsidRPr="00CB7FB3">
        <w:rPr>
          <w:rFonts w:ascii="Calibri" w:hAnsi="Calibri" w:cs="Calibri"/>
          <w:i/>
          <w:iCs/>
          <w:color w:val="444444"/>
          <w:sz w:val="36"/>
          <w:szCs w:val="36"/>
        </w:rPr>
        <w:t>evidenţele</w:t>
      </w:r>
      <w:proofErr w:type="spellEnd"/>
      <w:r w:rsidRPr="00CB7FB3">
        <w:rPr>
          <w:rFonts w:ascii="Calibri" w:hAnsi="Calibri" w:cs="Calibri"/>
          <w:i/>
          <w:iCs/>
          <w:color w:val="444444"/>
          <w:sz w:val="36"/>
          <w:szCs w:val="36"/>
        </w:rPr>
        <w:t xml:space="preserve"> fiscale;</w:t>
      </w:r>
    </w:p>
    <w:p w14:paraId="4F2AC53F" w14:textId="77777777" w:rsidR="00CB7FB3" w:rsidRPr="00CB7FB3" w:rsidRDefault="00CB7FB3" w:rsidP="00CB7FB3">
      <w:pPr>
        <w:pStyle w:val="al"/>
        <w:shd w:val="clear" w:color="auto" w:fill="FFFFFF"/>
        <w:spacing w:before="0" w:beforeAutospacing="0" w:after="150" w:afterAutospacing="0"/>
        <w:jc w:val="both"/>
        <w:rPr>
          <w:rFonts w:ascii="Calibri" w:hAnsi="Calibri" w:cs="Calibri"/>
          <w:i/>
          <w:iCs/>
          <w:color w:val="333333"/>
          <w:sz w:val="36"/>
          <w:szCs w:val="36"/>
        </w:rPr>
      </w:pPr>
      <w:r w:rsidRPr="00CB7FB3">
        <w:rPr>
          <w:rFonts w:ascii="Calibri" w:hAnsi="Calibri" w:cs="Calibri"/>
          <w:b/>
          <w:bCs/>
          <w:i/>
          <w:iCs/>
          <w:color w:val="222222"/>
          <w:sz w:val="36"/>
          <w:szCs w:val="36"/>
        </w:rPr>
        <w:t>b)</w:t>
      </w:r>
      <w:r w:rsidRPr="00CB7FB3">
        <w:rPr>
          <w:rFonts w:ascii="Calibri" w:hAnsi="Calibri" w:cs="Calibri"/>
          <w:i/>
          <w:iCs/>
          <w:color w:val="444444"/>
          <w:sz w:val="36"/>
          <w:szCs w:val="36"/>
        </w:rPr>
        <w:t xml:space="preserve"> pentru terenul în cauză nu a fost deschisă carte funciară în baza Legii cadastrului </w:t>
      </w:r>
      <w:proofErr w:type="spellStart"/>
      <w:r w:rsidRPr="00CB7FB3">
        <w:rPr>
          <w:rFonts w:ascii="Calibri" w:hAnsi="Calibri" w:cs="Calibri"/>
          <w:i/>
          <w:iCs/>
          <w:color w:val="444444"/>
          <w:sz w:val="36"/>
          <w:szCs w:val="36"/>
        </w:rPr>
        <w:t>şi</w:t>
      </w:r>
      <w:proofErr w:type="spellEnd"/>
      <w:r w:rsidRPr="00CB7FB3">
        <w:rPr>
          <w:rFonts w:ascii="Calibri" w:hAnsi="Calibri" w:cs="Calibri"/>
          <w:i/>
          <w:iCs/>
          <w:color w:val="444444"/>
          <w:sz w:val="36"/>
          <w:szCs w:val="36"/>
        </w:rPr>
        <w:t xml:space="preserve"> a </w:t>
      </w:r>
      <w:proofErr w:type="spellStart"/>
      <w:r w:rsidRPr="00CB7FB3">
        <w:rPr>
          <w:rFonts w:ascii="Calibri" w:hAnsi="Calibri" w:cs="Calibri"/>
          <w:i/>
          <w:iCs/>
          <w:color w:val="444444"/>
          <w:sz w:val="36"/>
          <w:szCs w:val="36"/>
        </w:rPr>
        <w:t>publicităţii</w:t>
      </w:r>
      <w:proofErr w:type="spellEnd"/>
      <w:r w:rsidRPr="00CB7FB3">
        <w:rPr>
          <w:rFonts w:ascii="Calibri" w:hAnsi="Calibri" w:cs="Calibri"/>
          <w:i/>
          <w:iCs/>
          <w:color w:val="444444"/>
          <w:sz w:val="36"/>
          <w:szCs w:val="36"/>
        </w:rPr>
        <w:t xml:space="preserve"> imobiliare </w:t>
      </w:r>
      <w:hyperlink r:id="rId4" w:tgtFrame="_blank" w:history="1">
        <w:r w:rsidRPr="00CB7FB3">
          <w:rPr>
            <w:rStyle w:val="Hyperlink"/>
            <w:rFonts w:ascii="Calibri" w:hAnsi="Calibri" w:cs="Calibri"/>
            <w:i/>
            <w:iCs/>
            <w:color w:val="1A86B6"/>
            <w:sz w:val="36"/>
            <w:szCs w:val="36"/>
          </w:rPr>
          <w:t>nr. 7/1996</w:t>
        </w:r>
      </w:hyperlink>
      <w:r w:rsidRPr="00CB7FB3">
        <w:rPr>
          <w:rFonts w:ascii="Calibri" w:hAnsi="Calibri" w:cs="Calibri"/>
          <w:i/>
          <w:iCs/>
          <w:color w:val="444444"/>
          <w:sz w:val="36"/>
          <w:szCs w:val="36"/>
        </w:rPr>
        <w:t xml:space="preserve">, republicată, cu modificările </w:t>
      </w:r>
      <w:proofErr w:type="spellStart"/>
      <w:r w:rsidRPr="00CB7FB3">
        <w:rPr>
          <w:rFonts w:ascii="Calibri" w:hAnsi="Calibri" w:cs="Calibri"/>
          <w:i/>
          <w:iCs/>
          <w:color w:val="444444"/>
          <w:sz w:val="36"/>
          <w:szCs w:val="36"/>
        </w:rPr>
        <w:t>şi</w:t>
      </w:r>
      <w:proofErr w:type="spellEnd"/>
      <w:r w:rsidRPr="00CB7FB3">
        <w:rPr>
          <w:rFonts w:ascii="Calibri" w:hAnsi="Calibri" w:cs="Calibri"/>
          <w:i/>
          <w:iCs/>
          <w:color w:val="444444"/>
          <w:sz w:val="36"/>
          <w:szCs w:val="36"/>
        </w:rPr>
        <w:t xml:space="preserve"> completările ulterioare;</w:t>
      </w:r>
    </w:p>
    <w:p w14:paraId="36DDF3EE" w14:textId="77777777" w:rsidR="00CB7FB3" w:rsidRPr="00CB7FB3" w:rsidRDefault="00CB7FB3" w:rsidP="00CB7FB3">
      <w:pPr>
        <w:pStyle w:val="al"/>
        <w:shd w:val="clear" w:color="auto" w:fill="FFFFFF"/>
        <w:spacing w:before="0" w:beforeAutospacing="0" w:after="150" w:afterAutospacing="0"/>
        <w:jc w:val="both"/>
        <w:rPr>
          <w:rFonts w:ascii="Calibri" w:hAnsi="Calibri" w:cs="Calibri"/>
          <w:i/>
          <w:iCs/>
          <w:color w:val="333333"/>
          <w:sz w:val="36"/>
          <w:szCs w:val="36"/>
        </w:rPr>
      </w:pPr>
      <w:r w:rsidRPr="00CB7FB3">
        <w:rPr>
          <w:rFonts w:ascii="Calibri" w:hAnsi="Calibri" w:cs="Calibri"/>
          <w:b/>
          <w:bCs/>
          <w:i/>
          <w:iCs/>
          <w:color w:val="222222"/>
          <w:sz w:val="36"/>
          <w:szCs w:val="36"/>
        </w:rPr>
        <w:t>c)</w:t>
      </w:r>
      <w:r w:rsidRPr="00CB7FB3">
        <w:rPr>
          <w:rFonts w:ascii="Calibri" w:hAnsi="Calibri" w:cs="Calibri"/>
          <w:i/>
          <w:iCs/>
          <w:color w:val="444444"/>
          <w:sz w:val="36"/>
          <w:szCs w:val="36"/>
        </w:rPr>
        <w:t xml:space="preserve"> terenul nu face obiectul cererilor de reconstituire sau constituire a dreptului de proprietate de către alte persoane </w:t>
      </w:r>
      <w:proofErr w:type="spellStart"/>
      <w:r w:rsidRPr="00CB7FB3">
        <w:rPr>
          <w:rFonts w:ascii="Calibri" w:hAnsi="Calibri" w:cs="Calibri"/>
          <w:i/>
          <w:iCs/>
          <w:color w:val="444444"/>
          <w:sz w:val="36"/>
          <w:szCs w:val="36"/>
        </w:rPr>
        <w:t>şi</w:t>
      </w:r>
      <w:proofErr w:type="spellEnd"/>
      <w:r w:rsidRPr="00CB7FB3">
        <w:rPr>
          <w:rFonts w:ascii="Calibri" w:hAnsi="Calibri" w:cs="Calibri"/>
          <w:i/>
          <w:iCs/>
          <w:color w:val="444444"/>
          <w:sz w:val="36"/>
          <w:szCs w:val="36"/>
        </w:rPr>
        <w:t xml:space="preserve"> nici nu s-a eliberat anterior titlu de proprietate cu privire la acesta."</w:t>
      </w:r>
    </w:p>
    <w:p w14:paraId="02B4DA8D" w14:textId="77777777" w:rsidR="00CB7FB3" w:rsidRPr="00CB7FB3" w:rsidRDefault="00CB7FB3" w:rsidP="00CB7FB3">
      <w:pPr>
        <w:shd w:val="clear" w:color="auto" w:fill="FFFFFF"/>
        <w:spacing w:before="225" w:after="75" w:line="240" w:lineRule="auto"/>
        <w:jc w:val="both"/>
        <w:outlineLvl w:val="3"/>
        <w:rPr>
          <w:rFonts w:ascii="Calibri" w:eastAsia="Times New Roman" w:hAnsi="Calibri" w:cs="Calibri"/>
          <w:b/>
          <w:bCs/>
          <w:color w:val="333333"/>
          <w:kern w:val="0"/>
          <w:sz w:val="36"/>
          <w:szCs w:val="36"/>
          <w:lang w:eastAsia="ro-RO"/>
          <w14:ligatures w14:val="none"/>
        </w:rPr>
      </w:pPr>
      <w:r w:rsidRPr="00CB7FB3">
        <w:rPr>
          <w:rFonts w:ascii="Calibri" w:eastAsia="Times New Roman" w:hAnsi="Calibri" w:cs="Calibri"/>
          <w:b/>
          <w:bCs/>
          <w:color w:val="2A76A7"/>
          <w:kern w:val="0"/>
          <w:sz w:val="36"/>
          <w:szCs w:val="36"/>
          <w:lang w:eastAsia="ro-RO"/>
          <w14:ligatures w14:val="none"/>
        </w:rPr>
        <w:t>Art. II. -</w:t>
      </w:r>
    </w:p>
    <w:p w14:paraId="6F3110F6" w14:textId="77777777" w:rsidR="00CB7FB3" w:rsidRDefault="00CB7FB3" w:rsidP="00CB7FB3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color w:val="444444"/>
          <w:kern w:val="0"/>
          <w:sz w:val="36"/>
          <w:szCs w:val="36"/>
          <w:lang w:eastAsia="ro-RO"/>
          <w14:ligatures w14:val="none"/>
        </w:rPr>
      </w:pPr>
      <w:r w:rsidRPr="00CB7FB3">
        <w:rPr>
          <w:rFonts w:ascii="Calibri" w:eastAsia="Times New Roman" w:hAnsi="Calibri" w:cs="Calibri"/>
          <w:color w:val="444444"/>
          <w:kern w:val="0"/>
          <w:sz w:val="36"/>
          <w:szCs w:val="36"/>
          <w:lang w:eastAsia="ro-RO"/>
          <w14:ligatures w14:val="none"/>
        </w:rPr>
        <w:t xml:space="preserve">În termen de 6 luni de la intrarea în vigoare a prezentei legi, </w:t>
      </w:r>
      <w:proofErr w:type="spellStart"/>
      <w:r w:rsidRPr="00CB7FB3">
        <w:rPr>
          <w:rFonts w:ascii="Calibri" w:eastAsia="Times New Roman" w:hAnsi="Calibri" w:cs="Calibri"/>
          <w:color w:val="444444"/>
          <w:kern w:val="0"/>
          <w:sz w:val="36"/>
          <w:szCs w:val="36"/>
          <w:lang w:eastAsia="ro-RO"/>
          <w14:ligatures w14:val="none"/>
        </w:rPr>
        <w:t>deţinătorii</w:t>
      </w:r>
      <w:proofErr w:type="spellEnd"/>
      <w:r w:rsidRPr="00CB7FB3">
        <w:rPr>
          <w:rFonts w:ascii="Calibri" w:eastAsia="Times New Roman" w:hAnsi="Calibri" w:cs="Calibri"/>
          <w:color w:val="444444"/>
          <w:kern w:val="0"/>
          <w:sz w:val="36"/>
          <w:szCs w:val="36"/>
          <w:lang w:eastAsia="ro-RO"/>
          <w14:ligatures w14:val="none"/>
        </w:rPr>
        <w:t xml:space="preserve"> sau </w:t>
      </w:r>
      <w:proofErr w:type="spellStart"/>
      <w:r w:rsidRPr="00CB7FB3">
        <w:rPr>
          <w:rFonts w:ascii="Calibri" w:eastAsia="Times New Roman" w:hAnsi="Calibri" w:cs="Calibri"/>
          <w:color w:val="444444"/>
          <w:kern w:val="0"/>
          <w:sz w:val="36"/>
          <w:szCs w:val="36"/>
          <w:lang w:eastAsia="ro-RO"/>
          <w14:ligatures w14:val="none"/>
        </w:rPr>
        <w:t>moştenitorii</w:t>
      </w:r>
      <w:proofErr w:type="spellEnd"/>
      <w:r w:rsidRPr="00CB7FB3">
        <w:rPr>
          <w:rFonts w:ascii="Calibri" w:eastAsia="Times New Roman" w:hAnsi="Calibri" w:cs="Calibri"/>
          <w:color w:val="444444"/>
          <w:kern w:val="0"/>
          <w:sz w:val="36"/>
          <w:szCs w:val="36"/>
          <w:lang w:eastAsia="ro-RO"/>
          <w14:ligatures w14:val="none"/>
        </w:rPr>
        <w:t xml:space="preserve"> terenurilor </w:t>
      </w:r>
      <w:proofErr w:type="spellStart"/>
      <w:r w:rsidRPr="00CB7FB3">
        <w:rPr>
          <w:rFonts w:ascii="Calibri" w:eastAsia="Times New Roman" w:hAnsi="Calibri" w:cs="Calibri"/>
          <w:color w:val="444444"/>
          <w:kern w:val="0"/>
          <w:sz w:val="36"/>
          <w:szCs w:val="36"/>
          <w:lang w:eastAsia="ro-RO"/>
          <w14:ligatures w14:val="none"/>
        </w:rPr>
        <w:t>prevăzuţi</w:t>
      </w:r>
      <w:proofErr w:type="spellEnd"/>
      <w:r w:rsidRPr="00CB7FB3">
        <w:rPr>
          <w:rFonts w:ascii="Calibri" w:eastAsia="Times New Roman" w:hAnsi="Calibri" w:cs="Calibri"/>
          <w:color w:val="444444"/>
          <w:kern w:val="0"/>
          <w:sz w:val="36"/>
          <w:szCs w:val="36"/>
          <w:lang w:eastAsia="ro-RO"/>
          <w14:ligatures w14:val="none"/>
        </w:rPr>
        <w:t xml:space="preserve"> la art. 27 alin. (2</w:t>
      </w:r>
      <w:r w:rsidRPr="00CB7FB3">
        <w:rPr>
          <w:rFonts w:ascii="Calibri" w:eastAsia="Times New Roman" w:hAnsi="Calibri" w:cs="Calibri"/>
          <w:color w:val="444444"/>
          <w:kern w:val="0"/>
          <w:sz w:val="36"/>
          <w:szCs w:val="36"/>
          <w:vertAlign w:val="superscript"/>
          <w:lang w:eastAsia="ro-RO"/>
          <w14:ligatures w14:val="none"/>
        </w:rPr>
        <w:t>1</w:t>
      </w:r>
      <w:r w:rsidRPr="00CB7FB3">
        <w:rPr>
          <w:rFonts w:ascii="Calibri" w:eastAsia="Times New Roman" w:hAnsi="Calibri" w:cs="Calibri"/>
          <w:color w:val="444444"/>
          <w:kern w:val="0"/>
          <w:sz w:val="36"/>
          <w:szCs w:val="36"/>
          <w:lang w:eastAsia="ro-RO"/>
          <w14:ligatures w14:val="none"/>
        </w:rPr>
        <w:t xml:space="preserve">) din Legea fondului funciar nr. 18/1991, republicată, cu modificările </w:t>
      </w:r>
      <w:proofErr w:type="spellStart"/>
      <w:r w:rsidRPr="00CB7FB3">
        <w:rPr>
          <w:rFonts w:ascii="Calibri" w:eastAsia="Times New Roman" w:hAnsi="Calibri" w:cs="Calibri"/>
          <w:color w:val="444444"/>
          <w:kern w:val="0"/>
          <w:sz w:val="36"/>
          <w:szCs w:val="36"/>
          <w:lang w:eastAsia="ro-RO"/>
          <w14:ligatures w14:val="none"/>
        </w:rPr>
        <w:t>şi</w:t>
      </w:r>
      <w:proofErr w:type="spellEnd"/>
      <w:r w:rsidRPr="00CB7FB3">
        <w:rPr>
          <w:rFonts w:ascii="Calibri" w:eastAsia="Times New Roman" w:hAnsi="Calibri" w:cs="Calibri"/>
          <w:color w:val="444444"/>
          <w:kern w:val="0"/>
          <w:sz w:val="36"/>
          <w:szCs w:val="36"/>
          <w:lang w:eastAsia="ro-RO"/>
          <w14:ligatures w14:val="none"/>
        </w:rPr>
        <w:t xml:space="preserve"> completările ulterioare, pot depune cerere </w:t>
      </w:r>
      <w:r w:rsidRPr="00CB7FB3">
        <w:rPr>
          <w:rFonts w:ascii="Calibri" w:eastAsia="Times New Roman" w:hAnsi="Calibri" w:cs="Calibri"/>
          <w:color w:val="444444"/>
          <w:kern w:val="0"/>
          <w:sz w:val="36"/>
          <w:szCs w:val="36"/>
          <w:lang w:eastAsia="ro-RO"/>
          <w14:ligatures w14:val="none"/>
        </w:rPr>
        <w:lastRenderedPageBreak/>
        <w:t xml:space="preserve">personal sau prin </w:t>
      </w:r>
      <w:proofErr w:type="spellStart"/>
      <w:r w:rsidRPr="00CB7FB3">
        <w:rPr>
          <w:rFonts w:ascii="Calibri" w:eastAsia="Times New Roman" w:hAnsi="Calibri" w:cs="Calibri"/>
          <w:color w:val="444444"/>
          <w:kern w:val="0"/>
          <w:sz w:val="36"/>
          <w:szCs w:val="36"/>
          <w:lang w:eastAsia="ro-RO"/>
          <w14:ligatures w14:val="none"/>
        </w:rPr>
        <w:t>poştă</w:t>
      </w:r>
      <w:proofErr w:type="spellEnd"/>
      <w:r w:rsidRPr="00CB7FB3">
        <w:rPr>
          <w:rFonts w:ascii="Calibri" w:eastAsia="Times New Roman" w:hAnsi="Calibri" w:cs="Calibri"/>
          <w:color w:val="444444"/>
          <w:kern w:val="0"/>
          <w:sz w:val="36"/>
          <w:szCs w:val="36"/>
          <w:lang w:eastAsia="ro-RO"/>
          <w14:ligatures w14:val="none"/>
        </w:rPr>
        <w:t xml:space="preserve">, cu confirmare de primire, pentru emiterea titlului de proprietate, la primăria </w:t>
      </w:r>
      <w:proofErr w:type="spellStart"/>
      <w:r w:rsidRPr="00CB7FB3">
        <w:rPr>
          <w:rFonts w:ascii="Calibri" w:eastAsia="Times New Roman" w:hAnsi="Calibri" w:cs="Calibri"/>
          <w:color w:val="444444"/>
          <w:kern w:val="0"/>
          <w:sz w:val="36"/>
          <w:szCs w:val="36"/>
          <w:lang w:eastAsia="ro-RO"/>
          <w14:ligatures w14:val="none"/>
        </w:rPr>
        <w:t>localităţilor</w:t>
      </w:r>
      <w:proofErr w:type="spellEnd"/>
      <w:r w:rsidRPr="00CB7FB3">
        <w:rPr>
          <w:rFonts w:ascii="Calibri" w:eastAsia="Times New Roman" w:hAnsi="Calibri" w:cs="Calibri"/>
          <w:color w:val="444444"/>
          <w:kern w:val="0"/>
          <w:sz w:val="36"/>
          <w:szCs w:val="36"/>
          <w:lang w:eastAsia="ro-RO"/>
          <w14:ligatures w14:val="none"/>
        </w:rPr>
        <w:t xml:space="preserve"> în a cărei rază teritorială se află terenul.</w:t>
      </w:r>
    </w:p>
    <w:p w14:paraId="637109D2" w14:textId="537CF9A7" w:rsidR="00CB7FB3" w:rsidRPr="00CB7FB3" w:rsidRDefault="00CB7FB3" w:rsidP="00CB7FB3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b/>
          <w:bCs/>
          <w:color w:val="333333"/>
          <w:kern w:val="0"/>
          <w:sz w:val="36"/>
          <w:szCs w:val="36"/>
          <w:lang w:eastAsia="ro-RO"/>
          <w14:ligatures w14:val="none"/>
        </w:rPr>
      </w:pPr>
      <w:r w:rsidRPr="008006D2">
        <w:rPr>
          <w:rFonts w:ascii="Calibri" w:eastAsia="Times New Roman" w:hAnsi="Calibri" w:cs="Calibri"/>
          <w:b/>
          <w:bCs/>
          <w:color w:val="444444"/>
          <w:kern w:val="0"/>
          <w:sz w:val="36"/>
          <w:szCs w:val="36"/>
          <w:lang w:eastAsia="ro-RO"/>
          <w14:ligatures w14:val="none"/>
        </w:rPr>
        <w:t>VĂ ADUCEM LA CUNOȘTINȚĂ CĂ TERMENUL LIMITĂ PENTRU DEPUNE</w:t>
      </w:r>
      <w:r w:rsidR="008006D2" w:rsidRPr="008006D2">
        <w:rPr>
          <w:rFonts w:ascii="Calibri" w:eastAsia="Times New Roman" w:hAnsi="Calibri" w:cs="Calibri"/>
          <w:b/>
          <w:bCs/>
          <w:color w:val="444444"/>
          <w:kern w:val="0"/>
          <w:sz w:val="36"/>
          <w:szCs w:val="36"/>
          <w:lang w:eastAsia="ro-RO"/>
          <w14:ligatures w14:val="none"/>
        </w:rPr>
        <w:t>REA CERERILOR ESTE 18 NOIEMBRIE 2023!</w:t>
      </w:r>
    </w:p>
    <w:p w14:paraId="3510F242" w14:textId="77777777" w:rsidR="00CB7FB3" w:rsidRDefault="00CB7FB3" w:rsidP="00232D68">
      <w:pPr>
        <w:rPr>
          <w:rFonts w:ascii="Times New Roman" w:hAnsi="Times New Roman" w:cs="Times New Roman"/>
          <w:sz w:val="36"/>
          <w:szCs w:val="36"/>
        </w:rPr>
      </w:pPr>
    </w:p>
    <w:p w14:paraId="30A3DC0D" w14:textId="0F08245D" w:rsidR="008006D2" w:rsidRPr="00232D68" w:rsidRDefault="008006D2" w:rsidP="00232D68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          PRIMĂRIA</w:t>
      </w:r>
    </w:p>
    <w:sectPr w:rsidR="008006D2" w:rsidRPr="00232D68" w:rsidSect="00C50B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471"/>
    <w:rsid w:val="0013011E"/>
    <w:rsid w:val="00232D68"/>
    <w:rsid w:val="005277E1"/>
    <w:rsid w:val="008006D2"/>
    <w:rsid w:val="008F52AE"/>
    <w:rsid w:val="00C50B98"/>
    <w:rsid w:val="00C62471"/>
    <w:rsid w:val="00CB7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09A57"/>
  <w15:chartTrackingRefBased/>
  <w15:docId w15:val="{2C1F8776-05EB-4E92-89BD-CD80FB41E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al">
    <w:name w:val="a_l"/>
    <w:basedOn w:val="Normal"/>
    <w:rsid w:val="00CB7F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character" w:styleId="Hyperlink">
    <w:name w:val="Hyperlink"/>
    <w:basedOn w:val="Fontdeparagrafimplicit"/>
    <w:uiPriority w:val="99"/>
    <w:semiHidden/>
    <w:unhideWhenUsed/>
    <w:rsid w:val="00CB7FB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3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20462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4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0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ege5.ro/App/Document/g44dcmjsge/legea-cadastrului-si-a-publicitatii-imobiliare-nr-7-1996?d=2023-11-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247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User09</dc:creator>
  <cp:keywords/>
  <dc:description/>
  <cp:lastModifiedBy>User09</cp:lastModifiedBy>
  <cp:revision>2</cp:revision>
  <cp:lastPrinted>2023-11-03T08:44:00Z</cp:lastPrinted>
  <dcterms:created xsi:type="dcterms:W3CDTF">2023-11-03T08:39:00Z</dcterms:created>
  <dcterms:modified xsi:type="dcterms:W3CDTF">2023-11-03T09:53:00Z</dcterms:modified>
</cp:coreProperties>
</file>