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43E1" w14:textId="5E0C727D" w:rsidR="00AA1D62" w:rsidRPr="00E151B6" w:rsidRDefault="00AA1D62" w:rsidP="00AA1D6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151B6">
        <w:rPr>
          <w:rFonts w:ascii="Times New Roman" w:hAnsi="Times New Roman" w:cs="Times New Roman"/>
          <w:sz w:val="24"/>
          <w:szCs w:val="24"/>
        </w:rPr>
        <w:t>CONSILIUL LOCAL VALEA IERII</w:t>
      </w:r>
      <w:r w:rsidRPr="00E151B6">
        <w:rPr>
          <w:rFonts w:ascii="Times New Roman" w:hAnsi="Times New Roman" w:cs="Times New Roman"/>
          <w:sz w:val="24"/>
          <w:szCs w:val="24"/>
        </w:rPr>
        <w:tab/>
      </w:r>
      <w:r w:rsidRPr="00E151B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ANEXA LA HCL Nr.</w:t>
      </w:r>
      <w:r w:rsidR="00CC4756">
        <w:rPr>
          <w:rFonts w:ascii="Times New Roman" w:hAnsi="Times New Roman" w:cs="Times New Roman"/>
          <w:sz w:val="24"/>
          <w:szCs w:val="24"/>
        </w:rPr>
        <w:t>7</w:t>
      </w:r>
      <w:r w:rsidRPr="00E151B6">
        <w:rPr>
          <w:rFonts w:ascii="Times New Roman" w:hAnsi="Times New Roman" w:cs="Times New Roman"/>
          <w:sz w:val="24"/>
          <w:szCs w:val="24"/>
        </w:rPr>
        <w:t>/31.01.2024</w:t>
      </w:r>
    </w:p>
    <w:p w14:paraId="46F94CAB" w14:textId="77777777" w:rsidR="00AA1D62" w:rsidRPr="00E151B6" w:rsidRDefault="00AA1D62" w:rsidP="00AA1D6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0EE525C" w14:textId="54D97E0B" w:rsidR="00AA1D62" w:rsidRPr="00E151B6" w:rsidRDefault="00AA1D62" w:rsidP="00503277">
      <w:pPr>
        <w:pStyle w:val="Frspaiere"/>
        <w:jc w:val="center"/>
        <w:rPr>
          <w:sz w:val="24"/>
          <w:szCs w:val="24"/>
          <w:lang w:val="fr-FR"/>
        </w:rPr>
      </w:pPr>
      <w:r w:rsidRPr="00E151B6">
        <w:rPr>
          <w:rFonts w:ascii="Times New Roman" w:hAnsi="Times New Roman" w:cs="Times New Roman"/>
          <w:sz w:val="24"/>
          <w:szCs w:val="24"/>
        </w:rPr>
        <w:t>SITUAȚIA CU ACTELE DE PUNERE ÎN VALOARE</w:t>
      </w:r>
    </w:p>
    <w:tbl>
      <w:tblPr>
        <w:tblStyle w:val="Tabelgril"/>
        <w:tblW w:w="14595" w:type="dxa"/>
        <w:tblLayout w:type="fixed"/>
        <w:tblLook w:val="04A0" w:firstRow="1" w:lastRow="0" w:firstColumn="1" w:lastColumn="0" w:noHBand="0" w:noVBand="1"/>
      </w:tblPr>
      <w:tblGrid>
        <w:gridCol w:w="2126"/>
        <w:gridCol w:w="1130"/>
        <w:gridCol w:w="992"/>
        <w:gridCol w:w="992"/>
        <w:gridCol w:w="992"/>
        <w:gridCol w:w="1134"/>
        <w:gridCol w:w="1134"/>
        <w:gridCol w:w="1134"/>
        <w:gridCol w:w="993"/>
        <w:gridCol w:w="850"/>
        <w:gridCol w:w="3118"/>
      </w:tblGrid>
      <w:tr w:rsidR="00503277" w:rsidRPr="004B5B86" w14:paraId="2BD4A39A" w14:textId="77777777" w:rsidTr="008654C9">
        <w:tc>
          <w:tcPr>
            <w:tcW w:w="2126" w:type="dxa"/>
            <w:vMerge w:val="restart"/>
          </w:tcPr>
          <w:p w14:paraId="51DA4819" w14:textId="77777777" w:rsidR="00503277" w:rsidRPr="006F099F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6F099F">
              <w:rPr>
                <w:b/>
                <w:bCs/>
              </w:rPr>
              <w:t>Nr.APV</w:t>
            </w:r>
            <w:proofErr w:type="spellEnd"/>
          </w:p>
        </w:tc>
        <w:tc>
          <w:tcPr>
            <w:tcW w:w="2122" w:type="dxa"/>
            <w:gridSpan w:val="2"/>
          </w:tcPr>
          <w:p w14:paraId="3E0CB529" w14:textId="4AF10260" w:rsidR="00503277" w:rsidRPr="006F099F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6F099F">
              <w:rPr>
                <w:b/>
                <w:bCs/>
              </w:rPr>
              <w:t>Lemn</w:t>
            </w:r>
          </w:p>
          <w:p w14:paraId="088EAF2E" w14:textId="77777777" w:rsidR="00503277" w:rsidRPr="006F099F" w:rsidRDefault="00503277" w:rsidP="00AA1D62">
            <w:pPr>
              <w:tabs>
                <w:tab w:val="left" w:pos="5020"/>
              </w:tabs>
              <w:jc w:val="center"/>
            </w:pPr>
            <w:proofErr w:type="spellStart"/>
            <w:r w:rsidRPr="006F099F">
              <w:rPr>
                <w:b/>
                <w:bCs/>
              </w:rPr>
              <w:t>esență</w:t>
            </w:r>
            <w:proofErr w:type="spellEnd"/>
            <w:r w:rsidRPr="006F099F">
              <w:rPr>
                <w:b/>
                <w:bCs/>
              </w:rPr>
              <w:t xml:space="preserve"> </w:t>
            </w:r>
            <w:proofErr w:type="spellStart"/>
            <w:r w:rsidRPr="006F099F">
              <w:rPr>
                <w:b/>
                <w:bCs/>
              </w:rPr>
              <w:t>rășinoase</w:t>
            </w:r>
            <w:proofErr w:type="spellEnd"/>
            <w:r w:rsidRPr="006F099F">
              <w:rPr>
                <w:b/>
                <w:bCs/>
              </w:rPr>
              <w:t>-mc</w:t>
            </w:r>
          </w:p>
        </w:tc>
        <w:tc>
          <w:tcPr>
            <w:tcW w:w="7229" w:type="dxa"/>
            <w:gridSpan w:val="7"/>
            <w:vMerge w:val="restart"/>
          </w:tcPr>
          <w:p w14:paraId="1A19565E" w14:textId="77777777" w:rsidR="00503277" w:rsidRPr="006F099F" w:rsidRDefault="00503277" w:rsidP="00AA1D62">
            <w:pPr>
              <w:tabs>
                <w:tab w:val="left" w:pos="5020"/>
              </w:tabs>
              <w:jc w:val="center"/>
            </w:pPr>
          </w:p>
          <w:p w14:paraId="0EF0F79B" w14:textId="591313D6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974EA4">
              <w:rPr>
                <w:b/>
                <w:bCs/>
              </w:rPr>
              <w:t xml:space="preserve">Lemn </w:t>
            </w:r>
            <w:proofErr w:type="spellStart"/>
            <w:r w:rsidRPr="00974EA4">
              <w:rPr>
                <w:b/>
                <w:bCs/>
              </w:rPr>
              <w:t>foioase</w:t>
            </w:r>
            <w:proofErr w:type="spellEnd"/>
            <w:r w:rsidRPr="00974EA4">
              <w:rPr>
                <w:b/>
                <w:bCs/>
              </w:rPr>
              <w:t xml:space="preserve"> - mc</w:t>
            </w:r>
          </w:p>
        </w:tc>
        <w:tc>
          <w:tcPr>
            <w:tcW w:w="3118" w:type="dxa"/>
            <w:vMerge w:val="restart"/>
          </w:tcPr>
          <w:p w14:paraId="05D49D77" w14:textId="4D74A529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974EA4">
              <w:rPr>
                <w:b/>
                <w:bCs/>
              </w:rPr>
              <w:t>Total APV</w:t>
            </w:r>
          </w:p>
          <w:p w14:paraId="48A98EB5" w14:textId="77777777" w:rsidR="00503277" w:rsidRPr="006F099F" w:rsidRDefault="00503277" w:rsidP="00AA1D62">
            <w:pPr>
              <w:tabs>
                <w:tab w:val="left" w:pos="5020"/>
              </w:tabs>
              <w:jc w:val="center"/>
            </w:pPr>
            <w:r>
              <w:rPr>
                <w:b/>
                <w:bCs/>
              </w:rPr>
              <w:t>-</w:t>
            </w:r>
            <w:r w:rsidRPr="00974EA4">
              <w:rPr>
                <w:b/>
                <w:bCs/>
              </w:rPr>
              <w:t>mc</w:t>
            </w:r>
          </w:p>
        </w:tc>
      </w:tr>
      <w:tr w:rsidR="00503277" w:rsidRPr="004B5B86" w14:paraId="149CFF0B" w14:textId="77777777" w:rsidTr="008654C9">
        <w:trPr>
          <w:trHeight w:val="322"/>
        </w:trPr>
        <w:tc>
          <w:tcPr>
            <w:tcW w:w="2126" w:type="dxa"/>
            <w:vMerge/>
          </w:tcPr>
          <w:p w14:paraId="1795095D" w14:textId="77777777" w:rsidR="00503277" w:rsidRPr="006F099F" w:rsidRDefault="00503277" w:rsidP="00AA1D62">
            <w:pPr>
              <w:tabs>
                <w:tab w:val="left" w:pos="5020"/>
              </w:tabs>
              <w:jc w:val="center"/>
            </w:pPr>
          </w:p>
        </w:tc>
        <w:tc>
          <w:tcPr>
            <w:tcW w:w="1130" w:type="dxa"/>
            <w:vMerge w:val="restart"/>
          </w:tcPr>
          <w:p w14:paraId="4B94F406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</w:p>
          <w:p w14:paraId="2C626FB6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974EA4">
              <w:rPr>
                <w:b/>
                <w:bCs/>
              </w:rPr>
              <w:t>Lucru</w:t>
            </w:r>
            <w:proofErr w:type="spellEnd"/>
          </w:p>
        </w:tc>
        <w:tc>
          <w:tcPr>
            <w:tcW w:w="992" w:type="dxa"/>
            <w:vMerge w:val="restart"/>
          </w:tcPr>
          <w:p w14:paraId="57645150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</w:p>
          <w:p w14:paraId="3E904CBE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974EA4">
              <w:rPr>
                <w:b/>
                <w:bCs/>
              </w:rPr>
              <w:t>Foc</w:t>
            </w:r>
            <w:proofErr w:type="spellEnd"/>
          </w:p>
        </w:tc>
        <w:tc>
          <w:tcPr>
            <w:tcW w:w="7229" w:type="dxa"/>
            <w:gridSpan w:val="7"/>
            <w:vMerge/>
          </w:tcPr>
          <w:p w14:paraId="36240201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  <w:vMerge/>
          </w:tcPr>
          <w:p w14:paraId="78093757" w14:textId="4D57A364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</w:tr>
      <w:tr w:rsidR="00503277" w:rsidRPr="004B5B86" w14:paraId="02EAEEDB" w14:textId="77777777" w:rsidTr="005B0F77">
        <w:tc>
          <w:tcPr>
            <w:tcW w:w="2126" w:type="dxa"/>
            <w:vMerge/>
          </w:tcPr>
          <w:p w14:paraId="65F0F4FA" w14:textId="77777777" w:rsidR="00503277" w:rsidRPr="006F099F" w:rsidRDefault="00503277" w:rsidP="00AA1D62">
            <w:pPr>
              <w:tabs>
                <w:tab w:val="left" w:pos="5020"/>
              </w:tabs>
              <w:jc w:val="center"/>
            </w:pPr>
          </w:p>
        </w:tc>
        <w:tc>
          <w:tcPr>
            <w:tcW w:w="1130" w:type="dxa"/>
            <w:vMerge/>
          </w:tcPr>
          <w:p w14:paraId="67F30C8F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7235BFCF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30C5DB1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974EA4">
              <w:rPr>
                <w:b/>
                <w:bCs/>
              </w:rPr>
              <w:t>Fag</w:t>
            </w:r>
          </w:p>
        </w:tc>
        <w:tc>
          <w:tcPr>
            <w:tcW w:w="992" w:type="dxa"/>
          </w:tcPr>
          <w:p w14:paraId="5C72FB95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974EA4">
              <w:rPr>
                <w:b/>
                <w:bCs/>
              </w:rPr>
              <w:t>Gorun</w:t>
            </w:r>
          </w:p>
        </w:tc>
        <w:tc>
          <w:tcPr>
            <w:tcW w:w="1134" w:type="dxa"/>
          </w:tcPr>
          <w:p w14:paraId="422A6A61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974EA4">
              <w:rPr>
                <w:b/>
                <w:bCs/>
              </w:rPr>
              <w:t>Mes</w:t>
            </w:r>
            <w:proofErr w:type="spellEnd"/>
            <w:r w:rsidRPr="00974EA4">
              <w:rPr>
                <w:b/>
                <w:bCs/>
              </w:rPr>
              <w:t>-</w:t>
            </w:r>
          </w:p>
          <w:p w14:paraId="703FF09D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974EA4">
              <w:rPr>
                <w:b/>
                <w:bCs/>
              </w:rPr>
              <w:t>teacăn</w:t>
            </w:r>
            <w:proofErr w:type="spellEnd"/>
          </w:p>
        </w:tc>
        <w:tc>
          <w:tcPr>
            <w:tcW w:w="1134" w:type="dxa"/>
          </w:tcPr>
          <w:p w14:paraId="5FFEAE05" w14:textId="77777777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974EA4">
              <w:rPr>
                <w:b/>
                <w:bCs/>
              </w:rPr>
              <w:t>Car</w:t>
            </w:r>
            <w:r>
              <w:rPr>
                <w:b/>
                <w:bCs/>
              </w:rPr>
              <w:t>p</w:t>
            </w:r>
            <w:r w:rsidRPr="00974EA4">
              <w:rPr>
                <w:b/>
                <w:bCs/>
              </w:rPr>
              <w:t>en</w:t>
            </w:r>
          </w:p>
        </w:tc>
        <w:tc>
          <w:tcPr>
            <w:tcW w:w="1134" w:type="dxa"/>
          </w:tcPr>
          <w:p w14:paraId="4866E0BD" w14:textId="4E2C3285" w:rsidR="00503277" w:rsidRPr="00974EA4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proofErr w:type="spellStart"/>
            <w:r w:rsidRPr="00974EA4">
              <w:rPr>
                <w:b/>
                <w:bCs/>
              </w:rPr>
              <w:t>Paltin</w:t>
            </w:r>
            <w:proofErr w:type="spellEnd"/>
          </w:p>
        </w:tc>
        <w:tc>
          <w:tcPr>
            <w:tcW w:w="993" w:type="dxa"/>
          </w:tcPr>
          <w:p w14:paraId="623CE0A7" w14:textId="2467F246" w:rsidR="00503277" w:rsidRPr="00AA1D62" w:rsidRDefault="00503277" w:rsidP="00AA1D62">
            <w:pPr>
              <w:tabs>
                <w:tab w:val="left" w:pos="5020"/>
              </w:tabs>
              <w:jc w:val="center"/>
              <w:rPr>
                <w:b/>
                <w:bCs/>
              </w:rPr>
            </w:pPr>
            <w:r w:rsidRPr="00AA1D62">
              <w:rPr>
                <w:b/>
                <w:bCs/>
              </w:rPr>
              <w:t>Plop</w:t>
            </w:r>
          </w:p>
        </w:tc>
        <w:tc>
          <w:tcPr>
            <w:tcW w:w="850" w:type="dxa"/>
          </w:tcPr>
          <w:p w14:paraId="70F500ED" w14:textId="15AD1140" w:rsidR="00503277" w:rsidRPr="00503277" w:rsidRDefault="00503277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 w:rsidRPr="00503277">
              <w:rPr>
                <w:b/>
                <w:bCs/>
              </w:rPr>
              <w:t>Ulm</w:t>
            </w:r>
          </w:p>
        </w:tc>
        <w:tc>
          <w:tcPr>
            <w:tcW w:w="3118" w:type="dxa"/>
            <w:vMerge/>
          </w:tcPr>
          <w:p w14:paraId="2DC89438" w14:textId="1E6DAF91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</w:tr>
      <w:tr w:rsidR="00503277" w:rsidRPr="004B5B86" w14:paraId="58779911" w14:textId="77777777" w:rsidTr="005B0F77">
        <w:tc>
          <w:tcPr>
            <w:tcW w:w="2126" w:type="dxa"/>
          </w:tcPr>
          <w:p w14:paraId="09D9F81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rPr>
                <w:lang w:val="fr-FR"/>
              </w:rPr>
              <w:t>2200159401480</w:t>
            </w:r>
            <w:r w:rsidRPr="006F099F">
              <w:t xml:space="preserve">-147 </w:t>
            </w:r>
            <w:proofErr w:type="spellStart"/>
            <w:r w:rsidRPr="006F099F">
              <w:t>Șoimu</w:t>
            </w:r>
            <w:proofErr w:type="spellEnd"/>
          </w:p>
          <w:p w14:paraId="0A103EF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1130" w:type="dxa"/>
          </w:tcPr>
          <w:p w14:paraId="2C4D4133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49,84</w:t>
            </w:r>
          </w:p>
        </w:tc>
        <w:tc>
          <w:tcPr>
            <w:tcW w:w="992" w:type="dxa"/>
          </w:tcPr>
          <w:p w14:paraId="2ACB0F2F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53</w:t>
            </w:r>
          </w:p>
        </w:tc>
        <w:tc>
          <w:tcPr>
            <w:tcW w:w="992" w:type="dxa"/>
          </w:tcPr>
          <w:p w14:paraId="4B123FDC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1628C732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356E8EB3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6D653214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5E3F2D4A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  <w:p w14:paraId="38B94BD2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3" w:type="dxa"/>
          </w:tcPr>
          <w:p w14:paraId="3E211355" w14:textId="77777777" w:rsidR="00503277" w:rsidRDefault="00503277" w:rsidP="00160A55">
            <w:pPr>
              <w:tabs>
                <w:tab w:val="left" w:pos="5020"/>
              </w:tabs>
              <w:jc w:val="both"/>
            </w:pPr>
          </w:p>
          <w:p w14:paraId="4D22EC4F" w14:textId="15EF7302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3C5201E6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379E8C42" w14:textId="0231673B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102,84</w:t>
            </w:r>
          </w:p>
        </w:tc>
      </w:tr>
      <w:tr w:rsidR="00503277" w:rsidRPr="004B5B86" w14:paraId="4246549A" w14:textId="77777777" w:rsidTr="005B0F77">
        <w:tc>
          <w:tcPr>
            <w:tcW w:w="2126" w:type="dxa"/>
          </w:tcPr>
          <w:p w14:paraId="7F37F9E3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 w:rsidRPr="006F099F">
              <w:rPr>
                <w:lang w:val="en-US"/>
              </w:rPr>
              <w:t xml:space="preserve">2200159401470-146 </w:t>
            </w:r>
            <w:proofErr w:type="spellStart"/>
            <w:r w:rsidRPr="006F099F">
              <w:rPr>
                <w:lang w:val="en-US"/>
              </w:rPr>
              <w:t>Bidigoi</w:t>
            </w:r>
            <w:proofErr w:type="spellEnd"/>
          </w:p>
        </w:tc>
        <w:tc>
          <w:tcPr>
            <w:tcW w:w="1130" w:type="dxa"/>
          </w:tcPr>
          <w:p w14:paraId="217A7C11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11,43</w:t>
            </w:r>
          </w:p>
        </w:tc>
        <w:tc>
          <w:tcPr>
            <w:tcW w:w="992" w:type="dxa"/>
          </w:tcPr>
          <w:p w14:paraId="72F662BA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26,91</w:t>
            </w:r>
          </w:p>
        </w:tc>
        <w:tc>
          <w:tcPr>
            <w:tcW w:w="992" w:type="dxa"/>
          </w:tcPr>
          <w:p w14:paraId="71366F81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14,97</w:t>
            </w:r>
          </w:p>
        </w:tc>
        <w:tc>
          <w:tcPr>
            <w:tcW w:w="992" w:type="dxa"/>
          </w:tcPr>
          <w:p w14:paraId="5060A478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26926C22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5A4B1457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0D582C18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3" w:type="dxa"/>
          </w:tcPr>
          <w:p w14:paraId="0968013D" w14:textId="1E1BC003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2694EB54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0AA04A12" w14:textId="311FA8A1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53,31</w:t>
            </w:r>
          </w:p>
        </w:tc>
      </w:tr>
      <w:tr w:rsidR="00503277" w:rsidRPr="004B5B86" w14:paraId="19E509A9" w14:textId="77777777" w:rsidTr="005B0F77">
        <w:tc>
          <w:tcPr>
            <w:tcW w:w="2126" w:type="dxa"/>
          </w:tcPr>
          <w:p w14:paraId="1F287D67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 w:rsidRPr="006F099F">
              <w:rPr>
                <w:lang w:val="fr-FR"/>
              </w:rPr>
              <w:t xml:space="preserve">2200159401490- 148 </w:t>
            </w:r>
            <w:proofErr w:type="spellStart"/>
            <w:r w:rsidRPr="006F099F">
              <w:rPr>
                <w:lang w:val="fr-FR"/>
              </w:rPr>
              <w:t>Tarniță</w:t>
            </w:r>
            <w:proofErr w:type="spellEnd"/>
          </w:p>
        </w:tc>
        <w:tc>
          <w:tcPr>
            <w:tcW w:w="1130" w:type="dxa"/>
          </w:tcPr>
          <w:p w14:paraId="6F5F89A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1,29</w:t>
            </w:r>
          </w:p>
        </w:tc>
        <w:tc>
          <w:tcPr>
            <w:tcW w:w="992" w:type="dxa"/>
          </w:tcPr>
          <w:p w14:paraId="3F3065B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7,28</w:t>
            </w:r>
          </w:p>
        </w:tc>
        <w:tc>
          <w:tcPr>
            <w:tcW w:w="992" w:type="dxa"/>
          </w:tcPr>
          <w:p w14:paraId="3EBC0BF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4F2378FD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1EE56A96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6236CCD0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6B5C3CF9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3" w:type="dxa"/>
          </w:tcPr>
          <w:p w14:paraId="1D4401C8" w14:textId="29A1F3FB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45C6686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4C9C0E7F" w14:textId="3A14A9E4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8,57</w:t>
            </w:r>
          </w:p>
        </w:tc>
      </w:tr>
      <w:tr w:rsidR="00503277" w:rsidRPr="004B5B86" w14:paraId="0938A29E" w14:textId="77777777" w:rsidTr="005B0F77">
        <w:tc>
          <w:tcPr>
            <w:tcW w:w="2126" w:type="dxa"/>
          </w:tcPr>
          <w:p w14:paraId="02B064FA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 w:rsidRPr="006F099F">
              <w:rPr>
                <w:lang w:val="en-US"/>
              </w:rPr>
              <w:t>2300159400160-</w:t>
            </w:r>
            <w:r w:rsidRPr="006F099F">
              <w:rPr>
                <w:lang w:val="fr-FR"/>
              </w:rPr>
              <w:t xml:space="preserve">339 </w:t>
            </w:r>
            <w:proofErr w:type="spellStart"/>
            <w:r w:rsidRPr="006F099F">
              <w:rPr>
                <w:lang w:val="fr-FR"/>
              </w:rPr>
              <w:t>Valea</w:t>
            </w:r>
            <w:proofErr w:type="spellEnd"/>
            <w:r w:rsidRPr="006F099F">
              <w:rPr>
                <w:lang w:val="fr-FR"/>
              </w:rPr>
              <w:t xml:space="preserve"> </w:t>
            </w:r>
            <w:proofErr w:type="spellStart"/>
            <w:r w:rsidRPr="006F099F">
              <w:rPr>
                <w:lang w:val="fr-FR"/>
              </w:rPr>
              <w:t>Ierii</w:t>
            </w:r>
            <w:proofErr w:type="spellEnd"/>
          </w:p>
        </w:tc>
        <w:tc>
          <w:tcPr>
            <w:tcW w:w="1130" w:type="dxa"/>
          </w:tcPr>
          <w:p w14:paraId="441E705C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5EC95356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6C8EF9E2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441545AB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5,33</w:t>
            </w:r>
          </w:p>
        </w:tc>
        <w:tc>
          <w:tcPr>
            <w:tcW w:w="1134" w:type="dxa"/>
          </w:tcPr>
          <w:p w14:paraId="7F1E809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503922E3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2,18</w:t>
            </w:r>
          </w:p>
        </w:tc>
        <w:tc>
          <w:tcPr>
            <w:tcW w:w="1134" w:type="dxa"/>
          </w:tcPr>
          <w:p w14:paraId="3AFC311D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3" w:type="dxa"/>
          </w:tcPr>
          <w:p w14:paraId="40108E6F" w14:textId="4519A333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7588BAF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77F4E66C" w14:textId="679FB8FD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7,51</w:t>
            </w:r>
          </w:p>
        </w:tc>
      </w:tr>
      <w:tr w:rsidR="00503277" w:rsidRPr="004B5B86" w14:paraId="0835EF50" w14:textId="77777777" w:rsidTr="005B0F77">
        <w:tc>
          <w:tcPr>
            <w:tcW w:w="2126" w:type="dxa"/>
          </w:tcPr>
          <w:p w14:paraId="5CC331BB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en-US"/>
              </w:rPr>
            </w:pPr>
            <w:r w:rsidRPr="006F099F">
              <w:rPr>
                <w:lang w:val="en-US"/>
              </w:rPr>
              <w:t>2300159400170</w:t>
            </w:r>
          </w:p>
          <w:p w14:paraId="4757C4D3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 w:rsidRPr="006F099F">
              <w:rPr>
                <w:lang w:val="en-US"/>
              </w:rPr>
              <w:t>-340 Valea Ierii</w:t>
            </w:r>
          </w:p>
        </w:tc>
        <w:tc>
          <w:tcPr>
            <w:tcW w:w="1130" w:type="dxa"/>
          </w:tcPr>
          <w:p w14:paraId="0D26B017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203E293D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0BC0DC8F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992" w:type="dxa"/>
          </w:tcPr>
          <w:p w14:paraId="00DA13CC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15,13</w:t>
            </w:r>
          </w:p>
        </w:tc>
        <w:tc>
          <w:tcPr>
            <w:tcW w:w="1134" w:type="dxa"/>
          </w:tcPr>
          <w:p w14:paraId="49363547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-</w:t>
            </w:r>
          </w:p>
        </w:tc>
        <w:tc>
          <w:tcPr>
            <w:tcW w:w="1134" w:type="dxa"/>
          </w:tcPr>
          <w:p w14:paraId="3FA6B92A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 w:rsidRPr="006F099F">
              <w:t>2,18</w:t>
            </w:r>
          </w:p>
        </w:tc>
        <w:tc>
          <w:tcPr>
            <w:tcW w:w="1134" w:type="dxa"/>
          </w:tcPr>
          <w:p w14:paraId="7A1A536D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4C8DEC5C" w14:textId="0396AC27" w:rsidR="00503277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0E06131C" w14:textId="77777777" w:rsidR="00503277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5EFF6E43" w14:textId="197A907F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17,31</w:t>
            </w:r>
          </w:p>
        </w:tc>
      </w:tr>
      <w:tr w:rsidR="00503277" w:rsidRPr="004B5B86" w14:paraId="24DFF979" w14:textId="77777777" w:rsidTr="005B0F77">
        <w:tc>
          <w:tcPr>
            <w:tcW w:w="2126" w:type="dxa"/>
          </w:tcPr>
          <w:p w14:paraId="182A83EA" w14:textId="77777777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fr-FR"/>
              </w:rPr>
            </w:pPr>
            <w:r w:rsidRPr="00F167AB">
              <w:rPr>
                <w:szCs w:val="28"/>
                <w:lang w:val="fr-FR"/>
              </w:rPr>
              <w:t>2300159401980</w:t>
            </w:r>
          </w:p>
          <w:p w14:paraId="32137629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>
              <w:rPr>
                <w:szCs w:val="28"/>
                <w:lang w:val="fr-FR"/>
              </w:rPr>
              <w:t xml:space="preserve">-521 </w:t>
            </w:r>
            <w:proofErr w:type="spellStart"/>
            <w:r>
              <w:rPr>
                <w:szCs w:val="28"/>
                <w:lang w:val="fr-FR"/>
              </w:rPr>
              <w:t>Lunca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Șindrilei</w:t>
            </w:r>
            <w:proofErr w:type="spellEnd"/>
          </w:p>
        </w:tc>
        <w:tc>
          <w:tcPr>
            <w:tcW w:w="1130" w:type="dxa"/>
          </w:tcPr>
          <w:p w14:paraId="2FA8C7A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298,79</w:t>
            </w:r>
          </w:p>
        </w:tc>
        <w:tc>
          <w:tcPr>
            <w:tcW w:w="992" w:type="dxa"/>
          </w:tcPr>
          <w:p w14:paraId="79012E4E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51,42</w:t>
            </w:r>
          </w:p>
        </w:tc>
        <w:tc>
          <w:tcPr>
            <w:tcW w:w="992" w:type="dxa"/>
          </w:tcPr>
          <w:p w14:paraId="3D5A6D3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2" w:type="dxa"/>
          </w:tcPr>
          <w:p w14:paraId="511C624B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48F3C17F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39,84</w:t>
            </w:r>
          </w:p>
        </w:tc>
        <w:tc>
          <w:tcPr>
            <w:tcW w:w="1134" w:type="dxa"/>
          </w:tcPr>
          <w:p w14:paraId="4A52EE57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6A8E6B33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61803DE7" w14:textId="465718BA" w:rsidR="00503277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1DCAF136" w14:textId="77777777" w:rsidR="00503277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74B37D6F" w14:textId="1A17CAC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390,05</w:t>
            </w:r>
          </w:p>
        </w:tc>
      </w:tr>
      <w:tr w:rsidR="00503277" w:rsidRPr="004B5B86" w14:paraId="63F96CEE" w14:textId="77777777" w:rsidTr="005B0F77">
        <w:tc>
          <w:tcPr>
            <w:tcW w:w="2126" w:type="dxa"/>
          </w:tcPr>
          <w:p w14:paraId="3F724B08" w14:textId="77777777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2300159402170</w:t>
            </w:r>
          </w:p>
          <w:p w14:paraId="1EB554F7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lang w:val="fr-FR"/>
              </w:rPr>
            </w:pPr>
            <w:r>
              <w:rPr>
                <w:szCs w:val="28"/>
                <w:lang w:val="fr-FR"/>
              </w:rPr>
              <w:t xml:space="preserve">-540 </w:t>
            </w:r>
            <w:proofErr w:type="spellStart"/>
            <w:r>
              <w:rPr>
                <w:szCs w:val="28"/>
                <w:lang w:val="fr-FR"/>
              </w:rPr>
              <w:t>Tarnița</w:t>
            </w:r>
            <w:proofErr w:type="spellEnd"/>
          </w:p>
        </w:tc>
        <w:tc>
          <w:tcPr>
            <w:tcW w:w="1130" w:type="dxa"/>
          </w:tcPr>
          <w:p w14:paraId="2D894027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92,17</w:t>
            </w:r>
          </w:p>
        </w:tc>
        <w:tc>
          <w:tcPr>
            <w:tcW w:w="992" w:type="dxa"/>
          </w:tcPr>
          <w:p w14:paraId="056EE96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11</w:t>
            </w:r>
          </w:p>
        </w:tc>
        <w:tc>
          <w:tcPr>
            <w:tcW w:w="992" w:type="dxa"/>
          </w:tcPr>
          <w:p w14:paraId="0AFC7746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258,86</w:t>
            </w:r>
          </w:p>
        </w:tc>
        <w:tc>
          <w:tcPr>
            <w:tcW w:w="992" w:type="dxa"/>
          </w:tcPr>
          <w:p w14:paraId="1278790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1134" w:type="dxa"/>
          </w:tcPr>
          <w:p w14:paraId="32C77E52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0,98</w:t>
            </w:r>
          </w:p>
        </w:tc>
        <w:tc>
          <w:tcPr>
            <w:tcW w:w="1134" w:type="dxa"/>
          </w:tcPr>
          <w:p w14:paraId="2A45F0E6" w14:textId="70B7781C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58376A9D" w14:textId="3B25F9D8" w:rsidR="00503277" w:rsidRDefault="00503277" w:rsidP="00160A55">
            <w:pPr>
              <w:tabs>
                <w:tab w:val="left" w:pos="5020"/>
              </w:tabs>
              <w:jc w:val="both"/>
            </w:pPr>
            <w:r>
              <w:t>6,57</w:t>
            </w:r>
          </w:p>
          <w:p w14:paraId="6101F8AD" w14:textId="6963F7CA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993" w:type="dxa"/>
          </w:tcPr>
          <w:p w14:paraId="479F638F" w14:textId="17AC0AD8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3,26</w:t>
            </w:r>
          </w:p>
        </w:tc>
        <w:tc>
          <w:tcPr>
            <w:tcW w:w="850" w:type="dxa"/>
          </w:tcPr>
          <w:p w14:paraId="12E415C7" w14:textId="77777777" w:rsidR="00503277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3118" w:type="dxa"/>
          </w:tcPr>
          <w:p w14:paraId="23ADF76A" w14:textId="0D9471F2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372,84</w:t>
            </w:r>
          </w:p>
        </w:tc>
      </w:tr>
      <w:tr w:rsidR="00503277" w:rsidRPr="004B5B86" w14:paraId="0AC21C85" w14:textId="77777777" w:rsidTr="005B0F77">
        <w:tc>
          <w:tcPr>
            <w:tcW w:w="2126" w:type="dxa"/>
          </w:tcPr>
          <w:p w14:paraId="6833F158" w14:textId="77777777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en-US"/>
              </w:rPr>
            </w:pPr>
            <w:r w:rsidRPr="004F02C7">
              <w:rPr>
                <w:szCs w:val="28"/>
                <w:lang w:val="en-US"/>
              </w:rPr>
              <w:t>2300159402270</w:t>
            </w:r>
          </w:p>
          <w:p w14:paraId="72D4D4FA" w14:textId="14EA0CF0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en-US"/>
              </w:rPr>
              <w:t xml:space="preserve">-550 </w:t>
            </w:r>
            <w:proofErr w:type="spellStart"/>
            <w:r>
              <w:rPr>
                <w:szCs w:val="28"/>
                <w:lang w:val="en-US"/>
              </w:rPr>
              <w:t>Pârâul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Sâlhii</w:t>
            </w:r>
            <w:proofErr w:type="spellEnd"/>
          </w:p>
        </w:tc>
        <w:tc>
          <w:tcPr>
            <w:tcW w:w="1130" w:type="dxa"/>
          </w:tcPr>
          <w:p w14:paraId="69FB77F3" w14:textId="75989EA0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330,71</w:t>
            </w:r>
          </w:p>
        </w:tc>
        <w:tc>
          <w:tcPr>
            <w:tcW w:w="992" w:type="dxa"/>
          </w:tcPr>
          <w:p w14:paraId="6F358C4D" w14:textId="251A5827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10,36</w:t>
            </w:r>
          </w:p>
        </w:tc>
        <w:tc>
          <w:tcPr>
            <w:tcW w:w="992" w:type="dxa"/>
          </w:tcPr>
          <w:p w14:paraId="74545CCE" w14:textId="7448E2CC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1,34</w:t>
            </w:r>
          </w:p>
        </w:tc>
        <w:tc>
          <w:tcPr>
            <w:tcW w:w="992" w:type="dxa"/>
          </w:tcPr>
          <w:p w14:paraId="63794E55" w14:textId="77777777" w:rsidR="00503277" w:rsidRPr="006F099F" w:rsidRDefault="00503277" w:rsidP="00160A55">
            <w:pPr>
              <w:tabs>
                <w:tab w:val="left" w:pos="5020"/>
              </w:tabs>
              <w:jc w:val="both"/>
            </w:pPr>
          </w:p>
        </w:tc>
        <w:tc>
          <w:tcPr>
            <w:tcW w:w="1134" w:type="dxa"/>
          </w:tcPr>
          <w:p w14:paraId="3FBF0AB1" w14:textId="78B48604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1,14</w:t>
            </w:r>
          </w:p>
        </w:tc>
        <w:tc>
          <w:tcPr>
            <w:tcW w:w="1134" w:type="dxa"/>
          </w:tcPr>
          <w:p w14:paraId="1F09ECCA" w14:textId="212F3C1D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5ACDB59B" w14:textId="0FFDE594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7,65</w:t>
            </w:r>
          </w:p>
        </w:tc>
        <w:tc>
          <w:tcPr>
            <w:tcW w:w="993" w:type="dxa"/>
          </w:tcPr>
          <w:p w14:paraId="51EBE27C" w14:textId="1FE124DB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2,21</w:t>
            </w:r>
          </w:p>
        </w:tc>
        <w:tc>
          <w:tcPr>
            <w:tcW w:w="850" w:type="dxa"/>
          </w:tcPr>
          <w:p w14:paraId="2C85CA06" w14:textId="02D40EBE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1,47</w:t>
            </w:r>
          </w:p>
        </w:tc>
        <w:tc>
          <w:tcPr>
            <w:tcW w:w="3118" w:type="dxa"/>
          </w:tcPr>
          <w:p w14:paraId="20BCEC4D" w14:textId="2ED0F40C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354,88</w:t>
            </w:r>
          </w:p>
        </w:tc>
      </w:tr>
      <w:tr w:rsidR="00503277" w:rsidRPr="004B5B86" w14:paraId="61245ABF" w14:textId="77777777" w:rsidTr="005B0F77">
        <w:tc>
          <w:tcPr>
            <w:tcW w:w="2126" w:type="dxa"/>
          </w:tcPr>
          <w:p w14:paraId="2D14B279" w14:textId="77777777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en-US"/>
              </w:rPr>
            </w:pPr>
            <w:r w:rsidRPr="004F02C7">
              <w:rPr>
                <w:szCs w:val="28"/>
                <w:lang w:val="en-US"/>
              </w:rPr>
              <w:t>2300159402420</w:t>
            </w:r>
          </w:p>
          <w:p w14:paraId="53CCC5EC" w14:textId="56702E7F" w:rsidR="00503277" w:rsidRPr="004F02C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-565 </w:t>
            </w:r>
            <w:proofErr w:type="spellStart"/>
            <w:r>
              <w:rPr>
                <w:szCs w:val="28"/>
                <w:lang w:val="en-US"/>
              </w:rPr>
              <w:t>Pârâul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Tarnița</w:t>
            </w:r>
            <w:proofErr w:type="spellEnd"/>
          </w:p>
        </w:tc>
        <w:tc>
          <w:tcPr>
            <w:tcW w:w="1130" w:type="dxa"/>
          </w:tcPr>
          <w:p w14:paraId="71D1E3FF" w14:textId="438678E1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386,47</w:t>
            </w:r>
          </w:p>
        </w:tc>
        <w:tc>
          <w:tcPr>
            <w:tcW w:w="992" w:type="dxa"/>
          </w:tcPr>
          <w:p w14:paraId="1C2491BE" w14:textId="6A5EAC1E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18,66</w:t>
            </w:r>
          </w:p>
        </w:tc>
        <w:tc>
          <w:tcPr>
            <w:tcW w:w="992" w:type="dxa"/>
          </w:tcPr>
          <w:p w14:paraId="41F7F346" w14:textId="3909464E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49,47</w:t>
            </w:r>
          </w:p>
        </w:tc>
        <w:tc>
          <w:tcPr>
            <w:tcW w:w="992" w:type="dxa"/>
          </w:tcPr>
          <w:p w14:paraId="603CA8AF" w14:textId="33DADEB3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12201CC4" w14:textId="1677DCDA" w:rsidR="00503277" w:rsidRPr="006F099F" w:rsidRDefault="00503277" w:rsidP="00160A55">
            <w:pPr>
              <w:tabs>
                <w:tab w:val="left" w:pos="5020"/>
              </w:tabs>
              <w:jc w:val="both"/>
            </w:pPr>
            <w:r>
              <w:t>7,24</w:t>
            </w:r>
          </w:p>
        </w:tc>
        <w:tc>
          <w:tcPr>
            <w:tcW w:w="1134" w:type="dxa"/>
          </w:tcPr>
          <w:p w14:paraId="74FC40D9" w14:textId="64EB27E2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0C50C723" w14:textId="2C660423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38DC1D08" w14:textId="60B96FEE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6A834DF1" w14:textId="4507E6A9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3118" w:type="dxa"/>
          </w:tcPr>
          <w:p w14:paraId="11F43866" w14:textId="163AB2D4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461,84</w:t>
            </w:r>
          </w:p>
        </w:tc>
      </w:tr>
      <w:tr w:rsidR="00503277" w:rsidRPr="004B5B86" w14:paraId="4F2CEA34" w14:textId="77777777" w:rsidTr="005B0F77">
        <w:tc>
          <w:tcPr>
            <w:tcW w:w="2126" w:type="dxa"/>
          </w:tcPr>
          <w:p w14:paraId="041BD1AD" w14:textId="77777777" w:rsidR="00503277" w:rsidRDefault="00503277" w:rsidP="00160A55">
            <w:pPr>
              <w:tabs>
                <w:tab w:val="left" w:pos="5020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2300159402590</w:t>
            </w:r>
            <w:r w:rsidR="00E151B6">
              <w:rPr>
                <w:szCs w:val="28"/>
                <w:lang w:val="en-US"/>
              </w:rPr>
              <w:t>-</w:t>
            </w:r>
          </w:p>
          <w:p w14:paraId="4ABA4C58" w14:textId="0C5E1523" w:rsidR="00E151B6" w:rsidRPr="004F02C7" w:rsidRDefault="00E151B6" w:rsidP="00160A55">
            <w:pPr>
              <w:tabs>
                <w:tab w:val="left" w:pos="5020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-582 </w:t>
            </w:r>
            <w:proofErr w:type="spellStart"/>
            <w:r>
              <w:rPr>
                <w:szCs w:val="28"/>
                <w:lang w:val="en-US"/>
              </w:rPr>
              <w:t>Pârâul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Crucii</w:t>
            </w:r>
            <w:proofErr w:type="spellEnd"/>
          </w:p>
        </w:tc>
        <w:tc>
          <w:tcPr>
            <w:tcW w:w="1130" w:type="dxa"/>
          </w:tcPr>
          <w:p w14:paraId="680FA894" w14:textId="25486EB4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117,37</w:t>
            </w:r>
          </w:p>
        </w:tc>
        <w:tc>
          <w:tcPr>
            <w:tcW w:w="992" w:type="dxa"/>
          </w:tcPr>
          <w:p w14:paraId="3BC32316" w14:textId="77F077ED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4,44</w:t>
            </w:r>
          </w:p>
        </w:tc>
        <w:tc>
          <w:tcPr>
            <w:tcW w:w="992" w:type="dxa"/>
          </w:tcPr>
          <w:p w14:paraId="4825DD5B" w14:textId="18D7B571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2" w:type="dxa"/>
          </w:tcPr>
          <w:p w14:paraId="6FA9C825" w14:textId="26587BE1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5F701658" w14:textId="2B9539AF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6A16252D" w14:textId="16D2CB57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1134" w:type="dxa"/>
          </w:tcPr>
          <w:p w14:paraId="6E9D2F2C" w14:textId="2FCF7723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993" w:type="dxa"/>
          </w:tcPr>
          <w:p w14:paraId="4B5673F1" w14:textId="451A4BD6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850" w:type="dxa"/>
          </w:tcPr>
          <w:p w14:paraId="4A6AD9D8" w14:textId="1CDC2D95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-</w:t>
            </w:r>
          </w:p>
        </w:tc>
        <w:tc>
          <w:tcPr>
            <w:tcW w:w="3118" w:type="dxa"/>
          </w:tcPr>
          <w:p w14:paraId="1F27A68B" w14:textId="3C4AB392" w:rsidR="00503277" w:rsidRPr="006F099F" w:rsidRDefault="00E151B6" w:rsidP="00160A55">
            <w:pPr>
              <w:tabs>
                <w:tab w:val="left" w:pos="5020"/>
              </w:tabs>
              <w:jc w:val="both"/>
            </w:pPr>
            <w:r>
              <w:t>121,81</w:t>
            </w:r>
          </w:p>
        </w:tc>
      </w:tr>
      <w:tr w:rsidR="00503277" w:rsidRPr="004B5B86" w14:paraId="10888B89" w14:textId="77777777" w:rsidTr="005B0F77">
        <w:tc>
          <w:tcPr>
            <w:tcW w:w="2126" w:type="dxa"/>
          </w:tcPr>
          <w:p w14:paraId="0921A037" w14:textId="77777777" w:rsidR="00503277" w:rsidRPr="006F099F" w:rsidRDefault="00503277" w:rsidP="00160A55">
            <w:pPr>
              <w:tabs>
                <w:tab w:val="left" w:pos="5020"/>
              </w:tabs>
              <w:jc w:val="both"/>
              <w:rPr>
                <w:b/>
                <w:bCs/>
                <w:lang w:val="fr-FR"/>
              </w:rPr>
            </w:pPr>
            <w:r w:rsidRPr="006F099F">
              <w:rPr>
                <w:b/>
                <w:bCs/>
                <w:lang w:val="fr-FR"/>
              </w:rPr>
              <w:t>TOTAL</w:t>
            </w:r>
          </w:p>
        </w:tc>
        <w:tc>
          <w:tcPr>
            <w:tcW w:w="1130" w:type="dxa"/>
          </w:tcPr>
          <w:p w14:paraId="6A0C10DB" w14:textId="6E758214" w:rsidR="00503277" w:rsidRPr="006F099F" w:rsidRDefault="008654C9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1288,07</w:t>
            </w:r>
          </w:p>
        </w:tc>
        <w:tc>
          <w:tcPr>
            <w:tcW w:w="992" w:type="dxa"/>
          </w:tcPr>
          <w:p w14:paraId="6BEF8835" w14:textId="0E9DDE1E" w:rsidR="00503277" w:rsidRPr="006F099F" w:rsidRDefault="008654C9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183,07</w:t>
            </w:r>
          </w:p>
        </w:tc>
        <w:tc>
          <w:tcPr>
            <w:tcW w:w="992" w:type="dxa"/>
          </w:tcPr>
          <w:p w14:paraId="5F49539C" w14:textId="74AA5732" w:rsidR="00503277" w:rsidRPr="006F099F" w:rsidRDefault="008654C9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324,64</w:t>
            </w:r>
          </w:p>
        </w:tc>
        <w:tc>
          <w:tcPr>
            <w:tcW w:w="992" w:type="dxa"/>
          </w:tcPr>
          <w:p w14:paraId="1B197957" w14:textId="3F2E84A9" w:rsidR="00503277" w:rsidRPr="006F099F" w:rsidRDefault="008654C9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20,46</w:t>
            </w:r>
          </w:p>
        </w:tc>
        <w:tc>
          <w:tcPr>
            <w:tcW w:w="1134" w:type="dxa"/>
          </w:tcPr>
          <w:p w14:paraId="3B50C723" w14:textId="119ED163" w:rsidR="00503277" w:rsidRPr="006F099F" w:rsidRDefault="008654C9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49,2</w:t>
            </w:r>
          </w:p>
        </w:tc>
        <w:tc>
          <w:tcPr>
            <w:tcW w:w="1134" w:type="dxa"/>
          </w:tcPr>
          <w:p w14:paraId="24F45CF6" w14:textId="00B598CF" w:rsidR="00503277" w:rsidRPr="006F099F" w:rsidRDefault="00E151B6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4,36</w:t>
            </w:r>
          </w:p>
        </w:tc>
        <w:tc>
          <w:tcPr>
            <w:tcW w:w="1134" w:type="dxa"/>
          </w:tcPr>
          <w:p w14:paraId="4D9F1BA3" w14:textId="1209DD80" w:rsidR="00503277" w:rsidRPr="006F099F" w:rsidRDefault="00E151B6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14,22</w:t>
            </w:r>
          </w:p>
        </w:tc>
        <w:tc>
          <w:tcPr>
            <w:tcW w:w="993" w:type="dxa"/>
          </w:tcPr>
          <w:p w14:paraId="081A4B36" w14:textId="44ACBE60" w:rsidR="00503277" w:rsidRPr="006F099F" w:rsidRDefault="00E151B6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5,47</w:t>
            </w:r>
          </w:p>
        </w:tc>
        <w:tc>
          <w:tcPr>
            <w:tcW w:w="850" w:type="dxa"/>
          </w:tcPr>
          <w:p w14:paraId="6A1A2869" w14:textId="046FBB79" w:rsidR="00503277" w:rsidRPr="006F099F" w:rsidRDefault="00E151B6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1,47</w:t>
            </w:r>
          </w:p>
        </w:tc>
        <w:tc>
          <w:tcPr>
            <w:tcW w:w="3118" w:type="dxa"/>
          </w:tcPr>
          <w:p w14:paraId="6BF426FC" w14:textId="0CCE77C5" w:rsidR="00503277" w:rsidRPr="006F099F" w:rsidRDefault="00E151B6" w:rsidP="00160A55">
            <w:pPr>
              <w:tabs>
                <w:tab w:val="left" w:pos="50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1890,96</w:t>
            </w:r>
          </w:p>
        </w:tc>
      </w:tr>
    </w:tbl>
    <w:p w14:paraId="4CFEDDE7" w14:textId="30E38F90" w:rsidR="00AA1D62" w:rsidRPr="00AA1D62" w:rsidRDefault="00AA1D62" w:rsidP="007E4F5A">
      <w:pPr>
        <w:suppressAutoHyphens w:val="0"/>
        <w:jc w:val="both"/>
        <w:rPr>
          <w:sz w:val="28"/>
          <w:szCs w:val="28"/>
        </w:rPr>
      </w:pPr>
      <w:r w:rsidRPr="00E151B6">
        <w:rPr>
          <w:rFonts w:eastAsiaTheme="minorHAnsi"/>
          <w:lang w:val="ro-RO" w:eastAsia="en-US"/>
        </w:rPr>
        <w:t xml:space="preserve">    </w:t>
      </w:r>
      <w:r w:rsidR="00CC4756">
        <w:rPr>
          <w:rFonts w:eastAsiaTheme="minorHAnsi"/>
          <w:lang w:val="ro-RO" w:eastAsia="en-US"/>
        </w:rPr>
        <w:t>Președinte de ședință- Vasile-Mihai Șipoș</w:t>
      </w:r>
      <w:r w:rsidR="00E151B6" w:rsidRPr="00E151B6">
        <w:rPr>
          <w:rFonts w:eastAsiaTheme="minorHAnsi"/>
          <w:lang w:val="ro-RO" w:eastAsia="en-US"/>
        </w:rPr>
        <w:tab/>
      </w:r>
      <w:r w:rsidR="00E151B6" w:rsidRPr="00E151B6">
        <w:rPr>
          <w:rFonts w:eastAsiaTheme="minorHAnsi"/>
          <w:lang w:val="ro-RO" w:eastAsia="en-US"/>
        </w:rPr>
        <w:tab/>
      </w:r>
      <w:r w:rsidR="00E151B6" w:rsidRPr="00E151B6">
        <w:rPr>
          <w:rFonts w:eastAsiaTheme="minorHAnsi"/>
          <w:lang w:val="ro-RO" w:eastAsia="en-US"/>
        </w:rPr>
        <w:tab/>
      </w:r>
      <w:r w:rsidR="00E151B6" w:rsidRPr="00E151B6">
        <w:rPr>
          <w:rFonts w:eastAsiaTheme="minorHAnsi"/>
          <w:lang w:val="ro-RO" w:eastAsia="en-US"/>
        </w:rPr>
        <w:tab/>
      </w:r>
      <w:r w:rsidR="00E151B6" w:rsidRPr="00E151B6">
        <w:rPr>
          <w:rFonts w:eastAsiaTheme="minorHAnsi"/>
          <w:lang w:val="ro-RO" w:eastAsia="en-US"/>
        </w:rPr>
        <w:tab/>
        <w:t xml:space="preserve">Secretar general – </w:t>
      </w:r>
      <w:proofErr w:type="spellStart"/>
      <w:r w:rsidR="00E151B6" w:rsidRPr="00E151B6">
        <w:rPr>
          <w:rFonts w:eastAsiaTheme="minorHAnsi"/>
          <w:lang w:val="ro-RO" w:eastAsia="en-US"/>
        </w:rPr>
        <w:t>Nelia</w:t>
      </w:r>
      <w:proofErr w:type="spellEnd"/>
      <w:r w:rsidR="00E151B6" w:rsidRPr="00E151B6">
        <w:rPr>
          <w:rFonts w:eastAsiaTheme="minorHAnsi"/>
          <w:lang w:val="ro-RO" w:eastAsia="en-US"/>
        </w:rPr>
        <w:t>-Crenguța Mariș</w:t>
      </w:r>
    </w:p>
    <w:sectPr w:rsidR="00AA1D62" w:rsidRPr="00AA1D62" w:rsidSect="00211D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E7"/>
    <w:rsid w:val="0013011E"/>
    <w:rsid w:val="00211DDE"/>
    <w:rsid w:val="00503277"/>
    <w:rsid w:val="005277E1"/>
    <w:rsid w:val="005B0F77"/>
    <w:rsid w:val="007E4F5A"/>
    <w:rsid w:val="008654C9"/>
    <w:rsid w:val="00AA1D62"/>
    <w:rsid w:val="00BC13E5"/>
    <w:rsid w:val="00C50B98"/>
    <w:rsid w:val="00CC4756"/>
    <w:rsid w:val="00E151B6"/>
    <w:rsid w:val="00E21531"/>
    <w:rsid w:val="00E94CE7"/>
    <w:rsid w:val="00F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8B13"/>
  <w15:chartTrackingRefBased/>
  <w15:docId w15:val="{93C11340-BAFE-468D-B618-9C8CA1F3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A1D62"/>
    <w:pPr>
      <w:spacing w:after="0" w:line="240" w:lineRule="auto"/>
    </w:pPr>
  </w:style>
  <w:style w:type="table" w:styleId="Tabelgril">
    <w:name w:val="Table Grid"/>
    <w:basedOn w:val="TabelNormal"/>
    <w:uiPriority w:val="39"/>
    <w:rsid w:val="00AA1D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cp:lastPrinted>2024-01-25T06:23:00Z</cp:lastPrinted>
  <dcterms:created xsi:type="dcterms:W3CDTF">2024-01-24T16:18:00Z</dcterms:created>
  <dcterms:modified xsi:type="dcterms:W3CDTF">2024-01-30T09:56:00Z</dcterms:modified>
</cp:coreProperties>
</file>