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42EE7A88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B1162A">
        <w:rPr>
          <w:rFonts w:ascii="Times New Roman" w:hAnsi="Times New Roman"/>
          <w:b/>
          <w:sz w:val="24"/>
          <w:szCs w:val="24"/>
          <w:lang w:val="fr-FR"/>
        </w:rPr>
        <w:t>4351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B1162A">
        <w:rPr>
          <w:rFonts w:ascii="Times New Roman" w:hAnsi="Times New Roman"/>
          <w:b/>
          <w:sz w:val="24"/>
          <w:szCs w:val="24"/>
          <w:lang w:val="fr-FR"/>
        </w:rPr>
        <w:t>25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0</w:t>
      </w:r>
      <w:r w:rsidR="00B1162A">
        <w:rPr>
          <w:rFonts w:ascii="Times New Roman" w:hAnsi="Times New Roman"/>
          <w:b/>
          <w:sz w:val="24"/>
          <w:szCs w:val="24"/>
          <w:lang w:val="fr-FR"/>
        </w:rPr>
        <w:t>7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A28FD59" w14:textId="56CE61CD" w:rsidR="009F663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31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Comisia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30D0E82A" w:rsidR="00A1568F" w:rsidRPr="0015735C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573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alegerea președintelui de ședință.</w:t>
            </w:r>
            <w:r w:rsidR="00176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FB060D7" w14:textId="694C7184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4211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1761A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0C0C2207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4212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1761A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B1162A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A1568F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77777777" w:rsidR="00A1568F" w:rsidRPr="00EB6B63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316331"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F4DC0" w:rsidRPr="009F4DC0" w14:paraId="0B15553B" w14:textId="77777777" w:rsidTr="00C35B3D">
        <w:tc>
          <w:tcPr>
            <w:tcW w:w="583" w:type="dxa"/>
            <w:shd w:val="clear" w:color="auto" w:fill="auto"/>
          </w:tcPr>
          <w:p w14:paraId="2C4120CE" w14:textId="04ABE80D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67BFEB1" w14:textId="77777777" w:rsidR="009F4DC0" w:rsidRDefault="009F4DC0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fr-FR" w:eastAsia="rm-CH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</w:t>
            </w:r>
            <w:r w:rsidRPr="009F4DC0">
              <w:rPr>
                <w:rFonts w:ascii="Times New Roman" w:hAnsi="Times New Roman"/>
                <w:sz w:val="24"/>
                <w:szCs w:val="24"/>
                <w:lang w:val="fr-FR" w:eastAsia="rm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rm-CH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rm-CH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rm-CH"/>
              </w:rPr>
              <w:t>a</w:t>
            </w:r>
            <w:r w:rsidRPr="009F4DC0">
              <w:rPr>
                <w:rFonts w:ascii="Times New Roman" w:hAnsi="Times New Roman"/>
                <w:sz w:val="24"/>
                <w:szCs w:val="24"/>
                <w:lang w:val="fr-FR" w:eastAsia="rm-CH"/>
              </w:rPr>
              <w:t>probarea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 w:eastAsia="rm-CH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Strategiei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tarifare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pentru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perioada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2024-2028,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respectiv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a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>formulei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 w:eastAsia="rm-CH"/>
              </w:rPr>
              <w:t xml:space="preserve"> de calcul</w:t>
            </w:r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aferentă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Contractului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delegare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directă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gestiunii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serviciilor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publice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r w:rsidRPr="009F4DC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0C0E4C5" wp14:editId="5000CC2E">
                  <wp:extent cx="15240" cy="15240"/>
                  <wp:effectExtent l="0" t="0" r="0" b="0"/>
                  <wp:docPr id="211963215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alimentare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apă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canalizare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rm-CH"/>
              </w:rPr>
              <w:t xml:space="preserve"> </w:t>
            </w:r>
          </w:p>
          <w:p w14:paraId="2EB42622" w14:textId="77777777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nr.4224/17.07.2024</w:t>
            </w:r>
          </w:p>
          <w:p w14:paraId="59944F28" w14:textId="4BD8982E" w:rsidR="009F4DC0" w:rsidRPr="009F4DC0" w:rsidRDefault="009F4DC0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nr.4225/17.07.2024</w:t>
            </w:r>
          </w:p>
        </w:tc>
        <w:tc>
          <w:tcPr>
            <w:tcW w:w="2427" w:type="dxa"/>
            <w:shd w:val="clear" w:color="auto" w:fill="auto"/>
          </w:tcPr>
          <w:p w14:paraId="3B3017B7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9ADA6F2" w14:textId="3F0A8B5E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9C68DF4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05EA5D98" w14:textId="21408210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nr.3</w:t>
            </w:r>
          </w:p>
        </w:tc>
      </w:tr>
      <w:tr w:rsidR="009F4DC0" w:rsidRPr="009F4DC0" w14:paraId="31F30554" w14:textId="77777777" w:rsidTr="00C35B3D">
        <w:tc>
          <w:tcPr>
            <w:tcW w:w="583" w:type="dxa"/>
            <w:shd w:val="clear" w:color="auto" w:fill="auto"/>
          </w:tcPr>
          <w:p w14:paraId="235FD234" w14:textId="7182A6E4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710E7BF1" w14:textId="77777777" w:rsidR="009F4DC0" w:rsidRDefault="009F4DC0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probare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renuntării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mandatul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administrator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administrație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SC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Raiar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>Development</w:t>
            </w:r>
            <w:proofErr w:type="spellEnd"/>
            <w:r w:rsidRPr="009F4DC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SRL</w:t>
            </w:r>
          </w:p>
          <w:p w14:paraId="089B939D" w14:textId="77777777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nr.4285/19.07.2024</w:t>
            </w:r>
          </w:p>
          <w:p w14:paraId="2E0FE5E4" w14:textId="4EE97B51" w:rsidR="009F4DC0" w:rsidRPr="009F4DC0" w:rsidRDefault="009F4DC0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nr.4286/19.07.2024</w:t>
            </w:r>
          </w:p>
        </w:tc>
        <w:tc>
          <w:tcPr>
            <w:tcW w:w="2427" w:type="dxa"/>
            <w:shd w:val="clear" w:color="auto" w:fill="auto"/>
          </w:tcPr>
          <w:p w14:paraId="53202CD3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2F31CDE" w14:textId="1464752B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44B4123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33A73D9A" w14:textId="7E7EDDBC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  <w:tr w:rsidR="009F4DC0" w:rsidRPr="009F4DC0" w14:paraId="6F23B6C9" w14:textId="77777777" w:rsidTr="00C35B3D">
        <w:tc>
          <w:tcPr>
            <w:tcW w:w="583" w:type="dxa"/>
            <w:shd w:val="clear" w:color="auto" w:fill="auto"/>
          </w:tcPr>
          <w:p w14:paraId="17B18398" w14:textId="41021396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5A2C01F4" w14:textId="77777777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F4DC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</w:t>
            </w:r>
            <w:bookmarkStart w:id="0" w:name="_Hlk138339337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</w:t>
            </w:r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probare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a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Regulamentului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acordarea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titlului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,,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Cetățean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onoare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al </w:t>
            </w:r>
            <w:bookmarkStart w:id="1" w:name="_Hlk138326270"/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Comunei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bookmarkStart w:id="2" w:name="_Hlk138326306"/>
            <w:bookmarkEnd w:id="1"/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Valea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Ierii</w:t>
            </w:r>
            <w:proofErr w:type="spellEnd"/>
            <w:r w:rsidRPr="009F4DC0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’’</w:t>
            </w:r>
            <w:bookmarkEnd w:id="0"/>
            <w:bookmarkEnd w:id="2"/>
          </w:p>
          <w:p w14:paraId="575CBBB5" w14:textId="77777777" w:rsidR="009F4DC0" w:rsidRDefault="009F4DC0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nr.4287/19.07.2024</w:t>
            </w:r>
          </w:p>
          <w:p w14:paraId="10122A59" w14:textId="05D56D7B" w:rsidR="009F4DC0" w:rsidRPr="009F4DC0" w:rsidRDefault="009F4DC0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nr.4288/19.07.2024</w:t>
            </w:r>
          </w:p>
        </w:tc>
        <w:tc>
          <w:tcPr>
            <w:tcW w:w="2427" w:type="dxa"/>
            <w:shd w:val="clear" w:color="auto" w:fill="auto"/>
          </w:tcPr>
          <w:p w14:paraId="3B85E5DE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3EF60CA" w14:textId="1AD03976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D0515F2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3160F1A9" w14:textId="479A47BE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  <w:tr w:rsidR="009F4DC0" w:rsidRPr="009F4DC0" w14:paraId="333EE029" w14:textId="77777777" w:rsidTr="00C35B3D">
        <w:tc>
          <w:tcPr>
            <w:tcW w:w="583" w:type="dxa"/>
            <w:shd w:val="clear" w:color="auto" w:fill="auto"/>
          </w:tcPr>
          <w:p w14:paraId="3F3B38B1" w14:textId="0AB6C562" w:rsidR="009F4DC0" w:rsidRDefault="009F4DC0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5E19204D" w14:textId="77777777" w:rsidR="009F4DC0" w:rsidRDefault="009F4DC0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="00B4569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privind </w:t>
            </w:r>
            <w:r w:rsidR="00B4569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="00B4569C" w:rsidRPr="00B4569C">
              <w:rPr>
                <w:rFonts w:ascii="Times New Roman" w:hAnsi="Times New Roman"/>
                <w:sz w:val="24"/>
                <w:szCs w:val="24"/>
                <w:lang w:val="ro-RO"/>
              </w:rPr>
              <w:t>probarea acordării unui sprijin financiar Parohiei Ortodoxe Valea Ierii</w:t>
            </w:r>
          </w:p>
          <w:p w14:paraId="10EDA5DA" w14:textId="77777777" w:rsidR="00B4569C" w:rsidRDefault="00B4569C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nr.4290/22.07.2024</w:t>
            </w:r>
          </w:p>
          <w:p w14:paraId="5DFAAABA" w14:textId="5AF07BE8" w:rsidR="00B4569C" w:rsidRP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nr.4291/22.07.2024</w:t>
            </w:r>
          </w:p>
        </w:tc>
        <w:tc>
          <w:tcPr>
            <w:tcW w:w="2427" w:type="dxa"/>
            <w:shd w:val="clear" w:color="auto" w:fill="auto"/>
          </w:tcPr>
          <w:p w14:paraId="23DB1B6D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47485E5" w14:textId="27B7EC3B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B797EE0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3541AAB6" w14:textId="31507F14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2</w:t>
            </w:r>
          </w:p>
        </w:tc>
      </w:tr>
      <w:tr w:rsidR="009F4DC0" w:rsidRPr="009F4DC0" w14:paraId="7B34F9D6" w14:textId="77777777" w:rsidTr="00C35B3D">
        <w:tc>
          <w:tcPr>
            <w:tcW w:w="583" w:type="dxa"/>
            <w:shd w:val="clear" w:color="auto" w:fill="auto"/>
          </w:tcPr>
          <w:p w14:paraId="689B406D" w14:textId="55CA2709" w:rsidR="009F4DC0" w:rsidRDefault="00B4569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8897" w:type="dxa"/>
            <w:shd w:val="clear" w:color="auto" w:fill="auto"/>
          </w:tcPr>
          <w:p w14:paraId="21140F73" w14:textId="77777777" w:rsidR="009F4DC0" w:rsidRDefault="00B4569C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r w:rsidRPr="00B456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B4569C">
              <w:rPr>
                <w:rFonts w:ascii="Times New Roman" w:hAnsi="Times New Roman"/>
                <w:sz w:val="24"/>
                <w:szCs w:val="24"/>
                <w:lang w:val="ro-RO"/>
              </w:rPr>
              <w:t>rganizarea si sărbătorirea Zilei comunei Valea Ierii  și Festivalului fructelor de pădure</w:t>
            </w:r>
          </w:p>
          <w:p w14:paraId="1D2CBB8C" w14:textId="77777777" w:rsidR="00B4569C" w:rsidRDefault="00B4569C" w:rsidP="00A1568F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nr.4315/23.07.2024</w:t>
            </w:r>
          </w:p>
          <w:p w14:paraId="27037BA7" w14:textId="3CE09799" w:rsidR="00B4569C" w:rsidRP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nr.4316/23.07.2024</w:t>
            </w:r>
          </w:p>
        </w:tc>
        <w:tc>
          <w:tcPr>
            <w:tcW w:w="2427" w:type="dxa"/>
            <w:shd w:val="clear" w:color="auto" w:fill="auto"/>
          </w:tcPr>
          <w:p w14:paraId="60D18196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BAB7847" w14:textId="606545B6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25A26FD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0C3227FE" w14:textId="56C3D8CD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2</w:t>
            </w:r>
          </w:p>
        </w:tc>
      </w:tr>
      <w:tr w:rsidR="009F4DC0" w:rsidRPr="00B4569C" w14:paraId="5CF2AF96" w14:textId="77777777" w:rsidTr="00C35B3D">
        <w:tc>
          <w:tcPr>
            <w:tcW w:w="583" w:type="dxa"/>
            <w:shd w:val="clear" w:color="auto" w:fill="auto"/>
          </w:tcPr>
          <w:p w14:paraId="74B22352" w14:textId="319CE843" w:rsidR="009F4DC0" w:rsidRDefault="00B4569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7C927593" w14:textId="77777777" w:rsidR="009F4DC0" w:rsidRDefault="00B4569C" w:rsidP="00A1568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Proiect de hotărâre privind a</w:t>
            </w:r>
            <w:r w:rsidRPr="0021153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probarea contului de execuţie bugetară pe trimestrul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</w:t>
            </w:r>
            <w:r w:rsidRPr="0021153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- 2024</w:t>
            </w:r>
          </w:p>
          <w:p w14:paraId="0F6FEFCB" w14:textId="77777777" w:rsid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-Referat nr.4320/23.07.2024</w:t>
            </w:r>
          </w:p>
          <w:p w14:paraId="7101F36D" w14:textId="3019423A" w:rsid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-Raport nr.4321/23.07.2024</w:t>
            </w:r>
          </w:p>
        </w:tc>
        <w:tc>
          <w:tcPr>
            <w:tcW w:w="2427" w:type="dxa"/>
            <w:shd w:val="clear" w:color="auto" w:fill="auto"/>
          </w:tcPr>
          <w:p w14:paraId="3A0D0AA7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2E49980" w14:textId="215E77CC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2A30653" w14:textId="77777777" w:rsidR="009F4DC0" w:rsidRPr="00B4569C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160A9D59" w14:textId="3B526032" w:rsidR="00B4569C" w:rsidRPr="009F4DC0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  <w:p w14:paraId="46E1BBE9" w14:textId="23367BAA" w:rsidR="009F4DC0" w:rsidRPr="00B4569C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9F4DC0" w:rsidRPr="009F4DC0" w14:paraId="0D955D51" w14:textId="77777777" w:rsidTr="00C35B3D">
        <w:tc>
          <w:tcPr>
            <w:tcW w:w="583" w:type="dxa"/>
            <w:shd w:val="clear" w:color="auto" w:fill="auto"/>
          </w:tcPr>
          <w:p w14:paraId="650F9731" w14:textId="479B6387" w:rsidR="009F4DC0" w:rsidRDefault="00B4569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4019BCA1" w14:textId="77777777" w:rsidR="009F4DC0" w:rsidRDefault="00B4569C" w:rsidP="00A1568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 privind r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ectificarea bugetului de venituri și cheltuieli</w:t>
            </w:r>
          </w:p>
          <w:p w14:paraId="1DB73C27" w14:textId="77777777" w:rsid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-Referat nr.4322/23.07.2024</w:t>
            </w:r>
          </w:p>
          <w:p w14:paraId="22280D8B" w14:textId="522D9A44" w:rsid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-Raport nr.4323/23.07.2024</w:t>
            </w:r>
          </w:p>
        </w:tc>
        <w:tc>
          <w:tcPr>
            <w:tcW w:w="2427" w:type="dxa"/>
            <w:shd w:val="clear" w:color="auto" w:fill="auto"/>
          </w:tcPr>
          <w:p w14:paraId="48809F81" w14:textId="7777777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9C3FB2" w14:textId="0973F767" w:rsidR="009F4DC0" w:rsidRPr="00A1568F" w:rsidRDefault="009F4DC0" w:rsidP="009F4D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74786EF2" w14:textId="77777777" w:rsidR="009F4DC0" w:rsidRPr="009F4DC0" w:rsidRDefault="009F4DC0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  <w:p w14:paraId="06448455" w14:textId="4E16C328" w:rsidR="009F4DC0" w:rsidRPr="009F4DC0" w:rsidRDefault="009F4DC0" w:rsidP="009F4DC0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3AF853D8" w:rsidR="00B4569C" w:rsidRDefault="00B4569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657F1C7F" w14:textId="4C56EA65" w:rsidR="00B4569C" w:rsidRPr="00B4569C" w:rsidRDefault="00B4569C" w:rsidP="00A1568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4569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Raport privind registrul agricol pe trimestrul II-2024</w:t>
            </w:r>
          </w:p>
        </w:tc>
        <w:tc>
          <w:tcPr>
            <w:tcW w:w="2427" w:type="dxa"/>
            <w:shd w:val="clear" w:color="auto" w:fill="auto"/>
          </w:tcPr>
          <w:p w14:paraId="785085C6" w14:textId="77777777" w:rsidR="00B4569C" w:rsidRPr="00B4569C" w:rsidRDefault="00B4569C" w:rsidP="00B4569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Prezintă</w:t>
            </w:r>
            <w:proofErr w:type="spellEnd"/>
          </w:p>
          <w:p w14:paraId="5875232E" w14:textId="4428F8DC" w:rsidR="00B4569C" w:rsidRPr="00A1568F" w:rsidRDefault="00B4569C" w:rsidP="00B4569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Varga Angela</w:t>
            </w:r>
          </w:p>
        </w:tc>
        <w:tc>
          <w:tcPr>
            <w:tcW w:w="2665" w:type="dxa"/>
            <w:shd w:val="clear" w:color="auto" w:fill="auto"/>
          </w:tcPr>
          <w:p w14:paraId="20D37CE5" w14:textId="77777777" w:rsidR="00B4569C" w:rsidRPr="00B4569C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4569C" w:rsidRPr="009F4DC0" w14:paraId="6C1EBE01" w14:textId="77777777" w:rsidTr="00C35B3D">
        <w:tc>
          <w:tcPr>
            <w:tcW w:w="583" w:type="dxa"/>
            <w:shd w:val="clear" w:color="auto" w:fill="auto"/>
          </w:tcPr>
          <w:p w14:paraId="21742802" w14:textId="63FDE904" w:rsidR="00B4569C" w:rsidRDefault="00B4569C" w:rsidP="00B4569C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8897" w:type="dxa"/>
            <w:shd w:val="clear" w:color="auto" w:fill="auto"/>
          </w:tcPr>
          <w:p w14:paraId="002F9E03" w14:textId="454E00A2" w:rsidR="00B4569C" w:rsidRPr="00B4569C" w:rsidRDefault="00B4569C" w:rsidP="00B4569C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B4569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Raport privind activitatea de soluționare a petițiilor pe semestrul I-2024</w:t>
            </w:r>
          </w:p>
        </w:tc>
        <w:tc>
          <w:tcPr>
            <w:tcW w:w="2427" w:type="dxa"/>
            <w:shd w:val="clear" w:color="auto" w:fill="auto"/>
          </w:tcPr>
          <w:p w14:paraId="4ECEDE31" w14:textId="77777777" w:rsidR="00B4569C" w:rsidRPr="00B4569C" w:rsidRDefault="00B4569C" w:rsidP="00B4569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Prezintă</w:t>
            </w:r>
            <w:proofErr w:type="spellEnd"/>
          </w:p>
          <w:p w14:paraId="3DCD7EEE" w14:textId="712ECB93" w:rsidR="00B4569C" w:rsidRPr="00A1568F" w:rsidRDefault="00B4569C" w:rsidP="00B4569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Mariș</w:t>
            </w:r>
            <w:proofErr w:type="spellEnd"/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B4569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Nelia-Crenguța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14:paraId="0F8B3FE4" w14:textId="77777777" w:rsidR="00B4569C" w:rsidRPr="009F4DC0" w:rsidRDefault="00B4569C" w:rsidP="00B4569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</w:tc>
      </w:tr>
      <w:tr w:rsidR="00B4569C" w:rsidRPr="009F4DC0" w14:paraId="2E71B91F" w14:textId="77777777" w:rsidTr="00C35B3D">
        <w:tc>
          <w:tcPr>
            <w:tcW w:w="583" w:type="dxa"/>
            <w:shd w:val="clear" w:color="auto" w:fill="auto"/>
          </w:tcPr>
          <w:p w14:paraId="2850D9FF" w14:textId="3B0D55D9" w:rsidR="00B4569C" w:rsidRDefault="00B4569C" w:rsidP="00B4569C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12.</w:t>
            </w:r>
          </w:p>
        </w:tc>
        <w:tc>
          <w:tcPr>
            <w:tcW w:w="8897" w:type="dxa"/>
            <w:shd w:val="clear" w:color="auto" w:fill="auto"/>
          </w:tcPr>
          <w:p w14:paraId="40C7C8B4" w14:textId="6887A80E" w:rsidR="00B4569C" w:rsidRPr="00B4569C" w:rsidRDefault="00B4569C" w:rsidP="00B4569C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4B6B7CA7" w14:textId="77777777" w:rsidR="00B4569C" w:rsidRPr="00B4569C" w:rsidRDefault="00B4569C" w:rsidP="00B4569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</w:tc>
        <w:tc>
          <w:tcPr>
            <w:tcW w:w="2665" w:type="dxa"/>
            <w:shd w:val="clear" w:color="auto" w:fill="auto"/>
          </w:tcPr>
          <w:p w14:paraId="7599F5A5" w14:textId="77777777" w:rsidR="00B4569C" w:rsidRPr="009F4DC0" w:rsidRDefault="00B4569C" w:rsidP="00B4569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1"/>
    <w:family w:val="auto"/>
    <w:notTrueType/>
    <w:pitch w:val="default"/>
    <w:sig w:usb0="00000805" w:usb1="00000000" w:usb2="00000000" w:usb3="00000000" w:csb0="0000002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14756</TotalTime>
  <Pages>2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63</cp:revision>
  <cp:lastPrinted>2024-07-25T11:13:00Z</cp:lastPrinted>
  <dcterms:created xsi:type="dcterms:W3CDTF">2019-08-22T07:31:00Z</dcterms:created>
  <dcterms:modified xsi:type="dcterms:W3CDTF">2024-07-25T11:47:00Z</dcterms:modified>
</cp:coreProperties>
</file>