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551" w:rsidRDefault="00020551" w:rsidP="00020551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R O M Â N I A</w:t>
      </w:r>
    </w:p>
    <w:p w:rsidR="00020551" w:rsidRDefault="00020551" w:rsidP="00020551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JUDEŢUL CLUJ</w:t>
      </w:r>
    </w:p>
    <w:p w:rsidR="00020551" w:rsidRDefault="00020551" w:rsidP="00020551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COMUNA VALEA IERII</w:t>
      </w:r>
    </w:p>
    <w:p w:rsidR="00020551" w:rsidRDefault="00020551" w:rsidP="00020551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CONSILIUL LOCAL</w:t>
      </w:r>
    </w:p>
    <w:p w:rsidR="00020551" w:rsidRDefault="00020551" w:rsidP="00020551">
      <w:pPr>
        <w:pStyle w:val="Standard"/>
        <w:jc w:val="center"/>
      </w:pPr>
      <w:r>
        <w:rPr>
          <w:rFonts w:eastAsia="Arial Unicode MS" w:cs="Times New Roman"/>
          <w:sz w:val="28"/>
          <w:szCs w:val="28"/>
        </w:rPr>
        <w:t>PROCES-VERBAL</w:t>
      </w:r>
    </w:p>
    <w:p w:rsidR="00020551" w:rsidRDefault="00020551" w:rsidP="00020551">
      <w:pPr>
        <w:pStyle w:val="Standard"/>
        <w:jc w:val="center"/>
      </w:pPr>
      <w:r>
        <w:rPr>
          <w:rFonts w:eastAsia="Arial Unicode MS"/>
          <w:sz w:val="28"/>
          <w:szCs w:val="28"/>
        </w:rPr>
        <w:t xml:space="preserve">încheiat cu </w:t>
      </w:r>
      <w:r w:rsidR="00775437">
        <w:rPr>
          <w:rFonts w:eastAsia="Arial Unicode MS"/>
          <w:sz w:val="28"/>
          <w:szCs w:val="28"/>
        </w:rPr>
        <w:t xml:space="preserve">ocazia desfăşurării şedinţei extraordinare </w:t>
      </w:r>
      <w:r>
        <w:rPr>
          <w:rFonts w:eastAsia="Arial Unicode MS"/>
          <w:sz w:val="28"/>
          <w:szCs w:val="28"/>
        </w:rPr>
        <w:t>a Consiliului Local al co</w:t>
      </w:r>
      <w:r w:rsidR="009874CF">
        <w:rPr>
          <w:rFonts w:eastAsia="Arial Unicode MS"/>
          <w:sz w:val="28"/>
          <w:szCs w:val="28"/>
        </w:rPr>
        <w:t>munei Val</w:t>
      </w:r>
      <w:r w:rsidR="00775437">
        <w:rPr>
          <w:rFonts w:eastAsia="Arial Unicode MS"/>
          <w:sz w:val="28"/>
          <w:szCs w:val="28"/>
        </w:rPr>
        <w:t>ea Ierii din data de 16 mai</w:t>
      </w:r>
      <w:r>
        <w:rPr>
          <w:rFonts w:eastAsia="Arial Unicode MS"/>
          <w:sz w:val="28"/>
          <w:szCs w:val="28"/>
        </w:rPr>
        <w:t xml:space="preserve"> </w:t>
      </w:r>
      <w:r w:rsidR="009874CF">
        <w:rPr>
          <w:sz w:val="28"/>
          <w:szCs w:val="28"/>
        </w:rPr>
        <w:t>2019</w:t>
      </w:r>
    </w:p>
    <w:p w:rsidR="00020551" w:rsidRDefault="00020551" w:rsidP="00020551">
      <w:pPr>
        <w:pStyle w:val="Standard"/>
        <w:jc w:val="center"/>
        <w:rPr>
          <w:sz w:val="28"/>
          <w:szCs w:val="28"/>
        </w:rPr>
      </w:pPr>
    </w:p>
    <w:p w:rsidR="00020551" w:rsidRDefault="00020551" w:rsidP="00020551">
      <w:pPr>
        <w:pStyle w:val="Standard"/>
        <w:ind w:firstLine="709"/>
        <w:jc w:val="both"/>
      </w:pPr>
      <w:r>
        <w:rPr>
          <w:rFonts w:eastAsia="Arial Unicode MS"/>
          <w:sz w:val="28"/>
          <w:szCs w:val="28"/>
        </w:rPr>
        <w:t xml:space="preserve">Lucrările şedinţei </w:t>
      </w:r>
      <w:r w:rsidR="00775437">
        <w:rPr>
          <w:rFonts w:eastAsia="Arial Unicode MS"/>
          <w:sz w:val="28"/>
          <w:szCs w:val="28"/>
        </w:rPr>
        <w:t>extraordinare</w:t>
      </w:r>
      <w:r>
        <w:rPr>
          <w:rFonts w:eastAsia="Arial Unicode MS"/>
          <w:sz w:val="28"/>
          <w:szCs w:val="28"/>
        </w:rPr>
        <w:t xml:space="preserve"> a Consiliului Local Valea</w:t>
      </w:r>
      <w:r w:rsidR="009874CF">
        <w:rPr>
          <w:rFonts w:eastAsia="Arial Unicode MS"/>
          <w:sz w:val="28"/>
          <w:szCs w:val="28"/>
        </w:rPr>
        <w:t xml:space="preserve"> Ierii din data de 16</w:t>
      </w:r>
      <w:r w:rsidR="009874CF">
        <w:rPr>
          <w:rFonts w:eastAsia="Arial Unicode MS"/>
          <w:sz w:val="28"/>
          <w:szCs w:val="28"/>
          <w:lang w:val="ro-RO"/>
        </w:rPr>
        <w:t>.0</w:t>
      </w:r>
      <w:r w:rsidR="00775437">
        <w:rPr>
          <w:rFonts w:eastAsia="Arial Unicode MS"/>
          <w:sz w:val="28"/>
          <w:szCs w:val="28"/>
          <w:lang w:val="ro-RO"/>
        </w:rPr>
        <w:t>5</w:t>
      </w:r>
      <w:r>
        <w:rPr>
          <w:rFonts w:eastAsia="Arial Unicode MS"/>
          <w:sz w:val="28"/>
          <w:szCs w:val="28"/>
          <w:lang w:val="ro-RO"/>
        </w:rPr>
        <w:t>.</w:t>
      </w:r>
      <w:r>
        <w:rPr>
          <w:rFonts w:eastAsia="Arial Unicode MS"/>
          <w:sz w:val="28"/>
          <w:szCs w:val="28"/>
          <w:lang w:val="en-US"/>
        </w:rPr>
        <w:t xml:space="preserve"> </w:t>
      </w:r>
      <w:r w:rsidR="009874CF">
        <w:rPr>
          <w:sz w:val="28"/>
          <w:szCs w:val="28"/>
        </w:rPr>
        <w:t>2019</w:t>
      </w:r>
      <w:r>
        <w:rPr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 xml:space="preserve">se desfăşoară la sediul Primăriei </w:t>
      </w:r>
      <w:r>
        <w:rPr>
          <w:rFonts w:eastAsia="Arial Unicode MS"/>
          <w:sz w:val="28"/>
          <w:szCs w:val="28"/>
          <w:lang w:val="ro-RO"/>
        </w:rPr>
        <w:t>ș</w:t>
      </w:r>
      <w:r>
        <w:rPr>
          <w:rFonts w:eastAsia="Arial Unicode MS"/>
          <w:sz w:val="28"/>
          <w:szCs w:val="28"/>
        </w:rPr>
        <w:t>i Consiliului Local.</w:t>
      </w:r>
    </w:p>
    <w:p w:rsidR="00020551" w:rsidRDefault="00020551" w:rsidP="00020551">
      <w:pPr>
        <w:pStyle w:val="Standard"/>
        <w:ind w:firstLine="720"/>
        <w:jc w:val="both"/>
      </w:pPr>
      <w:r>
        <w:rPr>
          <w:rFonts w:eastAsia="Arial Unicode MS"/>
          <w:sz w:val="28"/>
          <w:szCs w:val="28"/>
        </w:rPr>
        <w:t xml:space="preserve">Consiliul Local Valea Ierii a fost convocat, în şedinţă </w:t>
      </w:r>
      <w:r w:rsidR="00775437">
        <w:rPr>
          <w:rFonts w:eastAsia="Arial Unicode MS"/>
          <w:sz w:val="28"/>
          <w:szCs w:val="28"/>
        </w:rPr>
        <w:t>extraordinară</w:t>
      </w:r>
      <w:r>
        <w:rPr>
          <w:rFonts w:eastAsia="Arial Unicode MS"/>
          <w:sz w:val="28"/>
          <w:szCs w:val="28"/>
        </w:rPr>
        <w:t xml:space="preserve">, prin </w:t>
      </w:r>
      <w:r w:rsidR="00775437">
        <w:rPr>
          <w:sz w:val="28"/>
          <w:szCs w:val="28"/>
        </w:rPr>
        <w:t>Dispoziţia primarului nr.61 din 13</w:t>
      </w:r>
      <w:r w:rsidR="009874CF">
        <w:rPr>
          <w:sz w:val="28"/>
          <w:szCs w:val="28"/>
        </w:rPr>
        <w:t>.0</w:t>
      </w:r>
      <w:r w:rsidR="00775437">
        <w:rPr>
          <w:sz w:val="28"/>
          <w:szCs w:val="28"/>
        </w:rPr>
        <w:t>5</w:t>
      </w:r>
      <w:r w:rsidR="009874CF">
        <w:rPr>
          <w:sz w:val="28"/>
          <w:szCs w:val="28"/>
          <w:lang w:val="ro-RO"/>
        </w:rPr>
        <w:t>.2019</w:t>
      </w:r>
      <w:r>
        <w:rPr>
          <w:sz w:val="28"/>
          <w:szCs w:val="28"/>
        </w:rPr>
        <w:t xml:space="preserve">, </w:t>
      </w:r>
      <w:r>
        <w:rPr>
          <w:rFonts w:eastAsia="Arial Unicode MS"/>
          <w:sz w:val="28"/>
          <w:szCs w:val="28"/>
        </w:rPr>
        <w:t>conform prevederilor art. 39 din Legea administraţiei publice locale nr. 215/2001, republicată, cu modificările şi completările ulterioare.</w:t>
      </w:r>
    </w:p>
    <w:p w:rsidR="00020551" w:rsidRDefault="00020551" w:rsidP="00020551">
      <w:pPr>
        <w:pStyle w:val="Textbodyindent"/>
        <w:rPr>
          <w:rFonts w:eastAsia="Arial Unicode MS" w:cs="Times New Roman"/>
          <w:sz w:val="28"/>
          <w:szCs w:val="28"/>
          <w:lang w:val="ro-RO"/>
        </w:rPr>
      </w:pPr>
      <w:r>
        <w:rPr>
          <w:rFonts w:eastAsia="Arial Unicode MS" w:cs="Times New Roman"/>
          <w:sz w:val="28"/>
          <w:szCs w:val="28"/>
          <w:lang w:val="ro-RO"/>
        </w:rPr>
        <w:t xml:space="preserve">Convocarea consilierilor locali s-a făcut  </w:t>
      </w:r>
      <w:r w:rsidR="00775437">
        <w:rPr>
          <w:rFonts w:eastAsia="Arial Unicode MS" w:cs="Times New Roman"/>
          <w:sz w:val="28"/>
          <w:szCs w:val="28"/>
          <w:lang w:val="ro-RO"/>
        </w:rPr>
        <w:t xml:space="preserve">scris și </w:t>
      </w:r>
      <w:r>
        <w:rPr>
          <w:rFonts w:eastAsia="Arial Unicode MS" w:cs="Times New Roman"/>
          <w:sz w:val="28"/>
          <w:szCs w:val="28"/>
          <w:lang w:val="ro-RO"/>
        </w:rPr>
        <w:t>telefonic.</w:t>
      </w:r>
    </w:p>
    <w:p w:rsidR="00020551" w:rsidRDefault="00020551" w:rsidP="00020551">
      <w:pPr>
        <w:pStyle w:val="Textbodyindent"/>
        <w:rPr>
          <w:rFonts w:eastAsia="Arial Unicode MS" w:cs="Times New Roman"/>
          <w:color w:val="000000"/>
          <w:sz w:val="28"/>
          <w:szCs w:val="28"/>
          <w:lang w:val="ro-RO"/>
        </w:rPr>
      </w:pPr>
      <w:r>
        <w:rPr>
          <w:rFonts w:eastAsia="Arial Unicode MS" w:cs="Times New Roman"/>
          <w:color w:val="000000"/>
          <w:sz w:val="28"/>
          <w:szCs w:val="28"/>
          <w:lang w:val="ro-RO"/>
        </w:rPr>
        <w:t xml:space="preserve">Se face </w:t>
      </w:r>
      <w:proofErr w:type="spellStart"/>
      <w:r>
        <w:rPr>
          <w:rFonts w:eastAsia="Arial Unicode MS" w:cs="Times New Roman"/>
          <w:color w:val="000000"/>
          <w:sz w:val="28"/>
          <w:szCs w:val="28"/>
          <w:lang w:val="ro-RO"/>
        </w:rPr>
        <w:t>prezența.Sunt</w:t>
      </w:r>
      <w:proofErr w:type="spellEnd"/>
      <w:r>
        <w:rPr>
          <w:rFonts w:eastAsia="Arial Unicode MS" w:cs="Times New Roman"/>
          <w:color w:val="000000"/>
          <w:sz w:val="28"/>
          <w:szCs w:val="28"/>
          <w:lang w:val="ro-RO"/>
        </w:rPr>
        <w:t xml:space="preserve"> </w:t>
      </w:r>
      <w:proofErr w:type="spellStart"/>
      <w:r>
        <w:rPr>
          <w:rFonts w:eastAsia="Arial Unicode MS" w:cs="Times New Roman"/>
          <w:color w:val="000000"/>
          <w:sz w:val="28"/>
          <w:szCs w:val="28"/>
          <w:lang w:val="ro-RO"/>
        </w:rPr>
        <w:t>prezenti</w:t>
      </w:r>
      <w:proofErr w:type="spellEnd"/>
      <w:r>
        <w:rPr>
          <w:rFonts w:eastAsia="Arial Unicode MS" w:cs="Times New Roman"/>
          <w:color w:val="000000"/>
          <w:sz w:val="28"/>
          <w:szCs w:val="28"/>
          <w:lang w:val="ro-RO"/>
        </w:rPr>
        <w:t xml:space="preserve"> 9 consilieri din totalul de 9.</w:t>
      </w:r>
    </w:p>
    <w:p w:rsidR="00020551" w:rsidRDefault="00020551" w:rsidP="00020551">
      <w:pPr>
        <w:pStyle w:val="Textbodyindent"/>
        <w:rPr>
          <w:rFonts w:eastAsia="Arial Unicode MS" w:cs="Times New Roman"/>
          <w:sz w:val="28"/>
          <w:szCs w:val="28"/>
          <w:lang w:val="ro-RO"/>
        </w:rPr>
      </w:pPr>
      <w:r>
        <w:rPr>
          <w:rFonts w:eastAsia="Arial Unicode MS" w:cs="Times New Roman"/>
          <w:sz w:val="28"/>
          <w:szCs w:val="28"/>
          <w:lang w:val="ro-RO"/>
        </w:rPr>
        <w:t xml:space="preserve">Se supune la vot procesul verbal al </w:t>
      </w:r>
      <w:proofErr w:type="spellStart"/>
      <w:r>
        <w:rPr>
          <w:rFonts w:eastAsia="Arial Unicode MS" w:cs="Times New Roman"/>
          <w:sz w:val="28"/>
          <w:szCs w:val="28"/>
          <w:lang w:val="ro-RO"/>
        </w:rPr>
        <w:t>şedinţei</w:t>
      </w:r>
      <w:proofErr w:type="spellEnd"/>
      <w:r>
        <w:rPr>
          <w:rFonts w:eastAsia="Arial Unicode MS" w:cs="Times New Roman"/>
          <w:sz w:val="28"/>
          <w:szCs w:val="28"/>
          <w:lang w:val="ro-RO"/>
        </w:rPr>
        <w:t xml:space="preserve"> anterioare și este aprobat în unanimitate.</w:t>
      </w:r>
    </w:p>
    <w:p w:rsidR="00020551" w:rsidRDefault="00020551" w:rsidP="00020551">
      <w:pPr>
        <w:pStyle w:val="Textbodyindent"/>
        <w:rPr>
          <w:rFonts w:eastAsia="Arial Unicode MS" w:cs="Times New Roman"/>
          <w:sz w:val="28"/>
          <w:szCs w:val="28"/>
          <w:lang w:val="ro-RO"/>
        </w:rPr>
      </w:pPr>
      <w:r>
        <w:rPr>
          <w:rFonts w:eastAsia="Arial Unicode MS" w:cs="Times New Roman"/>
          <w:sz w:val="28"/>
          <w:szCs w:val="28"/>
          <w:lang w:val="ro-RO"/>
        </w:rPr>
        <w:t>Se dă citire ordinii de zi:</w:t>
      </w:r>
    </w:p>
    <w:p w:rsidR="00020551" w:rsidRPr="00775437" w:rsidRDefault="00775437" w:rsidP="00775437">
      <w:pPr>
        <w:pStyle w:val="Listparagraf"/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 w:rsidRPr="00775437">
        <w:rPr>
          <w:rFonts w:cs="Times New Roman"/>
          <w:sz w:val="28"/>
          <w:szCs w:val="28"/>
        </w:rPr>
        <w:t>Aprobarea contractării unei finanțări rambursabile interne în valoare de 288.107,75 lei.</w:t>
      </w:r>
    </w:p>
    <w:p w:rsidR="00775437" w:rsidRPr="00775437" w:rsidRDefault="00775437" w:rsidP="00775437">
      <w:pPr>
        <w:pStyle w:val="Listparagraf"/>
        <w:numPr>
          <w:ilvl w:val="0"/>
          <w:numId w:val="1"/>
        </w:numPr>
        <w:jc w:val="both"/>
      </w:pPr>
      <w:r>
        <w:rPr>
          <w:sz w:val="28"/>
          <w:szCs w:val="28"/>
          <w:lang w:val="ro-RO"/>
        </w:rPr>
        <w:t>M</w:t>
      </w:r>
      <w:r w:rsidRPr="009F503D">
        <w:rPr>
          <w:sz w:val="28"/>
          <w:szCs w:val="28"/>
          <w:lang w:val="ro-RO"/>
        </w:rPr>
        <w:t xml:space="preserve">andatarea ASOCIAȚIEI DE DEZVOLTARE INTERCOMUNITARĂ ECO-METROPOLITAN CLUJ în vederea realizării demersurilor necesare pentru organizarea, gestionarea și coordonarea activității de valorificare materială și energetică a fluxului de deșeuri de ambalaje din deșeurile municipale împreună cu </w:t>
      </w:r>
      <w:proofErr w:type="spellStart"/>
      <w:r w:rsidRPr="009F503D">
        <w:rPr>
          <w:sz w:val="28"/>
          <w:szCs w:val="28"/>
          <w:lang w:val="ro-RO"/>
        </w:rPr>
        <w:t>deşeurile</w:t>
      </w:r>
      <w:proofErr w:type="spellEnd"/>
      <w:r w:rsidRPr="009F503D">
        <w:rPr>
          <w:sz w:val="28"/>
          <w:szCs w:val="28"/>
          <w:lang w:val="ro-RO"/>
        </w:rPr>
        <w:t xml:space="preserve"> municipale din </w:t>
      </w:r>
      <w:proofErr w:type="spellStart"/>
      <w:r w:rsidRPr="009F503D">
        <w:rPr>
          <w:sz w:val="28"/>
          <w:szCs w:val="28"/>
          <w:lang w:val="ro-RO"/>
        </w:rPr>
        <w:t>aceleaşi</w:t>
      </w:r>
      <w:proofErr w:type="spellEnd"/>
      <w:r w:rsidRPr="009F503D">
        <w:rPr>
          <w:sz w:val="28"/>
          <w:szCs w:val="28"/>
          <w:lang w:val="ro-RO"/>
        </w:rPr>
        <w:t xml:space="preserve"> materiale, în conformitate cu prevederile OUG 74/2018, aprobată prin Legea 31/2019</w:t>
      </w:r>
      <w:r>
        <w:rPr>
          <w:sz w:val="28"/>
          <w:szCs w:val="28"/>
          <w:lang w:val="ro-RO"/>
        </w:rPr>
        <w:t>.</w:t>
      </w:r>
    </w:p>
    <w:p w:rsidR="00775437" w:rsidRDefault="00775437" w:rsidP="00775437">
      <w:pPr>
        <w:ind w:left="825"/>
        <w:jc w:val="both"/>
        <w:rPr>
          <w:sz w:val="28"/>
          <w:szCs w:val="28"/>
        </w:rPr>
      </w:pPr>
      <w:r>
        <w:rPr>
          <w:sz w:val="28"/>
          <w:szCs w:val="28"/>
        </w:rPr>
        <w:t>Duma Gabriel.</w:t>
      </w:r>
    </w:p>
    <w:p w:rsidR="00775437" w:rsidRDefault="00775437" w:rsidP="00775437">
      <w:pPr>
        <w:ind w:left="825"/>
        <w:rPr>
          <w:sz w:val="28"/>
          <w:szCs w:val="28"/>
        </w:rPr>
      </w:pPr>
      <w:r>
        <w:rPr>
          <w:sz w:val="28"/>
          <w:szCs w:val="28"/>
        </w:rPr>
        <w:t xml:space="preserve">Am primit telefon de la Ministerul Finanțelor, Comisia de avizare a </w:t>
      </w:r>
    </w:p>
    <w:p w:rsidR="00775437" w:rsidRPr="00775437" w:rsidRDefault="00775437" w:rsidP="00775437">
      <w:pPr>
        <w:rPr>
          <w:sz w:val="28"/>
          <w:szCs w:val="28"/>
        </w:rPr>
      </w:pPr>
      <w:r>
        <w:rPr>
          <w:sz w:val="28"/>
          <w:szCs w:val="28"/>
        </w:rPr>
        <w:t xml:space="preserve">Imprumuturilor Locale care ne-a spus că trebuie să reluăm procedura pentru împrumut, apoi ne-a sunat din nou că nu mai trebuie reluată procedura, doar că trebuie semnat contractul cu CEC Bank.De la CEC ni s-a transmis că totul e ok, doar că mai trebuie o hotărâre cu persoanele care se împuternicesc să semneze contractul.Așa că, cu permisiunea dvs., solicit să punem pe ordinea de zi proiectul de hotărâre de aprobare a semnării contractului cu CEC Bank și nu contractarea unei finananțări rambursabile </w:t>
      </w:r>
      <w:r w:rsidR="00501A8A" w:rsidRPr="00775437">
        <w:rPr>
          <w:rFonts w:cs="Times New Roman"/>
          <w:sz w:val="28"/>
          <w:szCs w:val="28"/>
        </w:rPr>
        <w:t>interne în valoare de 288.107,75 lei.</w:t>
      </w:r>
    </w:p>
    <w:p w:rsidR="00775437" w:rsidRDefault="00501A8A" w:rsidP="00775437">
      <w:pPr>
        <w:widowControl/>
        <w:ind w:left="825"/>
        <w:jc w:val="both"/>
      </w:pPr>
      <w:r>
        <w:rPr>
          <w:sz w:val="28"/>
          <w:szCs w:val="28"/>
        </w:rPr>
        <w:t xml:space="preserve">    </w:t>
      </w:r>
      <w:r w:rsidR="00775437" w:rsidRPr="00775437">
        <w:rPr>
          <w:sz w:val="28"/>
          <w:szCs w:val="28"/>
        </w:rPr>
        <w:t xml:space="preserve">Se supune la </w:t>
      </w:r>
      <w:r>
        <w:rPr>
          <w:sz w:val="28"/>
          <w:szCs w:val="28"/>
        </w:rPr>
        <w:t>vot și se aprobă în unanimitate așa cum s-a propus.</w:t>
      </w:r>
    </w:p>
    <w:p w:rsidR="00775437" w:rsidRPr="00501A8A" w:rsidRDefault="00501A8A" w:rsidP="00775437">
      <w:pPr>
        <w:ind w:left="825"/>
        <w:jc w:val="both"/>
        <w:rPr>
          <w:sz w:val="28"/>
          <w:szCs w:val="28"/>
        </w:rPr>
      </w:pPr>
      <w:r w:rsidRPr="00501A8A">
        <w:rPr>
          <w:sz w:val="28"/>
          <w:szCs w:val="28"/>
        </w:rPr>
        <w:t>1.Aprobarea</w:t>
      </w:r>
      <w:r>
        <w:rPr>
          <w:sz w:val="28"/>
          <w:szCs w:val="28"/>
        </w:rPr>
        <w:t xml:space="preserve"> semnării contractului de credit cu CEC Bank Filiala Cluj.</w:t>
      </w:r>
    </w:p>
    <w:p w:rsidR="00020551" w:rsidRDefault="00020551" w:rsidP="00020551">
      <w:pPr>
        <w:widowControl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  Duma Gabriel-Alexandru.</w:t>
      </w:r>
    </w:p>
    <w:p w:rsidR="00020551" w:rsidRDefault="00020551" w:rsidP="00020551">
      <w:pPr>
        <w:widowControl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  Vă prezint proiectul de hotărâre și raportul.   </w:t>
      </w:r>
      <w:r w:rsidR="00501A8A">
        <w:rPr>
          <w:bCs/>
          <w:color w:val="000000"/>
          <w:sz w:val="28"/>
          <w:szCs w:val="28"/>
          <w:lang w:val="ro-RO"/>
        </w:rPr>
        <w:t xml:space="preserve">Așa cum v-am spus, avem aprobat creditul, avem și Hotărârea Comisiei de Avizare a </w:t>
      </w:r>
      <w:proofErr w:type="spellStart"/>
      <w:r w:rsidR="00501A8A">
        <w:rPr>
          <w:bCs/>
          <w:color w:val="000000"/>
          <w:sz w:val="28"/>
          <w:szCs w:val="28"/>
          <w:lang w:val="ro-RO"/>
        </w:rPr>
        <w:t>Imprumuturilor</w:t>
      </w:r>
      <w:proofErr w:type="spellEnd"/>
      <w:r w:rsidR="00501A8A">
        <w:rPr>
          <w:bCs/>
          <w:color w:val="000000"/>
          <w:sz w:val="28"/>
          <w:szCs w:val="28"/>
          <w:lang w:val="ro-RO"/>
        </w:rPr>
        <w:t xml:space="preserve"> Locale, dosarul de la CEC este terminat  și aprobat, doar trebuie să semnăm contractul.</w:t>
      </w:r>
      <w:r>
        <w:rPr>
          <w:bCs/>
          <w:color w:val="000000"/>
          <w:sz w:val="28"/>
          <w:szCs w:val="28"/>
          <w:lang w:val="ro-RO"/>
        </w:rPr>
        <w:t xml:space="preserve">      </w:t>
      </w:r>
    </w:p>
    <w:p w:rsidR="00020551" w:rsidRDefault="00020551" w:rsidP="00020551">
      <w:pPr>
        <w:widowControl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lastRenderedPageBreak/>
        <w:t xml:space="preserve">           </w:t>
      </w:r>
      <w:proofErr w:type="spellStart"/>
      <w:r w:rsidR="00501A8A">
        <w:rPr>
          <w:bCs/>
          <w:color w:val="000000"/>
          <w:sz w:val="28"/>
          <w:szCs w:val="28"/>
          <w:lang w:val="ro-RO"/>
        </w:rPr>
        <w:t>Michile</w:t>
      </w:r>
      <w:proofErr w:type="spellEnd"/>
      <w:r w:rsidR="00501A8A">
        <w:rPr>
          <w:bCs/>
          <w:color w:val="000000"/>
          <w:sz w:val="28"/>
          <w:szCs w:val="28"/>
          <w:lang w:val="ro-RO"/>
        </w:rPr>
        <w:t xml:space="preserve"> Paul-Vasile.</w:t>
      </w:r>
    </w:p>
    <w:p w:rsidR="00020551" w:rsidRDefault="00020551" w:rsidP="00020551">
      <w:pPr>
        <w:pStyle w:val="Standard"/>
        <w:jc w:val="both"/>
        <w:rPr>
          <w:rFonts w:eastAsia="Times New Roman" w:cs="Calibri"/>
          <w:kern w:val="0"/>
          <w:sz w:val="28"/>
          <w:szCs w:val="28"/>
          <w:lang w:val="fr-FR" w:eastAsia="ar-SA" w:bidi="ar-SA"/>
        </w:rPr>
      </w:pPr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     </w:t>
      </w:r>
      <w:r w:rsidR="009874CF"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   </w:t>
      </w:r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Dacă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nu  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sunt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întrebări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și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luări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de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poziții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supun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la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vot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acest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proiect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.</w:t>
      </w:r>
    </w:p>
    <w:p w:rsidR="00020551" w:rsidRDefault="00020551" w:rsidP="00020551">
      <w:pPr>
        <w:pStyle w:val="Standard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</w:t>
      </w:r>
      <w:r w:rsidR="009874CF">
        <w:rPr>
          <w:bCs/>
          <w:color w:val="000000"/>
          <w:sz w:val="28"/>
          <w:szCs w:val="28"/>
          <w:lang w:val="ro-RO"/>
        </w:rPr>
        <w:t xml:space="preserve">    </w:t>
      </w:r>
      <w:r>
        <w:rPr>
          <w:bCs/>
          <w:color w:val="000000"/>
          <w:sz w:val="28"/>
          <w:szCs w:val="28"/>
          <w:lang w:val="ro-RO"/>
        </w:rPr>
        <w:t xml:space="preserve">În urma </w:t>
      </w:r>
      <w:proofErr w:type="spellStart"/>
      <w:r>
        <w:rPr>
          <w:bCs/>
          <w:color w:val="000000"/>
          <w:sz w:val="28"/>
          <w:szCs w:val="28"/>
          <w:lang w:val="ro-RO"/>
        </w:rPr>
        <w:t>operaţiunii</w:t>
      </w:r>
      <w:proofErr w:type="spellEnd"/>
      <w:r>
        <w:rPr>
          <w:bCs/>
          <w:color w:val="000000"/>
          <w:sz w:val="28"/>
          <w:szCs w:val="28"/>
          <w:lang w:val="ro-RO"/>
        </w:rPr>
        <w:t xml:space="preserve"> de votare s-au înregistrat 9 voturi PENTRU.</w:t>
      </w:r>
    </w:p>
    <w:p w:rsidR="0001236E" w:rsidRDefault="00020551" w:rsidP="00020551">
      <w:pPr>
        <w:jc w:val="center"/>
        <w:rPr>
          <w:rFonts w:cs="Times New Roman"/>
          <w:sz w:val="28"/>
          <w:szCs w:val="28"/>
        </w:rPr>
      </w:pPr>
      <w:r>
        <w:rPr>
          <w:bCs/>
          <w:color w:val="000000"/>
          <w:sz w:val="28"/>
          <w:szCs w:val="28"/>
          <w:lang w:val="ro-RO"/>
        </w:rPr>
        <w:t xml:space="preserve">  </w:t>
      </w:r>
      <w:r w:rsidR="009874CF">
        <w:rPr>
          <w:bCs/>
          <w:color w:val="000000"/>
          <w:sz w:val="28"/>
          <w:szCs w:val="28"/>
          <w:lang w:val="ro-RO"/>
        </w:rPr>
        <w:t xml:space="preserve">       </w:t>
      </w:r>
      <w:r>
        <w:rPr>
          <w:bCs/>
          <w:color w:val="000000"/>
          <w:sz w:val="28"/>
          <w:szCs w:val="28"/>
          <w:lang w:val="ro-RO"/>
        </w:rPr>
        <w:t>Consiliul local Valea Ierii adoptă Proiectul de hotărâre privind</w:t>
      </w:r>
      <w:r>
        <w:rPr>
          <w:rFonts w:cs="Times New Roman"/>
          <w:sz w:val="28"/>
          <w:szCs w:val="28"/>
        </w:rPr>
        <w:t xml:space="preserve"> aprobarea </w:t>
      </w:r>
    </w:p>
    <w:p w:rsidR="00020551" w:rsidRDefault="0001236E" w:rsidP="00020551">
      <w:r>
        <w:rPr>
          <w:sz w:val="28"/>
          <w:szCs w:val="28"/>
        </w:rPr>
        <w:t xml:space="preserve">semnării contractului de </w:t>
      </w:r>
      <w:r>
        <w:rPr>
          <w:sz w:val="28"/>
          <w:szCs w:val="28"/>
        </w:rPr>
        <w:t xml:space="preserve">credit cu CEC Bank Filiala Cluj, </w:t>
      </w:r>
      <w:proofErr w:type="spellStart"/>
      <w:r w:rsidR="009874CF">
        <w:rPr>
          <w:rFonts w:eastAsia="Times New Roman" w:cs="Times New Roman"/>
          <w:kern w:val="0"/>
          <w:sz w:val="28"/>
          <w:szCs w:val="28"/>
          <w:lang w:val="en-GB" w:eastAsia="ar-SA" w:bidi="ar-SA"/>
        </w:rPr>
        <w:t>acesta</w:t>
      </w:r>
      <w:proofErr w:type="spellEnd"/>
      <w:r w:rsidR="009874CF">
        <w:rPr>
          <w:rFonts w:eastAsia="Times New Roman" w:cs="Times New Roman"/>
          <w:kern w:val="0"/>
          <w:sz w:val="28"/>
          <w:szCs w:val="28"/>
          <w:lang w:val="en-GB" w:eastAsia="ar-SA" w:bidi="ar-SA"/>
        </w:rPr>
        <w:t xml:space="preserve"> </w:t>
      </w:r>
      <w:proofErr w:type="spellStart"/>
      <w:r w:rsidR="009874CF">
        <w:rPr>
          <w:rFonts w:eastAsia="Times New Roman" w:cs="Times New Roman"/>
          <w:kern w:val="0"/>
          <w:sz w:val="28"/>
          <w:szCs w:val="28"/>
          <w:lang w:val="en-GB" w:eastAsia="ar-SA" w:bidi="ar-SA"/>
        </w:rPr>
        <w:t>devenind</w:t>
      </w:r>
      <w:proofErr w:type="spellEnd"/>
      <w:r w:rsidR="009874CF">
        <w:rPr>
          <w:rFonts w:eastAsia="Times New Roman" w:cs="Times New Roman"/>
          <w:kern w:val="0"/>
          <w:sz w:val="28"/>
          <w:szCs w:val="28"/>
          <w:lang w:val="en-GB" w:eastAsia="ar-SA" w:bidi="ar-SA"/>
        </w:rPr>
        <w:t xml:space="preserve"> </w:t>
      </w:r>
      <w:proofErr w:type="spellStart"/>
      <w:r w:rsidR="009874CF">
        <w:rPr>
          <w:rFonts w:eastAsia="Times New Roman" w:cs="Times New Roman"/>
          <w:kern w:val="0"/>
          <w:sz w:val="28"/>
          <w:szCs w:val="28"/>
          <w:lang w:val="en-GB" w:eastAsia="ar-SA" w:bidi="ar-SA"/>
        </w:rPr>
        <w:t>Hotărârea</w:t>
      </w:r>
      <w:proofErr w:type="spellEnd"/>
      <w:r w:rsidR="009874CF">
        <w:rPr>
          <w:rFonts w:eastAsia="Times New Roman" w:cs="Times New Roman"/>
          <w:kern w:val="0"/>
          <w:sz w:val="28"/>
          <w:szCs w:val="28"/>
          <w:lang w:val="en-GB" w:eastAsia="ar-SA" w:bidi="ar-SA"/>
        </w:rPr>
        <w:t xml:space="preserve"> nr.</w:t>
      </w:r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>2</w:t>
      </w:r>
      <w:r w:rsidR="009874CF">
        <w:rPr>
          <w:rFonts w:eastAsia="Times New Roman" w:cs="Times New Roman"/>
          <w:kern w:val="0"/>
          <w:sz w:val="28"/>
          <w:szCs w:val="28"/>
          <w:lang w:val="en-GB" w:eastAsia="ar-SA" w:bidi="ar-SA"/>
        </w:rPr>
        <w:t>1</w:t>
      </w:r>
      <w:r w:rsidR="00020551">
        <w:rPr>
          <w:rFonts w:eastAsia="Times New Roman" w:cs="Times New Roman"/>
          <w:kern w:val="0"/>
          <w:sz w:val="28"/>
          <w:szCs w:val="28"/>
          <w:lang w:val="en-GB" w:eastAsia="ar-SA" w:bidi="ar-SA"/>
        </w:rPr>
        <w:t>.</w:t>
      </w:r>
      <w:r w:rsidR="009874CF">
        <w:rPr>
          <w:rFonts w:eastAsia="Times New Roman" w:cs="Times New Roman"/>
          <w:kern w:val="0"/>
          <w:sz w:val="28"/>
          <w:szCs w:val="28"/>
          <w:lang w:val="en-GB" w:eastAsia="ar-SA" w:bidi="ar-SA"/>
        </w:rPr>
        <w:t xml:space="preserve"> </w:t>
      </w:r>
    </w:p>
    <w:p w:rsidR="0001236E" w:rsidRPr="00775437" w:rsidRDefault="0001236E" w:rsidP="0001236E">
      <w:pPr>
        <w:jc w:val="both"/>
      </w:pPr>
      <w:r w:rsidRPr="0001236E">
        <w:rPr>
          <w:rFonts w:eastAsia="Times New Roman" w:cs="Times New Roman"/>
          <w:color w:val="000000"/>
          <w:sz w:val="28"/>
          <w:szCs w:val="28"/>
          <w:lang w:eastAsia="ro-RO"/>
        </w:rPr>
        <w:t xml:space="preserve">          2.</w:t>
      </w:r>
      <w:r w:rsidRPr="0001236E">
        <w:rPr>
          <w:sz w:val="28"/>
          <w:szCs w:val="28"/>
          <w:lang w:val="ro-RO"/>
        </w:rPr>
        <w:t xml:space="preserve"> </w:t>
      </w:r>
      <w:r w:rsidRPr="0001236E">
        <w:rPr>
          <w:sz w:val="28"/>
          <w:szCs w:val="28"/>
          <w:lang w:val="ro-RO"/>
        </w:rPr>
        <w:t xml:space="preserve">Mandatarea ASOCIAȚIEI DE DEZVOLTARE INTERCOMUNITARĂ ECO-METROPOLITAN CLUJ în vederea realizării demersurilor necesare pentru organizarea, gestionarea și coordonarea activității de valorificare materială și energetică a fluxului de deșeuri de ambalaje din deșeurile municipale împreună cu </w:t>
      </w:r>
      <w:proofErr w:type="spellStart"/>
      <w:r w:rsidRPr="0001236E">
        <w:rPr>
          <w:sz w:val="28"/>
          <w:szCs w:val="28"/>
          <w:lang w:val="ro-RO"/>
        </w:rPr>
        <w:t>deşeurile</w:t>
      </w:r>
      <w:proofErr w:type="spellEnd"/>
      <w:r w:rsidRPr="0001236E">
        <w:rPr>
          <w:sz w:val="28"/>
          <w:szCs w:val="28"/>
          <w:lang w:val="ro-RO"/>
        </w:rPr>
        <w:t xml:space="preserve"> municipale din </w:t>
      </w:r>
      <w:proofErr w:type="spellStart"/>
      <w:r w:rsidRPr="0001236E">
        <w:rPr>
          <w:sz w:val="28"/>
          <w:szCs w:val="28"/>
          <w:lang w:val="ro-RO"/>
        </w:rPr>
        <w:t>aceleaşi</w:t>
      </w:r>
      <w:proofErr w:type="spellEnd"/>
      <w:r w:rsidRPr="0001236E">
        <w:rPr>
          <w:sz w:val="28"/>
          <w:szCs w:val="28"/>
          <w:lang w:val="ro-RO"/>
        </w:rPr>
        <w:t xml:space="preserve"> materiale, în conformitate cu prevederile OUG 74/2018, aprobată prin Legea 31/2019.</w:t>
      </w:r>
    </w:p>
    <w:p w:rsidR="0001236E" w:rsidRDefault="0001236E" w:rsidP="0001236E">
      <w:pPr>
        <w:widowControl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  Duma Gabriel-Alexandru.</w:t>
      </w:r>
    </w:p>
    <w:p w:rsidR="00020551" w:rsidRDefault="0001236E" w:rsidP="0001236E">
      <w:pPr>
        <w:spacing w:line="276" w:lineRule="auto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  Vă prezint proiectul de hotărâre și </w:t>
      </w:r>
      <w:r>
        <w:rPr>
          <w:bCs/>
          <w:color w:val="000000"/>
          <w:sz w:val="28"/>
          <w:szCs w:val="28"/>
          <w:lang w:val="ro-RO"/>
        </w:rPr>
        <w:t>adresa ADI Eco-Metropolitan Cluj</w:t>
      </w:r>
      <w:r>
        <w:rPr>
          <w:bCs/>
          <w:color w:val="000000"/>
          <w:sz w:val="28"/>
          <w:szCs w:val="28"/>
          <w:lang w:val="ro-RO"/>
        </w:rPr>
        <w:t xml:space="preserve">.   </w:t>
      </w:r>
    </w:p>
    <w:p w:rsidR="0001236E" w:rsidRDefault="0001236E" w:rsidP="0001236E">
      <w:pPr>
        <w:widowControl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  </w:t>
      </w:r>
      <w:proofErr w:type="spellStart"/>
      <w:r>
        <w:rPr>
          <w:bCs/>
          <w:color w:val="000000"/>
          <w:sz w:val="28"/>
          <w:szCs w:val="28"/>
          <w:lang w:val="ro-RO"/>
        </w:rPr>
        <w:t>Michile</w:t>
      </w:r>
      <w:proofErr w:type="spellEnd"/>
      <w:r>
        <w:rPr>
          <w:bCs/>
          <w:color w:val="000000"/>
          <w:sz w:val="28"/>
          <w:szCs w:val="28"/>
          <w:lang w:val="ro-RO"/>
        </w:rPr>
        <w:t xml:space="preserve"> Paul-Vasile.</w:t>
      </w:r>
    </w:p>
    <w:p w:rsidR="0001236E" w:rsidRDefault="0001236E" w:rsidP="0001236E">
      <w:pPr>
        <w:pStyle w:val="Standard"/>
        <w:jc w:val="both"/>
        <w:rPr>
          <w:rFonts w:eastAsia="Times New Roman" w:cs="Calibri"/>
          <w:kern w:val="0"/>
          <w:sz w:val="28"/>
          <w:szCs w:val="28"/>
          <w:lang w:val="fr-FR" w:eastAsia="ar-SA" w:bidi="ar-SA"/>
        </w:rPr>
      </w:pPr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        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Dacă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nu  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sunt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întrebări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și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luări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de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poziții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supun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la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vot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acest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proiect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.</w:t>
      </w:r>
    </w:p>
    <w:p w:rsidR="0001236E" w:rsidRDefault="0001236E" w:rsidP="0001236E">
      <w:pPr>
        <w:pStyle w:val="Standard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</w:t>
      </w:r>
      <w:r>
        <w:rPr>
          <w:bCs/>
          <w:color w:val="000000"/>
          <w:sz w:val="28"/>
          <w:szCs w:val="28"/>
          <w:lang w:val="ro-RO"/>
        </w:rPr>
        <w:t xml:space="preserve">   </w:t>
      </w:r>
      <w:r>
        <w:rPr>
          <w:bCs/>
          <w:color w:val="000000"/>
          <w:sz w:val="28"/>
          <w:szCs w:val="28"/>
          <w:lang w:val="ro-RO"/>
        </w:rPr>
        <w:t xml:space="preserve">În urma </w:t>
      </w:r>
      <w:proofErr w:type="spellStart"/>
      <w:r>
        <w:rPr>
          <w:bCs/>
          <w:color w:val="000000"/>
          <w:sz w:val="28"/>
          <w:szCs w:val="28"/>
          <w:lang w:val="ro-RO"/>
        </w:rPr>
        <w:t>operaţiunii</w:t>
      </w:r>
      <w:proofErr w:type="spellEnd"/>
      <w:r>
        <w:rPr>
          <w:bCs/>
          <w:color w:val="000000"/>
          <w:sz w:val="28"/>
          <w:szCs w:val="28"/>
          <w:lang w:val="ro-RO"/>
        </w:rPr>
        <w:t xml:space="preserve"> de votare s-au înregistrat 9 voturi PENTRU.</w:t>
      </w:r>
    </w:p>
    <w:p w:rsidR="0001236E" w:rsidRDefault="0001236E" w:rsidP="0001236E">
      <w:pPr>
        <w:jc w:val="both"/>
        <w:rPr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Consiliul local Valea Ierii adoptă Proiectul de hotărâre privind</w:t>
      </w:r>
      <w:r>
        <w:rPr>
          <w:rFonts w:cs="Times New Roman"/>
          <w:sz w:val="28"/>
          <w:szCs w:val="28"/>
        </w:rPr>
        <w:t xml:space="preserve"> </w:t>
      </w:r>
      <w:r>
        <w:rPr>
          <w:sz w:val="28"/>
          <w:szCs w:val="28"/>
          <w:lang w:val="ro-RO"/>
        </w:rPr>
        <w:t>m</w:t>
      </w:r>
      <w:r w:rsidRPr="0001236E">
        <w:rPr>
          <w:sz w:val="28"/>
          <w:szCs w:val="28"/>
          <w:lang w:val="ro-RO"/>
        </w:rPr>
        <w:t xml:space="preserve">andatarea </w:t>
      </w:r>
    </w:p>
    <w:p w:rsidR="0001236E" w:rsidRDefault="0001236E" w:rsidP="0001236E">
      <w:pPr>
        <w:jc w:val="both"/>
        <w:rPr>
          <w:rFonts w:eastAsia="Times New Roman" w:cs="Times New Roman"/>
          <w:kern w:val="0"/>
          <w:sz w:val="28"/>
          <w:szCs w:val="28"/>
          <w:lang w:val="en-GB" w:eastAsia="ar-SA" w:bidi="ar-SA"/>
        </w:rPr>
      </w:pPr>
      <w:r w:rsidRPr="0001236E">
        <w:rPr>
          <w:sz w:val="28"/>
          <w:szCs w:val="28"/>
          <w:lang w:val="ro-RO"/>
        </w:rPr>
        <w:t xml:space="preserve">ASOCIAȚIEI DE DEZVOLTARE INTERCOMUNITARĂ ECO-METROPOLITAN CLUJ în vederea realizării demersurilor necesare pentru organizarea, gestionarea și coordonarea activității de valorificare materială și energetică a fluxului de deșeuri de ambalaje din deșeurile municipale împreună cu </w:t>
      </w:r>
      <w:proofErr w:type="spellStart"/>
      <w:r w:rsidRPr="0001236E">
        <w:rPr>
          <w:sz w:val="28"/>
          <w:szCs w:val="28"/>
          <w:lang w:val="ro-RO"/>
        </w:rPr>
        <w:t>deşeurile</w:t>
      </w:r>
      <w:proofErr w:type="spellEnd"/>
      <w:r w:rsidRPr="0001236E">
        <w:rPr>
          <w:sz w:val="28"/>
          <w:szCs w:val="28"/>
          <w:lang w:val="ro-RO"/>
        </w:rPr>
        <w:t xml:space="preserve"> municipale din </w:t>
      </w:r>
      <w:proofErr w:type="spellStart"/>
      <w:r w:rsidRPr="0001236E">
        <w:rPr>
          <w:sz w:val="28"/>
          <w:szCs w:val="28"/>
          <w:lang w:val="ro-RO"/>
        </w:rPr>
        <w:t>aceleaşi</w:t>
      </w:r>
      <w:proofErr w:type="spellEnd"/>
      <w:r w:rsidRPr="0001236E">
        <w:rPr>
          <w:sz w:val="28"/>
          <w:szCs w:val="28"/>
          <w:lang w:val="ro-RO"/>
        </w:rPr>
        <w:t xml:space="preserve"> materiale, în conformitate cu prevederile OUG 74/2018, aprobată prin Legea 31/2019</w:t>
      </w:r>
      <w:r>
        <w:rPr>
          <w:sz w:val="28"/>
          <w:szCs w:val="28"/>
          <w:lang w:val="ro-RO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>acesta</w:t>
      </w:r>
      <w:proofErr w:type="spellEnd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>devenind</w:t>
      </w:r>
      <w:proofErr w:type="spellEnd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>Hotărârea</w:t>
      </w:r>
      <w:proofErr w:type="spellEnd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 xml:space="preserve"> nr.2</w:t>
      </w:r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>2</w:t>
      </w:r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 xml:space="preserve">. </w:t>
      </w:r>
    </w:p>
    <w:p w:rsidR="0001236E" w:rsidRDefault="0001236E" w:rsidP="0001236E">
      <w:pPr>
        <w:jc w:val="both"/>
        <w:rPr>
          <w:rFonts w:eastAsia="Times New Roman" w:cs="Times New Roman"/>
          <w:kern w:val="0"/>
          <w:sz w:val="28"/>
          <w:szCs w:val="28"/>
          <w:lang w:val="en-GB" w:eastAsia="ar-SA" w:bidi="ar-SA"/>
        </w:rPr>
      </w:pPr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 xml:space="preserve">         Nap </w:t>
      </w:r>
      <w:proofErr w:type="spellStart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>Dorin</w:t>
      </w:r>
      <w:proofErr w:type="spellEnd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 xml:space="preserve">, </w:t>
      </w:r>
      <w:proofErr w:type="spellStart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>Handru</w:t>
      </w:r>
      <w:proofErr w:type="spellEnd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>Mircea</w:t>
      </w:r>
      <w:proofErr w:type="spellEnd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 xml:space="preserve">, </w:t>
      </w:r>
      <w:proofErr w:type="spellStart"/>
      <w:proofErr w:type="gramStart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>Scrob</w:t>
      </w:r>
      <w:proofErr w:type="spellEnd"/>
      <w:proofErr w:type="gramEnd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>Nicolae</w:t>
      </w:r>
      <w:proofErr w:type="spellEnd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>își</w:t>
      </w:r>
      <w:proofErr w:type="spellEnd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>exprimă</w:t>
      </w:r>
      <w:proofErr w:type="spellEnd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>nemulțumirea</w:t>
      </w:r>
      <w:proofErr w:type="spellEnd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>față</w:t>
      </w:r>
      <w:proofErr w:type="spellEnd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 xml:space="preserve"> de </w:t>
      </w:r>
      <w:proofErr w:type="spellStart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>activitatea</w:t>
      </w:r>
      <w:proofErr w:type="spellEnd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>privind</w:t>
      </w:r>
      <w:proofErr w:type="spellEnd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>măsurătorile</w:t>
      </w:r>
      <w:proofErr w:type="spellEnd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>topografice</w:t>
      </w:r>
      <w:proofErr w:type="spellEnd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>dar</w:t>
      </w:r>
      <w:proofErr w:type="spellEnd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>și</w:t>
      </w:r>
      <w:proofErr w:type="spellEnd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>față</w:t>
      </w:r>
      <w:proofErr w:type="spellEnd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 xml:space="preserve"> de </w:t>
      </w:r>
      <w:proofErr w:type="spellStart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>implementarea</w:t>
      </w:r>
      <w:proofErr w:type="spellEnd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>proiectului</w:t>
      </w:r>
      <w:proofErr w:type="spellEnd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 xml:space="preserve"> POCU </w:t>
      </w:r>
      <w:proofErr w:type="spellStart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>în</w:t>
      </w:r>
      <w:proofErr w:type="spellEnd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>privința</w:t>
      </w:r>
      <w:proofErr w:type="spellEnd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>criteriilor</w:t>
      </w:r>
      <w:proofErr w:type="spellEnd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 xml:space="preserve"> de </w:t>
      </w:r>
      <w:proofErr w:type="spellStart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>eligibilitate</w:t>
      </w:r>
      <w:proofErr w:type="spellEnd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>pentru</w:t>
      </w:r>
      <w:proofErr w:type="spellEnd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>urmarea</w:t>
      </w:r>
      <w:proofErr w:type="spellEnd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>cursurilor</w:t>
      </w:r>
      <w:proofErr w:type="spellEnd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 xml:space="preserve"> de </w:t>
      </w:r>
      <w:proofErr w:type="spellStart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>antreprenoriat</w:t>
      </w:r>
      <w:proofErr w:type="spellEnd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>.</w:t>
      </w:r>
    </w:p>
    <w:p w:rsidR="0001236E" w:rsidRDefault="0001236E" w:rsidP="0001236E">
      <w:pPr>
        <w:jc w:val="both"/>
        <w:rPr>
          <w:rFonts w:eastAsia="Times New Roman" w:cs="Times New Roman"/>
          <w:kern w:val="0"/>
          <w:sz w:val="28"/>
          <w:szCs w:val="28"/>
          <w:lang w:val="en-GB" w:eastAsia="ar-SA" w:bidi="ar-SA"/>
        </w:rPr>
      </w:pPr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 xml:space="preserve">          Duma Gabriel.</w:t>
      </w:r>
    </w:p>
    <w:p w:rsidR="0001236E" w:rsidRDefault="0001236E" w:rsidP="0001236E">
      <w:pPr>
        <w:jc w:val="both"/>
        <w:rPr>
          <w:rFonts w:eastAsia="Times New Roman" w:cs="Times New Roman"/>
          <w:kern w:val="0"/>
          <w:sz w:val="28"/>
          <w:szCs w:val="28"/>
          <w:lang w:val="en-GB" w:eastAsia="ar-SA" w:bidi="ar-SA"/>
        </w:rPr>
      </w:pPr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 xml:space="preserve">          </w:t>
      </w:r>
      <w:proofErr w:type="spellStart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>Noi</w:t>
      </w:r>
      <w:proofErr w:type="spellEnd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>spunem</w:t>
      </w:r>
      <w:proofErr w:type="spellEnd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>ceea</w:t>
      </w:r>
      <w:proofErr w:type="spellEnd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 xml:space="preserve"> </w:t>
      </w:r>
      <w:proofErr w:type="spellStart"/>
      <w:proofErr w:type="gramStart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>ce</w:t>
      </w:r>
      <w:proofErr w:type="spellEnd"/>
      <w:proofErr w:type="gramEnd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>știm</w:t>
      </w:r>
      <w:proofErr w:type="spellEnd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 xml:space="preserve">, nu </w:t>
      </w:r>
      <w:proofErr w:type="spellStart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>persoanele</w:t>
      </w:r>
      <w:proofErr w:type="spellEnd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 xml:space="preserve"> din </w:t>
      </w:r>
      <w:proofErr w:type="spellStart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>primărie</w:t>
      </w:r>
      <w:proofErr w:type="spellEnd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>selectează</w:t>
      </w:r>
      <w:proofErr w:type="spellEnd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>dosarele</w:t>
      </w:r>
      <w:proofErr w:type="spellEnd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 xml:space="preserve">, </w:t>
      </w:r>
      <w:proofErr w:type="spellStart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>sunt</w:t>
      </w:r>
      <w:proofErr w:type="spellEnd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>multe</w:t>
      </w:r>
      <w:proofErr w:type="spellEnd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>incompatibilități</w:t>
      </w:r>
      <w:proofErr w:type="spellEnd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>și</w:t>
      </w:r>
      <w:proofErr w:type="spellEnd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>încercăm</w:t>
      </w:r>
      <w:proofErr w:type="spellEnd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>să</w:t>
      </w:r>
      <w:proofErr w:type="spellEnd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>atragem</w:t>
      </w:r>
      <w:proofErr w:type="spellEnd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>atenția</w:t>
      </w:r>
      <w:proofErr w:type="spellEnd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>pentru</w:t>
      </w:r>
      <w:proofErr w:type="spellEnd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 xml:space="preserve"> a </w:t>
      </w:r>
      <w:proofErr w:type="spellStart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>nu</w:t>
      </w:r>
      <w:proofErr w:type="spellEnd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>avea</w:t>
      </w:r>
      <w:proofErr w:type="spellEnd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 xml:space="preserve"> surprize </w:t>
      </w:r>
      <w:proofErr w:type="spellStart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>ulterioare.Încă</w:t>
      </w:r>
      <w:proofErr w:type="spellEnd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 xml:space="preserve"> se </w:t>
      </w:r>
      <w:proofErr w:type="spellStart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>mai</w:t>
      </w:r>
      <w:proofErr w:type="spellEnd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>fac</w:t>
      </w:r>
      <w:proofErr w:type="spellEnd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>înscrieri</w:t>
      </w:r>
      <w:proofErr w:type="spellEnd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>pentru</w:t>
      </w:r>
      <w:proofErr w:type="spellEnd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 xml:space="preserve"> </w:t>
      </w:r>
      <w:proofErr w:type="spellStart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>cursul</w:t>
      </w:r>
      <w:proofErr w:type="spellEnd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 xml:space="preserve"> de </w:t>
      </w:r>
      <w:proofErr w:type="spellStart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>antreprenoriat</w:t>
      </w:r>
      <w:proofErr w:type="spellEnd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>.</w:t>
      </w:r>
    </w:p>
    <w:p w:rsidR="0001236E" w:rsidRDefault="0001236E" w:rsidP="0001236E">
      <w:pPr>
        <w:jc w:val="both"/>
      </w:pPr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 xml:space="preserve">          </w:t>
      </w:r>
      <w:proofErr w:type="spellStart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>Michile</w:t>
      </w:r>
      <w:proofErr w:type="spellEnd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 xml:space="preserve"> Paul-</w:t>
      </w:r>
      <w:proofErr w:type="spellStart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>Vasile</w:t>
      </w:r>
      <w:proofErr w:type="spellEnd"/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>.</w:t>
      </w:r>
    </w:p>
    <w:p w:rsidR="00020551" w:rsidRDefault="00020551" w:rsidP="00020551">
      <w:pPr>
        <w:jc w:val="both"/>
      </w:pPr>
      <w:r>
        <w:rPr>
          <w:rFonts w:cs="Times New Roman"/>
          <w:sz w:val="28"/>
          <w:szCs w:val="28"/>
          <w:lang w:val="ro-RO"/>
        </w:rPr>
        <w:t xml:space="preserve">       </w:t>
      </w:r>
      <w:r w:rsidR="009874CF">
        <w:rPr>
          <w:rFonts w:cs="Times New Roman"/>
          <w:sz w:val="28"/>
          <w:szCs w:val="28"/>
          <w:lang w:val="ro-RO"/>
        </w:rPr>
        <w:t xml:space="preserve">   </w:t>
      </w:r>
      <w:r>
        <w:rPr>
          <w:bCs/>
          <w:sz w:val="28"/>
          <w:szCs w:val="28"/>
        </w:rPr>
        <w:t xml:space="preserve">Fiind epuizate toate punctele înscrise pe ordinea de zi, declar </w:t>
      </w:r>
      <w:r>
        <w:rPr>
          <w:sz w:val="28"/>
          <w:szCs w:val="28"/>
        </w:rPr>
        <w:t xml:space="preserve">închisă  lucrările şedinţei </w:t>
      </w:r>
      <w:r w:rsidR="00034224">
        <w:rPr>
          <w:sz w:val="28"/>
          <w:szCs w:val="28"/>
          <w:lang w:val="ro-RO"/>
        </w:rPr>
        <w:t>extraordinare</w:t>
      </w:r>
      <w:r>
        <w:rPr>
          <w:sz w:val="28"/>
          <w:szCs w:val="28"/>
        </w:rPr>
        <w:t xml:space="preserve"> a Consiliului Local Valea Ierii.              </w:t>
      </w:r>
      <w:r>
        <w:rPr>
          <w:bCs/>
          <w:sz w:val="28"/>
          <w:szCs w:val="28"/>
        </w:rPr>
        <w:t xml:space="preserve">         </w:t>
      </w:r>
    </w:p>
    <w:p w:rsidR="00020551" w:rsidRDefault="00020551" w:rsidP="00020551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874CF">
        <w:rPr>
          <w:sz w:val="28"/>
          <w:szCs w:val="28"/>
        </w:rPr>
        <w:t xml:space="preserve">   </w:t>
      </w:r>
      <w:r>
        <w:rPr>
          <w:sz w:val="28"/>
          <w:szCs w:val="28"/>
        </w:rPr>
        <w:t>În conformitate cu prevederile art. 10 din Legea privind transparenţa în administraţia publică nr. 52/2003, cu modificările şi completările ulterioare, prezentul Proces-verbal se consideră minută, urmând a fi afişat la sediul Consiliului Local Valea Ierii şi publicat pe site-ul propriu.</w:t>
      </w:r>
    </w:p>
    <w:p w:rsidR="009874CF" w:rsidRDefault="00020551" w:rsidP="00020551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Drept pentru care a fost încheiat prezentul proces-verbal. </w:t>
      </w:r>
    </w:p>
    <w:p w:rsidR="00020551" w:rsidRDefault="00020551" w:rsidP="00020551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874CF" w:rsidRDefault="009874CF" w:rsidP="009874CF">
      <w:pPr>
        <w:pStyle w:val="Standard"/>
        <w:tabs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20551">
        <w:rPr>
          <w:sz w:val="28"/>
          <w:szCs w:val="28"/>
        </w:rPr>
        <w:t>PREŞEDINTE DE ȘEDINȚĂ,                     SECRETAR  AL COMUNEI,</w:t>
      </w:r>
      <w:r w:rsidR="00020551">
        <w:rPr>
          <w:sz w:val="28"/>
          <w:szCs w:val="28"/>
          <w:lang w:val="ro-RO"/>
        </w:rPr>
        <w:t xml:space="preserve">               </w:t>
      </w:r>
      <w:r>
        <w:rPr>
          <w:sz w:val="28"/>
          <w:szCs w:val="28"/>
          <w:lang w:val="ro-RO"/>
        </w:rPr>
        <w:t xml:space="preserve">                  </w:t>
      </w:r>
      <w:r>
        <w:rPr>
          <w:sz w:val="28"/>
          <w:szCs w:val="28"/>
        </w:rPr>
        <w:t xml:space="preserve"> </w:t>
      </w:r>
    </w:p>
    <w:p w:rsidR="00C729FF" w:rsidRDefault="009874CF" w:rsidP="009874CF">
      <w:pPr>
        <w:pStyle w:val="Standard"/>
        <w:tabs>
          <w:tab w:val="left" w:pos="1260"/>
        </w:tabs>
        <w:jc w:val="both"/>
      </w:pPr>
      <w:r>
        <w:rPr>
          <w:sz w:val="28"/>
          <w:szCs w:val="28"/>
        </w:rPr>
        <w:t xml:space="preserve">           </w:t>
      </w:r>
      <w:r w:rsidR="00034224">
        <w:rPr>
          <w:sz w:val="28"/>
          <w:szCs w:val="28"/>
        </w:rPr>
        <w:t>Paul-Vasile Michile</w:t>
      </w:r>
      <w:r>
        <w:rPr>
          <w:sz w:val="28"/>
          <w:szCs w:val="28"/>
        </w:rPr>
        <w:t xml:space="preserve">                                   </w:t>
      </w:r>
      <w:r w:rsidR="00020551">
        <w:rPr>
          <w:sz w:val="28"/>
          <w:szCs w:val="28"/>
        </w:rPr>
        <w:t xml:space="preserve">     </w:t>
      </w:r>
      <w:bookmarkStart w:id="0" w:name="_GoBack"/>
      <w:bookmarkEnd w:id="0"/>
      <w:r w:rsidR="00020551">
        <w:rPr>
          <w:sz w:val="28"/>
          <w:szCs w:val="28"/>
        </w:rPr>
        <w:t>Nelia-</w:t>
      </w:r>
      <w:proofErr w:type="spellStart"/>
      <w:r w:rsidR="00020551">
        <w:rPr>
          <w:sz w:val="28"/>
          <w:szCs w:val="28"/>
          <w:lang w:val="ro-RO"/>
        </w:rPr>
        <w:t>Crenguţa</w:t>
      </w:r>
      <w:proofErr w:type="spellEnd"/>
      <w:r w:rsidR="00020551">
        <w:rPr>
          <w:sz w:val="28"/>
          <w:szCs w:val="28"/>
        </w:rPr>
        <w:t xml:space="preserve"> Mari</w:t>
      </w:r>
      <w:proofErr w:type="spellStart"/>
      <w:r w:rsidR="00020551">
        <w:rPr>
          <w:sz w:val="28"/>
          <w:szCs w:val="28"/>
          <w:lang w:val="ro-RO"/>
        </w:rPr>
        <w:t>ş</w:t>
      </w:r>
      <w:proofErr w:type="spellEnd"/>
    </w:p>
    <w:sectPr w:rsidR="00C729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, 宋体">
    <w:charset w:val="0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815CF"/>
    <w:multiLevelType w:val="hybridMultilevel"/>
    <w:tmpl w:val="CE788396"/>
    <w:lvl w:ilvl="0" w:tplc="1534DDD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05" w:hanging="360"/>
      </w:pPr>
    </w:lvl>
    <w:lvl w:ilvl="2" w:tplc="0418001B" w:tentative="1">
      <w:start w:val="1"/>
      <w:numFmt w:val="lowerRoman"/>
      <w:lvlText w:val="%3."/>
      <w:lvlJc w:val="right"/>
      <w:pPr>
        <w:ind w:left="2625" w:hanging="180"/>
      </w:pPr>
    </w:lvl>
    <w:lvl w:ilvl="3" w:tplc="0418000F" w:tentative="1">
      <w:start w:val="1"/>
      <w:numFmt w:val="decimal"/>
      <w:lvlText w:val="%4."/>
      <w:lvlJc w:val="left"/>
      <w:pPr>
        <w:ind w:left="3345" w:hanging="360"/>
      </w:pPr>
    </w:lvl>
    <w:lvl w:ilvl="4" w:tplc="04180019" w:tentative="1">
      <w:start w:val="1"/>
      <w:numFmt w:val="lowerLetter"/>
      <w:lvlText w:val="%5."/>
      <w:lvlJc w:val="left"/>
      <w:pPr>
        <w:ind w:left="4065" w:hanging="360"/>
      </w:pPr>
    </w:lvl>
    <w:lvl w:ilvl="5" w:tplc="0418001B" w:tentative="1">
      <w:start w:val="1"/>
      <w:numFmt w:val="lowerRoman"/>
      <w:lvlText w:val="%6."/>
      <w:lvlJc w:val="right"/>
      <w:pPr>
        <w:ind w:left="4785" w:hanging="180"/>
      </w:pPr>
    </w:lvl>
    <w:lvl w:ilvl="6" w:tplc="0418000F" w:tentative="1">
      <w:start w:val="1"/>
      <w:numFmt w:val="decimal"/>
      <w:lvlText w:val="%7."/>
      <w:lvlJc w:val="left"/>
      <w:pPr>
        <w:ind w:left="5505" w:hanging="360"/>
      </w:pPr>
    </w:lvl>
    <w:lvl w:ilvl="7" w:tplc="04180019" w:tentative="1">
      <w:start w:val="1"/>
      <w:numFmt w:val="lowerLetter"/>
      <w:lvlText w:val="%8."/>
      <w:lvlJc w:val="left"/>
      <w:pPr>
        <w:ind w:left="6225" w:hanging="360"/>
      </w:pPr>
    </w:lvl>
    <w:lvl w:ilvl="8" w:tplc="0418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7F2A38DB"/>
    <w:multiLevelType w:val="hybridMultilevel"/>
    <w:tmpl w:val="B7E8F0E2"/>
    <w:lvl w:ilvl="0" w:tplc="1534DDD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05" w:hanging="360"/>
      </w:pPr>
    </w:lvl>
    <w:lvl w:ilvl="2" w:tplc="0418001B" w:tentative="1">
      <w:start w:val="1"/>
      <w:numFmt w:val="lowerRoman"/>
      <w:lvlText w:val="%3."/>
      <w:lvlJc w:val="right"/>
      <w:pPr>
        <w:ind w:left="2625" w:hanging="180"/>
      </w:pPr>
    </w:lvl>
    <w:lvl w:ilvl="3" w:tplc="0418000F" w:tentative="1">
      <w:start w:val="1"/>
      <w:numFmt w:val="decimal"/>
      <w:lvlText w:val="%4."/>
      <w:lvlJc w:val="left"/>
      <w:pPr>
        <w:ind w:left="3345" w:hanging="360"/>
      </w:pPr>
    </w:lvl>
    <w:lvl w:ilvl="4" w:tplc="04180019" w:tentative="1">
      <w:start w:val="1"/>
      <w:numFmt w:val="lowerLetter"/>
      <w:lvlText w:val="%5."/>
      <w:lvlJc w:val="left"/>
      <w:pPr>
        <w:ind w:left="4065" w:hanging="360"/>
      </w:pPr>
    </w:lvl>
    <w:lvl w:ilvl="5" w:tplc="0418001B" w:tentative="1">
      <w:start w:val="1"/>
      <w:numFmt w:val="lowerRoman"/>
      <w:lvlText w:val="%6."/>
      <w:lvlJc w:val="right"/>
      <w:pPr>
        <w:ind w:left="4785" w:hanging="180"/>
      </w:pPr>
    </w:lvl>
    <w:lvl w:ilvl="6" w:tplc="0418000F" w:tentative="1">
      <w:start w:val="1"/>
      <w:numFmt w:val="decimal"/>
      <w:lvlText w:val="%7."/>
      <w:lvlJc w:val="left"/>
      <w:pPr>
        <w:ind w:left="5505" w:hanging="360"/>
      </w:pPr>
    </w:lvl>
    <w:lvl w:ilvl="7" w:tplc="04180019" w:tentative="1">
      <w:start w:val="1"/>
      <w:numFmt w:val="lowerLetter"/>
      <w:lvlText w:val="%8."/>
      <w:lvlJc w:val="left"/>
      <w:pPr>
        <w:ind w:left="6225" w:hanging="360"/>
      </w:pPr>
    </w:lvl>
    <w:lvl w:ilvl="8" w:tplc="0418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6CA"/>
    <w:rsid w:val="0001236E"/>
    <w:rsid w:val="00020551"/>
    <w:rsid w:val="00034224"/>
    <w:rsid w:val="00501A8A"/>
    <w:rsid w:val="00775437"/>
    <w:rsid w:val="009874CF"/>
    <w:rsid w:val="00BE6B45"/>
    <w:rsid w:val="00C729FF"/>
    <w:rsid w:val="00CB6DDA"/>
    <w:rsid w:val="00CF4194"/>
    <w:rsid w:val="00D976CA"/>
    <w:rsid w:val="00FE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BF27ED8-D958-410E-AC8C-14B90AAE5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55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rsid w:val="0002055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indent">
    <w:name w:val="Text body indent"/>
    <w:basedOn w:val="Standard"/>
    <w:rsid w:val="00020551"/>
    <w:pPr>
      <w:ind w:firstLine="720"/>
      <w:jc w:val="both"/>
    </w:pPr>
    <w:rPr>
      <w:rFonts w:eastAsia="SimSun, 宋体" w:cs="Mangal"/>
      <w:szCs w:val="20"/>
      <w:lang w:val="en-US" w:bidi="hi-I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874C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874CF"/>
    <w:rPr>
      <w:rFonts w:ascii="Segoe UI" w:eastAsia="Andale Sans UI" w:hAnsi="Segoe UI" w:cs="Segoe UI"/>
      <w:kern w:val="3"/>
      <w:sz w:val="18"/>
      <w:szCs w:val="18"/>
      <w:lang w:val="de-DE" w:eastAsia="ja-JP" w:bidi="fa-IR"/>
    </w:rPr>
  </w:style>
  <w:style w:type="paragraph" w:styleId="Listparagraf">
    <w:name w:val="List Paragraph"/>
    <w:basedOn w:val="Normal"/>
    <w:uiPriority w:val="34"/>
    <w:qFormat/>
    <w:rsid w:val="00775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4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777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7</cp:revision>
  <cp:lastPrinted>2019-05-23T07:32:00Z</cp:lastPrinted>
  <dcterms:created xsi:type="dcterms:W3CDTF">2019-01-14T09:57:00Z</dcterms:created>
  <dcterms:modified xsi:type="dcterms:W3CDTF">2019-05-23T08:19:00Z</dcterms:modified>
</cp:coreProperties>
</file>