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E820" w14:textId="6EE38961" w:rsidR="007126DB" w:rsidRPr="007126DB" w:rsidRDefault="007126DB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126DB">
        <w:rPr>
          <w:rFonts w:ascii="Times New Roman" w:hAnsi="Times New Roman" w:cs="Times New Roman"/>
          <w:sz w:val="28"/>
          <w:szCs w:val="28"/>
        </w:rPr>
        <w:t>ROMÂNIA</w:t>
      </w:r>
    </w:p>
    <w:p w14:paraId="3A8F1938" w14:textId="4B833146" w:rsidR="007126DB" w:rsidRPr="007126DB" w:rsidRDefault="007126DB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126DB">
        <w:rPr>
          <w:rFonts w:ascii="Times New Roman" w:hAnsi="Times New Roman" w:cs="Times New Roman"/>
          <w:sz w:val="28"/>
          <w:szCs w:val="28"/>
        </w:rPr>
        <w:t>JUDEȚUL CLUJ</w:t>
      </w:r>
    </w:p>
    <w:p w14:paraId="0306391A" w14:textId="7CA56610" w:rsidR="007126DB" w:rsidRPr="007126DB" w:rsidRDefault="007126DB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126DB">
        <w:rPr>
          <w:rFonts w:ascii="Times New Roman" w:hAnsi="Times New Roman" w:cs="Times New Roman"/>
          <w:sz w:val="28"/>
          <w:szCs w:val="28"/>
        </w:rPr>
        <w:t>COMUNA VALEA IERII</w:t>
      </w:r>
    </w:p>
    <w:p w14:paraId="70497E6D" w14:textId="2DC1D997" w:rsidR="007126DB" w:rsidRPr="007126DB" w:rsidRDefault="007126DB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126DB">
        <w:rPr>
          <w:rFonts w:ascii="Times New Roman" w:hAnsi="Times New Roman" w:cs="Times New Roman"/>
          <w:sz w:val="28"/>
          <w:szCs w:val="28"/>
        </w:rPr>
        <w:t>CONSILIUL LOCAL</w:t>
      </w:r>
    </w:p>
    <w:p w14:paraId="5C2C2DCC" w14:textId="21F98A10" w:rsidR="007126DB" w:rsidRPr="007126DB" w:rsidRDefault="007126DB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7126DB">
        <w:rPr>
          <w:rFonts w:ascii="Times New Roman" w:hAnsi="Times New Roman" w:cs="Times New Roman"/>
          <w:sz w:val="28"/>
          <w:szCs w:val="28"/>
        </w:rPr>
        <w:t>COD FISCAL 5562115</w:t>
      </w:r>
    </w:p>
    <w:p w14:paraId="7A7C730D" w14:textId="47FF5C7A" w:rsidR="007126DB" w:rsidRPr="007126DB" w:rsidRDefault="003370CF" w:rsidP="007126D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6DB">
        <w:rPr>
          <w:rFonts w:ascii="Times New Roman" w:hAnsi="Times New Roman" w:cs="Times New Roman"/>
          <w:sz w:val="28"/>
          <w:szCs w:val="28"/>
        </w:rPr>
        <w:t xml:space="preserve">E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9678D" w14:textId="77777777" w:rsidR="007126DB" w:rsidRPr="007126DB" w:rsidRDefault="007126DB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91D1988" w14:textId="02216983" w:rsidR="007126DB" w:rsidRPr="007126DB" w:rsidRDefault="00510B70" w:rsidP="00510B70">
      <w:pPr>
        <w:pStyle w:val="Frspaier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7126DB" w:rsidRPr="007126DB">
        <w:rPr>
          <w:rFonts w:ascii="Times New Roman" w:hAnsi="Times New Roman" w:cs="Times New Roman"/>
          <w:sz w:val="28"/>
          <w:szCs w:val="28"/>
        </w:rPr>
        <w:t xml:space="preserve">rivind </w:t>
      </w:r>
      <w:bookmarkStart w:id="0" w:name="_Hlk44155561"/>
      <w:r w:rsidR="007126DB" w:rsidRPr="007126DB">
        <w:rPr>
          <w:rFonts w:ascii="Times New Roman" w:hAnsi="Times New Roman" w:cs="Times New Roman"/>
          <w:sz w:val="28"/>
          <w:szCs w:val="28"/>
        </w:rPr>
        <w:t xml:space="preserve">aprobarea </w:t>
      </w:r>
      <w:proofErr w:type="spellStart"/>
      <w:r w:rsidR="007126DB" w:rsidRPr="007126DB">
        <w:rPr>
          <w:rStyle w:val="fontstyle01"/>
          <w:rFonts w:ascii="Times New Roman" w:eastAsia="Bitstream Vera Sans" w:hAnsi="Times New Roman" w:cs="Times New Roman"/>
          <w:sz w:val="28"/>
          <w:szCs w:val="28"/>
        </w:rPr>
        <w:t>participarii</w:t>
      </w:r>
      <w:proofErr w:type="spellEnd"/>
      <w:r w:rsidR="007126DB" w:rsidRPr="007126DB">
        <w:rPr>
          <w:rStyle w:val="fontstyle01"/>
          <w:rFonts w:ascii="Times New Roman" w:eastAsia="Bitstream Vera Sans" w:hAnsi="Times New Roman" w:cs="Times New Roman"/>
          <w:sz w:val="28"/>
          <w:szCs w:val="28"/>
        </w:rPr>
        <w:t xml:space="preserve"> </w:t>
      </w:r>
      <w:r w:rsidR="007126DB" w:rsidRPr="007126DB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comunei Valea Ierii </w:t>
      </w:r>
      <w:r w:rsidR="007126DB" w:rsidRPr="007126DB">
        <w:rPr>
          <w:rStyle w:val="fontstyle01"/>
          <w:rFonts w:ascii="Times New Roman" w:eastAsia="Bitstream Vera Sans" w:hAnsi="Times New Roman" w:cs="Times New Roman"/>
          <w:sz w:val="28"/>
          <w:szCs w:val="28"/>
        </w:rPr>
        <w:t>în cadrul</w:t>
      </w:r>
      <w:r w:rsidR="007126DB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r w:rsidR="007126DB" w:rsidRPr="007126DB">
        <w:rPr>
          <w:rStyle w:val="fontstyle01"/>
          <w:rFonts w:ascii="Times New Roman" w:eastAsia="Bitstream Vera Sans" w:hAnsi="Times New Roman" w:cs="Times New Roman"/>
          <w:sz w:val="28"/>
          <w:szCs w:val="28"/>
        </w:rPr>
        <w:t>”</w:t>
      </w:r>
      <w:r w:rsidR="007126DB" w:rsidRPr="007126DB">
        <w:rPr>
          <w:rFonts w:ascii="Times New Roman" w:hAnsi="Times New Roman" w:cs="Times New Roman"/>
          <w:bCs/>
          <w:sz w:val="28"/>
          <w:szCs w:val="28"/>
        </w:rPr>
        <w:t xml:space="preserve">Programului privind sprijinirea </w:t>
      </w:r>
      <w:proofErr w:type="spellStart"/>
      <w:r w:rsidR="007126DB" w:rsidRPr="007126DB">
        <w:rPr>
          <w:rFonts w:ascii="Times New Roman" w:hAnsi="Times New Roman" w:cs="Times New Roman"/>
          <w:bCs/>
          <w:sz w:val="28"/>
          <w:szCs w:val="28"/>
        </w:rPr>
        <w:t>eficienţei</w:t>
      </w:r>
      <w:proofErr w:type="spellEnd"/>
      <w:r w:rsidR="007126DB" w:rsidRPr="007126DB">
        <w:rPr>
          <w:rFonts w:ascii="Times New Roman" w:hAnsi="Times New Roman" w:cs="Times New Roman"/>
          <w:bCs/>
          <w:sz w:val="28"/>
          <w:szCs w:val="28"/>
        </w:rPr>
        <w:t xml:space="preserve"> energetice </w:t>
      </w:r>
      <w:proofErr w:type="spellStart"/>
      <w:r w:rsidR="007126DB" w:rsidRPr="007126DB">
        <w:rPr>
          <w:rFonts w:ascii="Times New Roman" w:hAnsi="Times New Roman" w:cs="Times New Roman"/>
          <w:bCs/>
          <w:sz w:val="28"/>
          <w:szCs w:val="28"/>
        </w:rPr>
        <w:t>şi</w:t>
      </w:r>
      <w:proofErr w:type="spellEnd"/>
      <w:r w:rsidR="007126DB" w:rsidRPr="007126DB">
        <w:rPr>
          <w:rFonts w:ascii="Times New Roman" w:hAnsi="Times New Roman" w:cs="Times New Roman"/>
          <w:bCs/>
          <w:sz w:val="28"/>
          <w:szCs w:val="28"/>
        </w:rPr>
        <w:t xml:space="preserve"> a gestionării inteligente a energiei în infrastructura de iluminat public” </w:t>
      </w:r>
      <w:r w:rsidR="007126DB" w:rsidRPr="007126DB">
        <w:rPr>
          <w:rStyle w:val="fontstyle01"/>
          <w:rFonts w:ascii="Times New Roman" w:eastAsia="Bitstream Vera Sans" w:hAnsi="Times New Roman" w:cs="Times New Roman"/>
          <w:sz w:val="28"/>
          <w:szCs w:val="28"/>
        </w:rPr>
        <w:t xml:space="preserve">cu </w:t>
      </w:r>
      <w:bookmarkStart w:id="1" w:name="_Hlk44155795"/>
      <w:r w:rsidR="007126DB" w:rsidRPr="007126DB">
        <w:rPr>
          <w:rStyle w:val="fontstyle01"/>
          <w:rFonts w:ascii="Times New Roman" w:eastAsia="Bitstream Vera Sans" w:hAnsi="Times New Roman" w:cs="Times New Roman"/>
          <w:sz w:val="28"/>
          <w:szCs w:val="28"/>
        </w:rPr>
        <w:t>proiectul</w:t>
      </w:r>
      <w:r w:rsidR="007126DB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 xml:space="preserve"> </w:t>
      </w:r>
      <w:r w:rsidR="007126DB" w:rsidRPr="007126DB">
        <w:rPr>
          <w:rFonts w:ascii="Times New Roman" w:hAnsi="Times New Roman" w:cs="Times New Roman"/>
          <w:sz w:val="28"/>
          <w:szCs w:val="28"/>
        </w:rPr>
        <w:t xml:space="preserve"> </w:t>
      </w:r>
      <w:r w:rsidR="007126DB" w:rsidRPr="007126DB">
        <w:rPr>
          <w:rStyle w:val="fontstyle01"/>
          <w:rFonts w:ascii="Times New Roman" w:eastAsia="Bitstream Vera Sans" w:hAnsi="Times New Roman" w:cs="Times New Roman"/>
          <w:b/>
          <w:sz w:val="28"/>
          <w:szCs w:val="28"/>
        </w:rPr>
        <w:t>''Creșterea eficienței energetice a infrastructurii de iluminat public în Comuna Valea Ierii, Județul Cluj''</w:t>
      </w:r>
      <w:bookmarkEnd w:id="1"/>
    </w:p>
    <w:bookmarkEnd w:id="0"/>
    <w:p w14:paraId="23C0967A" w14:textId="56D96BC1" w:rsidR="0013011E" w:rsidRDefault="0013011E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6470965" w14:textId="5DF0ECE6" w:rsidR="00510B70" w:rsidRPr="004B4156" w:rsidRDefault="00510B70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4B415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Consiliul local al comunei Valea Ierii, județul Cluj, întrunit în ședință ordinară</w:t>
      </w:r>
      <w:r w:rsidR="009C0C31" w:rsidRPr="004B415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din data de 18 august 2022,</w:t>
      </w:r>
    </w:p>
    <w:p w14:paraId="7EBD0E11" w14:textId="017ACB02" w:rsidR="0044171D" w:rsidRPr="004B4156" w:rsidRDefault="0044171D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4B4156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Având în vedere referatul nr.3945/11.08.2022 întocmit de primarul comunei Valea Ierii precum și raportul nr.3946/11.08.2022 întocmit de secretarul general al comunei,</w:t>
      </w:r>
    </w:p>
    <w:p w14:paraId="5E402B46" w14:textId="7611A090" w:rsidR="00510B70" w:rsidRPr="004B4156" w:rsidRDefault="00510B70" w:rsidP="00510B7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4B4156">
        <w:rPr>
          <w:rFonts w:ascii="Times New Roman" w:hAnsi="Times New Roman" w:cs="Times New Roman"/>
          <w:sz w:val="28"/>
          <w:szCs w:val="28"/>
          <w:lang w:eastAsia="ro-RO"/>
        </w:rPr>
        <w:t>A</w:t>
      </w:r>
      <w:r w:rsidR="0044171D" w:rsidRPr="004B4156">
        <w:rPr>
          <w:rFonts w:ascii="Times New Roman" w:hAnsi="Times New Roman" w:cs="Times New Roman"/>
          <w:sz w:val="28"/>
          <w:szCs w:val="28"/>
          <w:lang w:eastAsia="ro-RO"/>
        </w:rPr>
        <w:t xml:space="preserve">nalizând </w:t>
      </w:r>
      <w:r w:rsidRPr="004B4156">
        <w:rPr>
          <w:rFonts w:ascii="Times New Roman" w:hAnsi="Times New Roman" w:cs="Times New Roman"/>
          <w:sz w:val="28"/>
          <w:szCs w:val="28"/>
          <w:lang w:eastAsia="ro-RO"/>
        </w:rPr>
        <w:t xml:space="preserve"> temeiurile juridice, respectiv:</w:t>
      </w:r>
    </w:p>
    <w:p w14:paraId="63708F20" w14:textId="6E3BEB4E" w:rsidR="00510B70" w:rsidRPr="004B4156" w:rsidRDefault="004B4156" w:rsidP="004B415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4B4156">
        <w:rPr>
          <w:rFonts w:ascii="Times New Roman" w:hAnsi="Times New Roman" w:cs="Times New Roman"/>
          <w:sz w:val="28"/>
          <w:szCs w:val="28"/>
          <w:lang w:eastAsia="ro-RO"/>
        </w:rPr>
        <w:t>-p</w:t>
      </w:r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 xml:space="preserve">revederile art.3, alin.(1), art.8, alin.(1), alin.(3), </w:t>
      </w:r>
      <w:proofErr w:type="spellStart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>lit.d</w:t>
      </w:r>
      <w:proofErr w:type="spellEnd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 xml:space="preserve">) și </w:t>
      </w:r>
      <w:proofErr w:type="spellStart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>lit.h</w:t>
      </w:r>
      <w:proofErr w:type="spellEnd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 xml:space="preserve">), art.23 și art.30, alin.(1) din Legea serviciilor comunitare de </w:t>
      </w:r>
      <w:proofErr w:type="spellStart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>utilităţi</w:t>
      </w:r>
      <w:proofErr w:type="spellEnd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 xml:space="preserve"> publice nr.51/2006, cu modificările </w:t>
      </w:r>
      <w:proofErr w:type="spellStart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="00510B70" w:rsidRPr="004B4156">
        <w:rPr>
          <w:rFonts w:ascii="Times New Roman" w:hAnsi="Times New Roman" w:cs="Times New Roman"/>
          <w:sz w:val="28"/>
          <w:szCs w:val="28"/>
          <w:lang w:eastAsia="ro-RO"/>
        </w:rPr>
        <w:t xml:space="preserve"> completările ulterioare;</w:t>
      </w:r>
    </w:p>
    <w:p w14:paraId="702FB708" w14:textId="7DAA1BC5" w:rsidR="00510B70" w:rsidRPr="00D03D65" w:rsidRDefault="004B4156" w:rsidP="004B415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D03D65">
        <w:rPr>
          <w:rFonts w:ascii="Times New Roman" w:hAnsi="Times New Roman" w:cs="Times New Roman"/>
          <w:sz w:val="28"/>
          <w:szCs w:val="28"/>
        </w:rPr>
        <w:t>-p</w:t>
      </w:r>
      <w:r w:rsidR="00510B70" w:rsidRPr="00D03D65">
        <w:rPr>
          <w:rFonts w:ascii="Times New Roman" w:hAnsi="Times New Roman" w:cs="Times New Roman"/>
          <w:sz w:val="28"/>
          <w:szCs w:val="28"/>
        </w:rPr>
        <w:t xml:space="preserve">revederilor art.9 alin.(1), art.10 </w:t>
      </w:r>
      <w:proofErr w:type="spellStart"/>
      <w:r w:rsidR="00510B70" w:rsidRPr="00D03D65">
        <w:rPr>
          <w:rFonts w:ascii="Times New Roman" w:hAnsi="Times New Roman" w:cs="Times New Roman"/>
          <w:sz w:val="28"/>
          <w:szCs w:val="28"/>
        </w:rPr>
        <w:t>lit.f</w:t>
      </w:r>
      <w:proofErr w:type="spellEnd"/>
      <w:r w:rsidR="00510B70" w:rsidRPr="00D03D65">
        <w:rPr>
          <w:rFonts w:ascii="Times New Roman" w:hAnsi="Times New Roman" w:cs="Times New Roman"/>
          <w:sz w:val="28"/>
          <w:szCs w:val="28"/>
        </w:rPr>
        <w:t xml:space="preserve">), art.16, alin.(1) </w:t>
      </w:r>
      <w:proofErr w:type="spellStart"/>
      <w:r w:rsidR="00510B70" w:rsidRPr="00D03D65">
        <w:rPr>
          <w:rFonts w:ascii="Times New Roman" w:hAnsi="Times New Roman" w:cs="Times New Roman"/>
          <w:sz w:val="28"/>
          <w:szCs w:val="28"/>
        </w:rPr>
        <w:t>lit.b</w:t>
      </w:r>
      <w:proofErr w:type="spellEnd"/>
      <w:r w:rsidR="00510B70" w:rsidRPr="00D03D65">
        <w:rPr>
          <w:rFonts w:ascii="Times New Roman" w:hAnsi="Times New Roman" w:cs="Times New Roman"/>
          <w:sz w:val="28"/>
          <w:szCs w:val="28"/>
        </w:rPr>
        <w:t xml:space="preserve">), alin. (2) si art.18 alin. (3) din Legea serviciului de iluminat public nr.230/2006, cu modificările </w:t>
      </w:r>
      <w:proofErr w:type="spellStart"/>
      <w:r w:rsidR="00510B70" w:rsidRPr="00D03D65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10B70" w:rsidRPr="00D03D65">
        <w:rPr>
          <w:rFonts w:ascii="Times New Roman" w:hAnsi="Times New Roman" w:cs="Times New Roman"/>
          <w:sz w:val="28"/>
          <w:szCs w:val="28"/>
        </w:rPr>
        <w:t xml:space="preserve"> completările ulterioare </w:t>
      </w:r>
      <w:r w:rsidR="00D03D65">
        <w:rPr>
          <w:rFonts w:ascii="Times New Roman" w:hAnsi="Times New Roman" w:cs="Times New Roman"/>
          <w:sz w:val="28"/>
          <w:szCs w:val="28"/>
        </w:rPr>
        <w:t>;</w:t>
      </w:r>
    </w:p>
    <w:p w14:paraId="35F2C078" w14:textId="0DB185AF" w:rsidR="00510B70" w:rsidRPr="00D03D65" w:rsidRDefault="00D03D65" w:rsidP="00D03D6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D03D6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-art.44, alin.(1)</w:t>
      </w:r>
      <w:r w:rsidR="00510B70" w:rsidRPr="00D03D6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Legea nr. 273/2006 privind finanțele publice locale, cu modificările și completările ulterioare;</w:t>
      </w:r>
    </w:p>
    <w:p w14:paraId="5D1F2B4C" w14:textId="77777777" w:rsidR="00510B70" w:rsidRPr="00D03D65" w:rsidRDefault="00510B70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bookmarkStart w:id="2" w:name="_Hlk110892678"/>
      <w:r w:rsidRPr="00D03D65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Luând act de:</w:t>
      </w:r>
    </w:p>
    <w:bookmarkEnd w:id="2"/>
    <w:p w14:paraId="219B0FFF" w14:textId="18BD136B" w:rsidR="00510B70" w:rsidRPr="003A05A9" w:rsidRDefault="003A05A9" w:rsidP="003A05A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-O</w:t>
      </w:r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rdinul ministrului mediului, apelor </w:t>
      </w:r>
      <w:proofErr w:type="spellStart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şi</w:t>
      </w:r>
      <w:proofErr w:type="spellEnd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pădurilor nr. 1.866/2021 pentru aprobarea Ghidului de </w:t>
      </w:r>
      <w:proofErr w:type="spellStart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finanţare</w:t>
      </w:r>
      <w:proofErr w:type="spellEnd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a Programului privind </w:t>
      </w:r>
      <w:proofErr w:type="spellStart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creşterea</w:t>
      </w:r>
      <w:proofErr w:type="spellEnd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proofErr w:type="spellStart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eficienţei</w:t>
      </w:r>
      <w:proofErr w:type="spellEnd"/>
      <w:r w:rsidR="00510B70" w:rsidRPr="003A05A9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energetice a infrastructurii de iluminat public</w:t>
      </w:r>
      <w:r w:rsidR="004365E7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, cu modificările ulterioare;</w:t>
      </w:r>
    </w:p>
    <w:p w14:paraId="1B5C66AC" w14:textId="6843A33D" w:rsidR="003A05A9" w:rsidRPr="003A05A9" w:rsidRDefault="003A05A9" w:rsidP="003A05A9">
      <w:pPr>
        <w:spacing w:after="0" w:line="240" w:lineRule="auto"/>
        <w:contextualSpacing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-H.G. nr. 907/2016 privind etapele de elaborare </w:t>
      </w:r>
      <w:proofErr w:type="spellStart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şi</w:t>
      </w:r>
      <w:proofErr w:type="spellEnd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conţinutul</w:t>
      </w:r>
      <w:proofErr w:type="spellEnd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-cadru al </w:t>
      </w:r>
      <w:proofErr w:type="spellStart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documentaţiilor</w:t>
      </w:r>
      <w:proofErr w:type="spellEnd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tehnico</w:t>
      </w:r>
      <w:proofErr w:type="spellEnd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-economice aferente obiectivelor/proiectelor de </w:t>
      </w:r>
      <w:proofErr w:type="spellStart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investiţii</w:t>
      </w:r>
      <w:proofErr w:type="spellEnd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spellStart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finanţate</w:t>
      </w:r>
      <w:proofErr w:type="spellEnd"/>
      <w:r w:rsidRPr="003A05A9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din fonduri publice, cu modificările și completările ulterioare;</w:t>
      </w:r>
    </w:p>
    <w:p w14:paraId="742A05D3" w14:textId="6C92BF17" w:rsidR="00510B70" w:rsidRDefault="00510B70" w:rsidP="00510B70">
      <w:pPr>
        <w:pStyle w:val="Listparagraf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</w:pPr>
      <w:r w:rsidRPr="00BC0A21">
        <w:rPr>
          <w:rFonts w:eastAsia="Times New Roman"/>
          <w:color w:val="000000"/>
          <w:lang w:eastAsia="ro-RO"/>
        </w:rPr>
        <w:tab/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În baza prevederilor art.129,</w:t>
      </w:r>
      <w:r w:rsidR="009C22C4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r w:rsidR="009C22C4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(1), (2), lit. b</w:t>
      </w:r>
      <w:r w:rsidR="009C22C4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</w:t>
      </w:r>
      <w:r w:rsidR="00E4696A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și d),</w:t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</w:t>
      </w:r>
      <w:r w:rsidR="009C22C4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.</w:t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4, </w:t>
      </w:r>
      <w:proofErr w:type="spellStart"/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lit.</w:t>
      </w:r>
      <w:r w:rsidR="009C22C4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d</w:t>
      </w:r>
      <w:proofErr w:type="spellEnd"/>
      <w:r w:rsidR="009C22C4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)</w:t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r w:rsidR="00E4696A"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alin.(7)</w:t>
      </w:r>
      <w:r w:rsid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, </w:t>
      </w:r>
      <w:proofErr w:type="spellStart"/>
      <w:r w:rsid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lit.n</w:t>
      </w:r>
      <w:proofErr w:type="spellEnd"/>
      <w:r w:rsid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) </w:t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din </w:t>
      </w:r>
      <w:r w:rsid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>O.U.G.</w:t>
      </w:r>
      <w:r w:rsidRP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nr.57/2019, privind Codul Administrativ,</w:t>
      </w:r>
      <w:r w:rsidR="00E4696A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cu modificările și completările ulterioare,</w:t>
      </w:r>
    </w:p>
    <w:p w14:paraId="5D86ADF4" w14:textId="77777777" w:rsidR="00E4696A" w:rsidRPr="00E4696A" w:rsidRDefault="00E4696A" w:rsidP="00E4696A">
      <w:pPr>
        <w:pStyle w:val="Listparagraf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            </w:t>
      </w:r>
      <w:r w:rsidRPr="00E4696A">
        <w:rPr>
          <w:rFonts w:ascii="Times New Roman" w:hAnsi="Times New Roman" w:cs="Times New Roman"/>
          <w:sz w:val="28"/>
          <w:szCs w:val="28"/>
          <w:lang w:eastAsia="en-US"/>
        </w:rPr>
        <w:t xml:space="preserve">În temeiul art. 196, alin. (1) lit. a) </w:t>
      </w:r>
      <w:bookmarkStart w:id="3" w:name="_Hlk111366790"/>
      <w:r w:rsidRPr="00E4696A">
        <w:rPr>
          <w:rFonts w:ascii="Times New Roman" w:hAnsi="Times New Roman" w:cs="Times New Roman"/>
          <w:sz w:val="28"/>
          <w:szCs w:val="28"/>
          <w:lang w:eastAsia="en-US"/>
        </w:rPr>
        <w:t xml:space="preserve">din </w:t>
      </w:r>
      <w:bookmarkEnd w:id="3"/>
      <w:r w:rsidRPr="00E4696A">
        <w:rPr>
          <w:rFonts w:ascii="Times New Roman" w:hAnsi="Times New Roman" w:cs="Times New Roman"/>
          <w:sz w:val="28"/>
          <w:szCs w:val="28"/>
          <w:lang w:eastAsia="en-US"/>
        </w:rPr>
        <w:t xml:space="preserve"> O.U.G. nr. 57/2019 privind Codul administrativ, cu modificările și completările ulterioare,</w:t>
      </w:r>
    </w:p>
    <w:p w14:paraId="444234F4" w14:textId="77777777" w:rsidR="00E4696A" w:rsidRPr="00E4696A" w:rsidRDefault="00E4696A" w:rsidP="00E4696A">
      <w:p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4696A">
        <w:rPr>
          <w:rFonts w:ascii="Times New Roman" w:hAnsi="Times New Roman" w:cs="Times New Roman"/>
          <w:sz w:val="28"/>
          <w:szCs w:val="28"/>
          <w:lang w:eastAsia="en-US"/>
        </w:rPr>
        <w:t>Consiliul Local al comunei Valea Ierii adoptă prezenta hotărâre:</w:t>
      </w:r>
    </w:p>
    <w:p w14:paraId="3517DA4D" w14:textId="390A2263" w:rsidR="00510B70" w:rsidRPr="00491FC3" w:rsidRDefault="00510B70" w:rsidP="00510B70">
      <w:pPr>
        <w:tabs>
          <w:tab w:val="left" w:pos="851"/>
        </w:tabs>
        <w:spacing w:after="0"/>
        <w:jc w:val="both"/>
        <w:rPr>
          <w:rStyle w:val="fontstyle01"/>
          <w:rFonts w:ascii="Times New Roman" w:eastAsia="Bitstream Vera Sans" w:hAnsi="Times New Roman" w:cs="Times New Roman"/>
          <w:bCs/>
          <w:iCs/>
          <w:sz w:val="28"/>
          <w:szCs w:val="28"/>
        </w:rPr>
      </w:pPr>
      <w:bookmarkStart w:id="4" w:name="ref%2523A1"/>
      <w:bookmarkStart w:id="5" w:name="ref%2523A4"/>
      <w:bookmarkStart w:id="6" w:name="tree%252374"/>
      <w:bookmarkEnd w:id="4"/>
      <w:bookmarkEnd w:id="5"/>
      <w:r>
        <w:rPr>
          <w:rFonts w:eastAsia="Times New Roman"/>
          <w:b/>
          <w:bCs/>
          <w:lang w:eastAsia="ro-RO"/>
        </w:rPr>
        <w:lastRenderedPageBreak/>
        <w:tab/>
      </w:r>
      <w:r w:rsidRPr="00491FC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1.  </w:t>
      </w:r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Se aprobă participarea comunei Valea Ierii în cadrul Programului  privind sprijinirea </w:t>
      </w:r>
      <w:proofErr w:type="spellStart"/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eficienţei</w:t>
      </w:r>
      <w:proofErr w:type="spellEnd"/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energetice </w:t>
      </w:r>
      <w:proofErr w:type="spellStart"/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şi</w:t>
      </w:r>
      <w:proofErr w:type="spellEnd"/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a gestionării inteligente a energiei în infrastructura de iluminat public  precum și depunerea </w:t>
      </w:r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proiectului </w:t>
      </w:r>
      <w:r w:rsidRPr="00491FC3">
        <w:rPr>
          <w:rStyle w:val="fontstyle01"/>
          <w:rFonts w:ascii="Times New Roman" w:eastAsia="Bitstream Vera Sans" w:hAnsi="Times New Roman" w:cs="Times New Roman"/>
          <w:b/>
          <w:bCs/>
          <w:iCs/>
          <w:sz w:val="28"/>
          <w:szCs w:val="28"/>
        </w:rPr>
        <w:t>''Creșterea eficienței energetice a infrastructurii de iluminat public în Comuna Valea Ierii, Județul Cluj''</w:t>
      </w:r>
      <w:r w:rsidR="00491FC3">
        <w:rPr>
          <w:rStyle w:val="fontstyle01"/>
          <w:rFonts w:ascii="Times New Roman" w:eastAsia="Bitstream Vera Sans" w:hAnsi="Times New Roman" w:cs="Times New Roman"/>
          <w:b/>
          <w:bCs/>
          <w:iCs/>
          <w:sz w:val="28"/>
          <w:szCs w:val="28"/>
        </w:rPr>
        <w:t>.</w:t>
      </w:r>
    </w:p>
    <w:p w14:paraId="029447AE" w14:textId="6BBC2978" w:rsidR="00510B70" w:rsidRPr="00491FC3" w:rsidRDefault="00510B70" w:rsidP="00510B7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Style w:val="fontstyle01"/>
          <w:rFonts w:eastAsia="Bitstream Vera Sans"/>
          <w:b/>
        </w:rPr>
        <w:t xml:space="preserve"> </w:t>
      </w:r>
      <w:r w:rsidRPr="00491FC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Art. 2. </w:t>
      </w:r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Se aprobă Devizul General și valoarea totală de investiție de </w:t>
      </w:r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>1.084.459,57 lei (TVA inclus), conform</w:t>
      </w:r>
      <w:r w:rsidRPr="00491FC3">
        <w:rPr>
          <w:rFonts w:ascii="Times New Roman" w:hAnsi="Times New Roman" w:cs="Times New Roman"/>
          <w:sz w:val="28"/>
          <w:szCs w:val="28"/>
        </w:rPr>
        <w:t xml:space="preserve"> Anexei 1 la prezenta </w:t>
      </w:r>
      <w:proofErr w:type="spellStart"/>
      <w:r w:rsidR="00491FC3">
        <w:rPr>
          <w:rFonts w:ascii="Times New Roman" w:hAnsi="Times New Roman" w:cs="Times New Roman"/>
          <w:sz w:val="28"/>
          <w:szCs w:val="28"/>
        </w:rPr>
        <w:t>h</w:t>
      </w:r>
      <w:r w:rsidRPr="00491FC3">
        <w:rPr>
          <w:rFonts w:ascii="Times New Roman" w:hAnsi="Times New Roman" w:cs="Times New Roman"/>
          <w:sz w:val="28"/>
          <w:szCs w:val="28"/>
        </w:rPr>
        <w:t>otarâre</w:t>
      </w:r>
      <w:proofErr w:type="spellEnd"/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>, din care valoarea eligibilă a proiectului este de 999.913,70 lei (TVA inclus), iar valoarea neeligibilă a proiectului este de  84.545,87 lei (TVA inclus).</w:t>
      </w:r>
    </w:p>
    <w:p w14:paraId="0D8E8B3F" w14:textId="738DCCDF" w:rsidR="00510B70" w:rsidRPr="00491FC3" w:rsidRDefault="00510B70" w:rsidP="00510B70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</w:pPr>
      <w:r w:rsidRPr="00491FC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Art. 3. </w:t>
      </w:r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Comuna Valea Ierii se angajează să  finanțeze toate cheltuielile neeligibile rezultate din documentațiile </w:t>
      </w:r>
      <w:proofErr w:type="spellStart"/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>tehnico</w:t>
      </w:r>
      <w:proofErr w:type="spellEnd"/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-economice/contractele de furnizare și lucrări, ce pot apărea pe durata implementării proiectului </w:t>
      </w:r>
      <w:r w:rsidRPr="00491FC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''Creșterea eficienței energetice a infrastructurii de iluminat public în Comuna Valea Ierii, Județul Cluj''</w:t>
      </w:r>
      <w:r w:rsidR="003370CF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</w:p>
    <w:p w14:paraId="3080A9BC" w14:textId="5E628241" w:rsidR="00510B70" w:rsidRPr="00491FC3" w:rsidRDefault="00510B70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</w:pPr>
      <w:r w:rsidRPr="00491FC3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>Art. 4</w:t>
      </w:r>
      <w:r w:rsidR="00491FC3">
        <w:rPr>
          <w:rFonts w:ascii="Times New Roman" w:eastAsia="Times New Roman" w:hAnsi="Times New Roman" w:cs="Times New Roman"/>
          <w:b/>
          <w:bCs/>
          <w:sz w:val="28"/>
          <w:szCs w:val="28"/>
          <w:lang w:val="sk-SK" w:eastAsia="ro-RO"/>
        </w:rPr>
        <w:t xml:space="preserve">. </w:t>
      </w:r>
      <w:r w:rsidRPr="00491FC3">
        <w:rPr>
          <w:rFonts w:ascii="Times New Roman" w:eastAsia="Times New Roman" w:hAnsi="Times New Roman" w:cs="Times New Roman"/>
          <w:bCs/>
          <w:sz w:val="28"/>
          <w:szCs w:val="28"/>
          <w:lang w:val="sk-SK" w:eastAsia="ro-RO"/>
        </w:rPr>
        <w:t>Se mandatează primarul comunei Valea Ierii, domnul Nap Dorin, ca reprezentant legal al comunei Valea Ierii în relația cu  Adminisrația Fondului pentru Mediu, precum și pentru semnarea cererii de finanțare, a tuturor actelor necesare depunerii, precontractării și contractării proiectului, precum și a contractului de finanțare aferent acestuia.</w:t>
      </w:r>
    </w:p>
    <w:p w14:paraId="52FC6477" w14:textId="03B7338A" w:rsidR="00510B70" w:rsidRPr="00491FC3" w:rsidRDefault="00510B70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491FC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Art. 5. </w:t>
      </w:r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</w:t>
      </w:r>
      <w:r w:rsid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Cu ducerea </w:t>
      </w:r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la îndeplinire a prezentei hotărâri se </w:t>
      </w:r>
      <w:r w:rsid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>încredințează</w:t>
      </w:r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primarul Comunei Valea Ierii.</w:t>
      </w:r>
    </w:p>
    <w:p w14:paraId="37A71AE6" w14:textId="7172D8C3" w:rsidR="00510B70" w:rsidRDefault="00510B70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ref%2523A5"/>
      <w:bookmarkEnd w:id="6"/>
      <w:bookmarkEnd w:id="7"/>
      <w:r w:rsidRPr="00491FC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Art. 6.</w:t>
      </w:r>
      <w:r w:rsidRPr="00491FC3">
        <w:rPr>
          <w:rFonts w:ascii="Times New Roman" w:eastAsia="Times New Roman" w:hAnsi="Times New Roman" w:cs="Times New Roman"/>
          <w:bCs/>
          <w:sz w:val="28"/>
          <w:szCs w:val="28"/>
          <w:lang w:eastAsia="ro-RO"/>
        </w:rPr>
        <w:t xml:space="preserve"> P</w:t>
      </w:r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rezenta hotărâre se comunică, prin intermediul secretarului </w:t>
      </w:r>
      <w:r w:rsid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general al </w:t>
      </w:r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comunei, în termenul prevăzut de lege, primarului comunei </w:t>
      </w:r>
      <w:r w:rsid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>Valea Ierii, Instituției Prefectului-Județul Cluj</w:t>
      </w:r>
      <w:r w:rsidRPr="00491FC3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prefectului județului Cluj și se aduce la cunoștință publică prin afișarea la sediul primăriei, precum și pe pagina de internet </w:t>
      </w:r>
      <w:r w:rsidR="000206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hyperlink r:id="rId5" w:history="1">
        <w:r w:rsidR="0002064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020644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0206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F2B1DD" w14:textId="429E6365" w:rsidR="00020644" w:rsidRDefault="00020644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57FA0C" w14:textId="0A9C3EC5" w:rsidR="00020644" w:rsidRDefault="003370CF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Președinte de ședință</w:t>
      </w:r>
      <w:r w:rsidR="00020644">
        <w:rPr>
          <w:rFonts w:ascii="Times New Roman" w:eastAsia="Times New Roman" w:hAnsi="Times New Roman" w:cs="Times New Roman"/>
          <w:sz w:val="28"/>
          <w:szCs w:val="28"/>
        </w:rPr>
        <w:t xml:space="preserve">,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Contrasemnează</w:t>
      </w:r>
      <w:r w:rsidR="0002064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720F9A" w14:textId="5FF8813D" w:rsidR="00020644" w:rsidRPr="00491FC3" w:rsidRDefault="00020644" w:rsidP="00510B7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7861" w:rsidRPr="003F7861">
        <w:rPr>
          <w:rFonts w:ascii="Times New Roman" w:eastAsia="Times New Roman" w:hAnsi="Times New Roman" w:cs="Times New Roman"/>
          <w:sz w:val="28"/>
          <w:szCs w:val="28"/>
        </w:rPr>
        <w:t>Vasile-Mihai Șipoș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Secretar general al comunei,</w:t>
      </w:r>
    </w:p>
    <w:p w14:paraId="21631FC1" w14:textId="6BFF1BD3" w:rsidR="00510B70" w:rsidRDefault="00020644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14:paraId="34DB4CBD" w14:textId="584E6925" w:rsidR="003370CF" w:rsidRDefault="003370CF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3249299" w14:textId="3D18CF79" w:rsidR="003370CF" w:rsidRDefault="003370CF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BDC3144" w14:textId="495AF583" w:rsidR="003370CF" w:rsidRDefault="003370CF" w:rsidP="007126D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A0DE2C5" w14:textId="34EBD2E2" w:rsidR="003370CF" w:rsidRPr="003370CF" w:rsidRDefault="003370CF" w:rsidP="003370CF">
      <w:pPr>
        <w:suppressAutoHyphens w:val="0"/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lang w:eastAsia="ro-RO"/>
        </w:rPr>
      </w:pPr>
      <w:r w:rsidRPr="003370CF">
        <w:rPr>
          <w:rFonts w:ascii="Times New Roman" w:eastAsiaTheme="minorHAnsi" w:hAnsi="Times New Roman" w:cstheme="minorBidi"/>
          <w:b/>
          <w:sz w:val="28"/>
          <w:szCs w:val="28"/>
          <w:lang w:eastAsia="ro-RO"/>
        </w:rPr>
        <w:t xml:space="preserve">Nr. </w:t>
      </w:r>
      <w:r>
        <w:rPr>
          <w:rFonts w:ascii="Times New Roman" w:eastAsiaTheme="minorHAnsi" w:hAnsi="Times New Roman" w:cstheme="minorBidi"/>
          <w:b/>
          <w:sz w:val="28"/>
          <w:szCs w:val="28"/>
          <w:lang w:eastAsia="ro-RO"/>
        </w:rPr>
        <w:t>50</w:t>
      </w:r>
      <w:r w:rsidRPr="003370CF">
        <w:rPr>
          <w:rFonts w:ascii="Times New Roman" w:eastAsiaTheme="minorHAnsi" w:hAnsi="Times New Roman" w:cstheme="minorBidi"/>
          <w:b/>
          <w:sz w:val="28"/>
          <w:szCs w:val="28"/>
          <w:lang w:eastAsia="ro-RO"/>
        </w:rPr>
        <w:t xml:space="preserve"> din 18.08.2022</w:t>
      </w:r>
    </w:p>
    <w:p w14:paraId="41C16C25" w14:textId="77777777" w:rsidR="003370CF" w:rsidRPr="003370CF" w:rsidRDefault="003370CF" w:rsidP="003370CF">
      <w:pPr>
        <w:suppressAutoHyphens w:val="0"/>
        <w:spacing w:after="0" w:line="240" w:lineRule="auto"/>
        <w:rPr>
          <w:rFonts w:ascii="Times New Roman" w:eastAsiaTheme="minorHAnsi" w:hAnsi="Times New Roman" w:cstheme="minorBidi"/>
          <w:b/>
          <w:sz w:val="28"/>
          <w:szCs w:val="28"/>
          <w:lang w:eastAsia="ro-RO"/>
        </w:rPr>
      </w:pPr>
    </w:p>
    <w:p w14:paraId="41898D83" w14:textId="395C1EBA" w:rsidR="003370CF" w:rsidRPr="007126DB" w:rsidRDefault="003370CF" w:rsidP="003370CF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0CF"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3370CF"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>împotrivă”.Consilieri</w:t>
      </w:r>
      <w:proofErr w:type="spellEnd"/>
      <w:r w:rsidRPr="003370CF"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 xml:space="preserve"> locali </w:t>
      </w:r>
      <w:proofErr w:type="spellStart"/>
      <w:r w:rsidRPr="003370CF"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>prezenţi</w:t>
      </w:r>
      <w:proofErr w:type="spellEnd"/>
      <w:r w:rsidRPr="003370CF"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 xml:space="preserve">: 9 din totalul de 9 consilieri locali în </w:t>
      </w:r>
      <w:proofErr w:type="spellStart"/>
      <w:r w:rsidRPr="003370CF"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>funcţie</w:t>
      </w:r>
      <w:proofErr w:type="spellEnd"/>
      <w:r w:rsidRPr="003370CF"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>.</w:t>
      </w:r>
      <w:r>
        <w:rPr>
          <w:rFonts w:ascii="Times New Roman" w:eastAsiaTheme="minorHAnsi" w:hAnsi="Times New Roman" w:cstheme="minorBidi"/>
          <w:i/>
          <w:sz w:val="28"/>
          <w:szCs w:val="28"/>
          <w:lang w:eastAsia="ro-RO"/>
        </w:rPr>
        <w:t xml:space="preserve"> </w:t>
      </w:r>
    </w:p>
    <w:sectPr w:rsidR="003370CF" w:rsidRPr="007126DB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itstream Vera Sans">
    <w:altName w:val="Arial"/>
    <w:charset w:val="00"/>
    <w:family w:val="swiss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 w15:restartNumberingAfterBreak="0">
    <w:nsid w:val="10A714AA"/>
    <w:multiLevelType w:val="hybridMultilevel"/>
    <w:tmpl w:val="CF6AC908"/>
    <w:lvl w:ilvl="0" w:tplc="A426ADB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20A12"/>
    <w:multiLevelType w:val="hybridMultilevel"/>
    <w:tmpl w:val="C5D616E6"/>
    <w:lvl w:ilvl="0" w:tplc="3FDEA3F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49418270">
    <w:abstractNumId w:val="0"/>
  </w:num>
  <w:num w:numId="2" w16cid:durableId="1601640693">
    <w:abstractNumId w:val="3"/>
  </w:num>
  <w:num w:numId="3" w16cid:durableId="902981736">
    <w:abstractNumId w:val="2"/>
  </w:num>
  <w:num w:numId="4" w16cid:durableId="1635524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E8A"/>
    <w:rsid w:val="00020644"/>
    <w:rsid w:val="0013011E"/>
    <w:rsid w:val="003370CF"/>
    <w:rsid w:val="003A05A9"/>
    <w:rsid w:val="003F7861"/>
    <w:rsid w:val="004365E7"/>
    <w:rsid w:val="0044171D"/>
    <w:rsid w:val="00491FC3"/>
    <w:rsid w:val="004B4156"/>
    <w:rsid w:val="00510B70"/>
    <w:rsid w:val="00593E8A"/>
    <w:rsid w:val="007126DB"/>
    <w:rsid w:val="009C0C31"/>
    <w:rsid w:val="009C22C4"/>
    <w:rsid w:val="00B81A2C"/>
    <w:rsid w:val="00C50B98"/>
    <w:rsid w:val="00D03D65"/>
    <w:rsid w:val="00D93052"/>
    <w:rsid w:val="00DC1FF1"/>
    <w:rsid w:val="00E4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247F"/>
  <w15:chartTrackingRefBased/>
  <w15:docId w15:val="{18DA462A-58E2-42D9-BCC9-CBB51B12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DB"/>
    <w:pPr>
      <w:suppressAutoHyphens/>
      <w:spacing w:after="200" w:line="276" w:lineRule="auto"/>
    </w:pPr>
    <w:rPr>
      <w:rFonts w:ascii="Arial" w:eastAsia="Calibri" w:hAnsi="Arial" w:cs="Arial"/>
      <w:sz w:val="24"/>
      <w:szCs w:val="24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ntstyle01">
    <w:name w:val="fontstyle01"/>
    <w:rsid w:val="007126DB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Frspaiere">
    <w:name w:val="No Spacing"/>
    <w:uiPriority w:val="1"/>
    <w:qFormat/>
    <w:rsid w:val="007126DB"/>
    <w:pPr>
      <w:suppressAutoHyphens/>
      <w:spacing w:after="0" w:line="240" w:lineRule="auto"/>
    </w:pPr>
    <w:rPr>
      <w:rFonts w:ascii="Arial" w:eastAsia="Calibri" w:hAnsi="Arial" w:cs="Arial"/>
      <w:sz w:val="24"/>
      <w:szCs w:val="24"/>
      <w:lang w:eastAsia="zh-CN"/>
    </w:rPr>
  </w:style>
  <w:style w:type="paragraph" w:styleId="Listparagraf">
    <w:name w:val="List Paragraph"/>
    <w:aliases w:val="Akapit z listą BS,Outlines a.b.c.,List_Paragraph,Multilevel para_II,Akapit z lista BS,List Paragraph1"/>
    <w:basedOn w:val="Normal"/>
    <w:link w:val="ListparagrafCaracter"/>
    <w:uiPriority w:val="34"/>
    <w:qFormat/>
    <w:rsid w:val="00510B70"/>
    <w:pPr>
      <w:ind w:left="720"/>
      <w:contextualSpacing/>
    </w:p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1 Caracter"/>
    <w:link w:val="Listparagraf"/>
    <w:uiPriority w:val="34"/>
    <w:locked/>
    <w:rsid w:val="00510B70"/>
    <w:rPr>
      <w:rFonts w:ascii="Arial" w:eastAsia="Calibri" w:hAnsi="Arial" w:cs="Arial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unhideWhenUsed/>
    <w:rsid w:val="000206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comune.ro/primaria-valea-ierii-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649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5</cp:revision>
  <cp:lastPrinted>2022-08-18T08:04:00Z</cp:lastPrinted>
  <dcterms:created xsi:type="dcterms:W3CDTF">2022-08-16T12:46:00Z</dcterms:created>
  <dcterms:modified xsi:type="dcterms:W3CDTF">2022-08-18T08:07:00Z</dcterms:modified>
</cp:coreProperties>
</file>