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3A9" w:rsidRPr="006B5282" w:rsidRDefault="005D33A9" w:rsidP="001A4599">
      <w:pPr>
        <w:jc w:val="right"/>
        <w:rPr>
          <w:b/>
          <w:sz w:val="22"/>
          <w:szCs w:val="22"/>
          <w:lang w:val="it-IT"/>
        </w:rPr>
      </w:pPr>
      <w:r w:rsidRPr="006B5282">
        <w:rPr>
          <w:b/>
          <w:sz w:val="22"/>
          <w:szCs w:val="22"/>
          <w:lang w:val="it-IT"/>
        </w:rPr>
        <w:t xml:space="preserve">                                                                                                                   </w:t>
      </w:r>
      <w:r w:rsidR="00C31672" w:rsidRPr="006B5282">
        <w:rPr>
          <w:b/>
          <w:sz w:val="22"/>
          <w:szCs w:val="22"/>
          <w:lang w:val="it-IT"/>
        </w:rPr>
        <w:t xml:space="preserve">            </w:t>
      </w:r>
      <w:r w:rsidRPr="006B5282">
        <w:rPr>
          <w:b/>
          <w:sz w:val="22"/>
          <w:szCs w:val="22"/>
          <w:lang w:val="it-IT"/>
        </w:rPr>
        <w:t xml:space="preserve"> Anexa nr. 1</w:t>
      </w:r>
    </w:p>
    <w:p w:rsidR="005D33A9" w:rsidRPr="006B5282" w:rsidRDefault="005D33A9" w:rsidP="001A4599">
      <w:pPr>
        <w:tabs>
          <w:tab w:val="center" w:pos="7200"/>
        </w:tabs>
        <w:ind w:left="3600" w:firstLine="720"/>
        <w:jc w:val="right"/>
        <w:rPr>
          <w:sz w:val="22"/>
          <w:szCs w:val="22"/>
          <w:lang w:val="it-IT"/>
        </w:rPr>
      </w:pPr>
      <w:r w:rsidRPr="006B5282">
        <w:rPr>
          <w:sz w:val="22"/>
          <w:szCs w:val="22"/>
          <w:lang w:val="it-IT"/>
        </w:rPr>
        <w:t xml:space="preserve">                             </w:t>
      </w:r>
      <w:r w:rsidRPr="006B5282">
        <w:rPr>
          <w:sz w:val="22"/>
          <w:szCs w:val="22"/>
          <w:lang w:val="it-IT"/>
        </w:rPr>
        <w:tab/>
        <w:t>La Hot</w:t>
      </w:r>
      <w:r w:rsidR="00C31672" w:rsidRPr="006B5282">
        <w:rPr>
          <w:sz w:val="22"/>
          <w:szCs w:val="22"/>
          <w:lang w:val="ro-RO"/>
        </w:rPr>
        <w:t>ărârea</w:t>
      </w:r>
      <w:r w:rsidRPr="006B5282">
        <w:rPr>
          <w:sz w:val="22"/>
          <w:szCs w:val="22"/>
          <w:lang w:val="it-IT"/>
        </w:rPr>
        <w:t>. nr.</w:t>
      </w:r>
      <w:r w:rsidR="00190EBA" w:rsidRPr="006B5282">
        <w:rPr>
          <w:sz w:val="22"/>
          <w:szCs w:val="22"/>
          <w:lang w:val="it-IT"/>
        </w:rPr>
        <w:t xml:space="preserve"> </w:t>
      </w:r>
      <w:r w:rsidR="00C31672" w:rsidRPr="006B5282">
        <w:rPr>
          <w:sz w:val="22"/>
          <w:szCs w:val="22"/>
          <w:lang w:val="it-IT"/>
        </w:rPr>
        <w:t>96</w:t>
      </w:r>
      <w:r w:rsidRPr="006B5282">
        <w:rPr>
          <w:sz w:val="22"/>
          <w:szCs w:val="22"/>
          <w:lang w:val="it-IT"/>
        </w:rPr>
        <w:t xml:space="preserve"> din  </w:t>
      </w:r>
      <w:r w:rsidR="00A82929" w:rsidRPr="006B5282">
        <w:rPr>
          <w:sz w:val="22"/>
          <w:szCs w:val="22"/>
          <w:lang w:val="it-IT"/>
        </w:rPr>
        <w:t>31.12</w:t>
      </w:r>
      <w:r w:rsidRPr="006B5282">
        <w:rPr>
          <w:sz w:val="22"/>
          <w:szCs w:val="22"/>
          <w:lang w:val="it-IT"/>
        </w:rPr>
        <w:t>.2012</w:t>
      </w:r>
    </w:p>
    <w:p w:rsidR="005D33A9" w:rsidRPr="006B5282" w:rsidRDefault="005D33A9" w:rsidP="005D33A9">
      <w:pPr>
        <w:ind w:left="3600" w:firstLine="720"/>
        <w:rPr>
          <w:sz w:val="22"/>
          <w:szCs w:val="22"/>
          <w:lang w:val="it-IT"/>
        </w:rPr>
      </w:pPr>
    </w:p>
    <w:p w:rsidR="005D33A9" w:rsidRPr="006B5282" w:rsidRDefault="005D33A9" w:rsidP="005D33A9">
      <w:pPr>
        <w:ind w:left="3600" w:firstLine="720"/>
        <w:rPr>
          <w:sz w:val="22"/>
          <w:szCs w:val="22"/>
          <w:lang w:val="it-IT"/>
        </w:rPr>
      </w:pPr>
    </w:p>
    <w:p w:rsidR="005D33A9" w:rsidRPr="006B5282" w:rsidRDefault="005D33A9" w:rsidP="005D33A9">
      <w:pPr>
        <w:jc w:val="center"/>
        <w:rPr>
          <w:b/>
          <w:sz w:val="28"/>
          <w:szCs w:val="28"/>
          <w:lang w:val="it-IT"/>
        </w:rPr>
      </w:pPr>
      <w:r w:rsidRPr="006B5282">
        <w:rPr>
          <w:b/>
          <w:sz w:val="28"/>
          <w:szCs w:val="28"/>
          <w:lang w:val="it-IT"/>
        </w:rPr>
        <w:t xml:space="preserve">IMPOZITUL </w:t>
      </w:r>
      <w:r w:rsidR="00A82929" w:rsidRPr="006B5282">
        <w:rPr>
          <w:b/>
          <w:sz w:val="28"/>
          <w:szCs w:val="28"/>
          <w:lang w:val="it-IT"/>
        </w:rPr>
        <w:t>Ş</w:t>
      </w:r>
      <w:r w:rsidRPr="006B5282">
        <w:rPr>
          <w:b/>
          <w:sz w:val="28"/>
          <w:szCs w:val="28"/>
          <w:lang w:val="it-IT"/>
        </w:rPr>
        <w:t>I TAXA PE CL</w:t>
      </w:r>
      <w:r w:rsidR="00A82929" w:rsidRPr="006B5282">
        <w:rPr>
          <w:b/>
          <w:sz w:val="28"/>
          <w:szCs w:val="28"/>
          <w:lang w:val="it-IT"/>
        </w:rPr>
        <w:t>Ă</w:t>
      </w:r>
      <w:r w:rsidRPr="006B5282">
        <w:rPr>
          <w:b/>
          <w:sz w:val="28"/>
          <w:szCs w:val="28"/>
          <w:lang w:val="it-IT"/>
        </w:rPr>
        <w:t>DIRI</w:t>
      </w:r>
    </w:p>
    <w:p w:rsidR="005D33A9" w:rsidRPr="006B5282" w:rsidRDefault="005D33A9" w:rsidP="005D33A9">
      <w:pPr>
        <w:rPr>
          <w:b/>
          <w:sz w:val="22"/>
          <w:szCs w:val="22"/>
          <w:lang w:val="it-IT"/>
        </w:rPr>
      </w:pPr>
    </w:p>
    <w:p w:rsidR="005D33A9" w:rsidRPr="006B5282" w:rsidRDefault="005D33A9" w:rsidP="005D33A9">
      <w:pPr>
        <w:numPr>
          <w:ilvl w:val="0"/>
          <w:numId w:val="1"/>
        </w:numPr>
        <w:rPr>
          <w:b/>
          <w:sz w:val="22"/>
          <w:szCs w:val="22"/>
          <w:lang w:val="it-IT"/>
        </w:rPr>
      </w:pPr>
      <w:r w:rsidRPr="006B5282">
        <w:rPr>
          <w:b/>
          <w:sz w:val="22"/>
          <w:szCs w:val="22"/>
          <w:lang w:val="it-IT"/>
        </w:rPr>
        <w:t xml:space="preserve">PERSOANE FIZICE </w:t>
      </w:r>
    </w:p>
    <w:p w:rsidR="005D33A9" w:rsidRPr="006B5282" w:rsidRDefault="005D33A9" w:rsidP="005D33A9">
      <w:pPr>
        <w:ind w:left="720"/>
        <w:rPr>
          <w:sz w:val="22"/>
          <w:szCs w:val="22"/>
          <w:lang w:val="it-IT"/>
        </w:rPr>
      </w:pPr>
    </w:p>
    <w:p w:rsidR="005D33A9" w:rsidRPr="006B5282" w:rsidRDefault="005D33A9" w:rsidP="005D33A9">
      <w:pPr>
        <w:pStyle w:val="BodyTextIndent2"/>
        <w:jc w:val="both"/>
        <w:rPr>
          <w:sz w:val="22"/>
          <w:szCs w:val="22"/>
          <w:lang w:val="it-IT"/>
        </w:rPr>
      </w:pPr>
      <w:r w:rsidRPr="006B5282">
        <w:rPr>
          <w:b/>
          <w:sz w:val="22"/>
          <w:szCs w:val="22"/>
          <w:lang w:val="it-IT"/>
        </w:rPr>
        <w:t xml:space="preserve">  </w:t>
      </w:r>
      <w:r w:rsidRPr="006B5282">
        <w:rPr>
          <w:sz w:val="22"/>
          <w:szCs w:val="22"/>
          <w:lang w:val="it-IT"/>
        </w:rPr>
        <w:t xml:space="preserve"> </w:t>
      </w:r>
      <w:r w:rsidRPr="006B5282">
        <w:rPr>
          <w:b/>
          <w:sz w:val="22"/>
          <w:szCs w:val="22"/>
          <w:lang w:val="it-IT"/>
        </w:rPr>
        <w:t>1.</w:t>
      </w:r>
      <w:r w:rsidRPr="006B5282">
        <w:rPr>
          <w:sz w:val="22"/>
          <w:szCs w:val="22"/>
          <w:lang w:val="it-IT"/>
        </w:rPr>
        <w:t xml:space="preserve"> Impozitul pe cladiri , in cazul persoanelor fizice, se calculeaza prin inmultirea suprafetei construite desfasurate a cladirii , exprimata in m ² , cu valoarea impozabila pe metru patrat a cladirii , cu cota de impozitare de 0,1 %  si cu coeficientul de rang al localitatii.</w:t>
      </w:r>
    </w:p>
    <w:p w:rsidR="005D33A9" w:rsidRPr="006B5282" w:rsidRDefault="005D33A9" w:rsidP="005D33A9">
      <w:pPr>
        <w:jc w:val="both"/>
        <w:rPr>
          <w:sz w:val="22"/>
          <w:szCs w:val="22"/>
          <w:lang w:val="it-IT"/>
        </w:rPr>
      </w:pPr>
    </w:p>
    <w:p w:rsidR="005D33A9" w:rsidRPr="006B5282" w:rsidRDefault="005D33A9" w:rsidP="005D33A9">
      <w:pPr>
        <w:ind w:firstLine="720"/>
        <w:jc w:val="both"/>
        <w:rPr>
          <w:sz w:val="22"/>
          <w:szCs w:val="22"/>
          <w:lang w:val="it-IT"/>
        </w:rPr>
      </w:pPr>
      <w:r w:rsidRPr="006B5282">
        <w:rPr>
          <w:b/>
          <w:sz w:val="22"/>
          <w:szCs w:val="22"/>
          <w:lang w:val="it-IT"/>
        </w:rPr>
        <w:t xml:space="preserve"> </w:t>
      </w:r>
      <w:r w:rsidRPr="006B5282">
        <w:rPr>
          <w:sz w:val="22"/>
          <w:szCs w:val="22"/>
          <w:lang w:val="it-IT"/>
        </w:rPr>
        <w:t xml:space="preserve"> </w:t>
      </w:r>
      <w:r w:rsidRPr="006B5282">
        <w:rPr>
          <w:b/>
          <w:sz w:val="22"/>
          <w:szCs w:val="22"/>
          <w:lang w:val="it-IT"/>
        </w:rPr>
        <w:t>2.</w:t>
      </w:r>
      <w:r w:rsidRPr="006B5282">
        <w:rPr>
          <w:sz w:val="22"/>
          <w:szCs w:val="22"/>
          <w:lang w:val="it-IT"/>
        </w:rPr>
        <w:t xml:space="preserve">  Valoarea impozabila a unei cladiri se determina prin inmultirea suprafetei construite desfasurate a cladirii exprimata in metri patrati , cu valoarea corespunzatoare din tabelul urmator :</w:t>
      </w:r>
    </w:p>
    <w:p w:rsidR="005D33A9" w:rsidRPr="006B5282" w:rsidRDefault="005D33A9" w:rsidP="005D33A9">
      <w:pPr>
        <w:ind w:firstLine="720"/>
        <w:jc w:val="both"/>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08"/>
        <w:gridCol w:w="1680"/>
        <w:gridCol w:w="1920"/>
      </w:tblGrid>
      <w:tr w:rsidR="005D33A9" w:rsidRPr="006B5282" w:rsidTr="002925E1">
        <w:trPr>
          <w:gridAfter w:val="2"/>
          <w:wAfter w:w="3600" w:type="dxa"/>
          <w:cantSplit/>
          <w:trHeight w:val="276"/>
        </w:trPr>
        <w:tc>
          <w:tcPr>
            <w:tcW w:w="6108" w:type="dxa"/>
            <w:vMerge w:val="restart"/>
          </w:tcPr>
          <w:p w:rsidR="005D33A9" w:rsidRPr="006B5282" w:rsidRDefault="005D33A9" w:rsidP="002925E1">
            <w:pPr>
              <w:jc w:val="both"/>
              <w:rPr>
                <w:b/>
                <w:lang w:val="it-IT"/>
              </w:rPr>
            </w:pPr>
            <w:r w:rsidRPr="006B5282">
              <w:rPr>
                <w:b/>
                <w:sz w:val="22"/>
                <w:szCs w:val="22"/>
                <w:lang w:val="it-IT"/>
              </w:rPr>
              <w:t xml:space="preserve">     </w:t>
            </w:r>
          </w:p>
          <w:p w:rsidR="005D33A9" w:rsidRPr="006B5282" w:rsidRDefault="005D33A9" w:rsidP="002925E1">
            <w:pPr>
              <w:jc w:val="both"/>
              <w:rPr>
                <w:b/>
                <w:lang w:val="it-IT"/>
              </w:rPr>
            </w:pPr>
          </w:p>
          <w:p w:rsidR="005D33A9" w:rsidRPr="006B5282" w:rsidRDefault="005D33A9" w:rsidP="002925E1">
            <w:pPr>
              <w:jc w:val="center"/>
              <w:rPr>
                <w:b/>
                <w:lang w:val="it-IT"/>
              </w:rPr>
            </w:pPr>
          </w:p>
          <w:p w:rsidR="005D33A9" w:rsidRPr="006B5282" w:rsidRDefault="005D33A9" w:rsidP="002925E1">
            <w:pPr>
              <w:jc w:val="center"/>
              <w:rPr>
                <w:b/>
                <w:lang w:val="it-IT"/>
              </w:rPr>
            </w:pPr>
          </w:p>
          <w:p w:rsidR="005D33A9" w:rsidRPr="006B5282" w:rsidRDefault="005D33A9" w:rsidP="002925E1">
            <w:pPr>
              <w:jc w:val="center"/>
              <w:rPr>
                <w:b/>
                <w:lang w:val="it-IT"/>
              </w:rPr>
            </w:pPr>
            <w:r w:rsidRPr="006B5282">
              <w:rPr>
                <w:b/>
                <w:sz w:val="22"/>
                <w:szCs w:val="22"/>
                <w:lang w:val="it-IT"/>
              </w:rPr>
              <w:t>Tipul cladirii</w:t>
            </w:r>
          </w:p>
          <w:p w:rsidR="005D33A9" w:rsidRPr="006B5282" w:rsidRDefault="005D33A9" w:rsidP="002925E1">
            <w:pPr>
              <w:jc w:val="both"/>
              <w:rPr>
                <w:b/>
                <w:lang w:val="it-IT"/>
              </w:rPr>
            </w:pPr>
          </w:p>
        </w:tc>
      </w:tr>
      <w:tr w:rsidR="005D33A9" w:rsidRPr="006B5282" w:rsidTr="002925E1">
        <w:trPr>
          <w:cantSplit/>
        </w:trPr>
        <w:tc>
          <w:tcPr>
            <w:tcW w:w="6108" w:type="dxa"/>
            <w:vMerge/>
          </w:tcPr>
          <w:p w:rsidR="005D33A9" w:rsidRPr="006B5282" w:rsidRDefault="005D33A9" w:rsidP="002925E1">
            <w:pPr>
              <w:jc w:val="both"/>
              <w:rPr>
                <w:lang w:val="it-IT"/>
              </w:rPr>
            </w:pPr>
          </w:p>
        </w:tc>
        <w:tc>
          <w:tcPr>
            <w:tcW w:w="3600" w:type="dxa"/>
            <w:gridSpan w:val="2"/>
          </w:tcPr>
          <w:p w:rsidR="005D33A9" w:rsidRPr="006B5282" w:rsidRDefault="005D33A9" w:rsidP="002925E1">
            <w:pPr>
              <w:pStyle w:val="Heading6"/>
              <w:jc w:val="center"/>
              <w:rPr>
                <w:b/>
                <w:szCs w:val="22"/>
                <w:lang w:val="it-IT"/>
              </w:rPr>
            </w:pPr>
            <w:r w:rsidRPr="006B5282">
              <w:rPr>
                <w:b/>
                <w:sz w:val="22"/>
                <w:szCs w:val="22"/>
                <w:lang w:val="it-IT"/>
              </w:rPr>
              <w:t>Valoarea impozabila</w:t>
            </w:r>
          </w:p>
          <w:p w:rsidR="005D33A9" w:rsidRPr="006B5282" w:rsidRDefault="005D33A9" w:rsidP="002925E1">
            <w:pPr>
              <w:jc w:val="center"/>
              <w:rPr>
                <w:lang w:val="it-IT"/>
              </w:rPr>
            </w:pPr>
            <w:r w:rsidRPr="006B5282">
              <w:rPr>
                <w:b/>
                <w:sz w:val="22"/>
                <w:szCs w:val="22"/>
                <w:lang w:val="it-IT"/>
              </w:rPr>
              <w:t>Lei/m²</w:t>
            </w:r>
          </w:p>
        </w:tc>
      </w:tr>
      <w:tr w:rsidR="005D33A9" w:rsidRPr="006B5282" w:rsidTr="002925E1">
        <w:trPr>
          <w:cantSplit/>
        </w:trPr>
        <w:tc>
          <w:tcPr>
            <w:tcW w:w="6108" w:type="dxa"/>
            <w:vMerge/>
          </w:tcPr>
          <w:p w:rsidR="005D33A9" w:rsidRPr="006B5282" w:rsidRDefault="005D33A9" w:rsidP="002925E1">
            <w:pPr>
              <w:jc w:val="both"/>
              <w:rPr>
                <w:lang w:val="it-IT"/>
              </w:rPr>
            </w:pPr>
          </w:p>
        </w:tc>
        <w:tc>
          <w:tcPr>
            <w:tcW w:w="1680" w:type="dxa"/>
          </w:tcPr>
          <w:p w:rsidR="005D33A9" w:rsidRPr="006B5282" w:rsidRDefault="005D33A9" w:rsidP="002925E1">
            <w:pPr>
              <w:jc w:val="center"/>
              <w:rPr>
                <w:b/>
                <w:lang w:val="fr-FR"/>
              </w:rPr>
            </w:pPr>
            <w:r w:rsidRPr="006B5282">
              <w:rPr>
                <w:b/>
                <w:sz w:val="22"/>
                <w:szCs w:val="22"/>
                <w:lang w:val="it-IT"/>
              </w:rPr>
              <w:t>Cladire cu instalati</w:t>
            </w:r>
            <w:r w:rsidRPr="006B5282">
              <w:rPr>
                <w:b/>
                <w:sz w:val="22"/>
                <w:szCs w:val="22"/>
                <w:lang w:val="fr-FR"/>
              </w:rPr>
              <w:t>i de apa canalizare electricitate si incalzire (cumulative)</w:t>
            </w:r>
          </w:p>
        </w:tc>
        <w:tc>
          <w:tcPr>
            <w:tcW w:w="1920" w:type="dxa"/>
          </w:tcPr>
          <w:p w:rsidR="005D33A9" w:rsidRPr="006B5282" w:rsidRDefault="005D33A9" w:rsidP="002925E1">
            <w:pPr>
              <w:jc w:val="center"/>
              <w:rPr>
                <w:b/>
                <w:lang w:val="fr-FR"/>
              </w:rPr>
            </w:pPr>
            <w:r w:rsidRPr="006B5282">
              <w:rPr>
                <w:b/>
                <w:sz w:val="22"/>
                <w:szCs w:val="22"/>
                <w:lang w:val="fr-FR"/>
              </w:rPr>
              <w:t xml:space="preserve">Cladire fara instalatii de </w:t>
            </w:r>
            <w:proofErr w:type="gramStart"/>
            <w:r w:rsidRPr="006B5282">
              <w:rPr>
                <w:b/>
                <w:sz w:val="22"/>
                <w:szCs w:val="22"/>
                <w:lang w:val="fr-FR"/>
              </w:rPr>
              <w:t>apa ,</w:t>
            </w:r>
            <w:proofErr w:type="gramEnd"/>
            <w:r w:rsidRPr="006B5282">
              <w:rPr>
                <w:b/>
                <w:sz w:val="22"/>
                <w:szCs w:val="22"/>
                <w:lang w:val="fr-FR"/>
              </w:rPr>
              <w:t xml:space="preserve"> canalizare , electricuitate sau incalzire</w:t>
            </w:r>
          </w:p>
        </w:tc>
      </w:tr>
      <w:tr w:rsidR="005D33A9" w:rsidRPr="006B5282" w:rsidTr="002925E1">
        <w:tc>
          <w:tcPr>
            <w:tcW w:w="6108" w:type="dxa"/>
          </w:tcPr>
          <w:p w:rsidR="005D33A9" w:rsidRPr="006B5282" w:rsidRDefault="005D33A9" w:rsidP="002925E1">
            <w:pPr>
              <w:jc w:val="both"/>
              <w:rPr>
                <w:lang w:val="it-IT"/>
              </w:rPr>
            </w:pPr>
            <w:r w:rsidRPr="006B5282">
              <w:rPr>
                <w:sz w:val="22"/>
                <w:szCs w:val="22"/>
                <w:lang w:val="it-IT"/>
              </w:rPr>
              <w:t xml:space="preserve">A. Cladire cu cadre din beton armat sau cu pereti exteriori din caramida arsa sau din orice alte materiale rezultate in urma unui tratament termic si/sau chimic                           </w:t>
            </w:r>
          </w:p>
        </w:tc>
        <w:tc>
          <w:tcPr>
            <w:tcW w:w="1680" w:type="dxa"/>
          </w:tcPr>
          <w:p w:rsidR="005D33A9" w:rsidRPr="006B5282" w:rsidRDefault="005D33A9" w:rsidP="002925E1">
            <w:pPr>
              <w:jc w:val="center"/>
              <w:rPr>
                <w:lang w:val="it-IT"/>
              </w:rPr>
            </w:pPr>
          </w:p>
          <w:p w:rsidR="005D33A9" w:rsidRPr="006B5282" w:rsidRDefault="002925E1" w:rsidP="002925E1">
            <w:pPr>
              <w:jc w:val="center"/>
              <w:rPr>
                <w:lang w:val="fr-FR"/>
              </w:rPr>
            </w:pPr>
            <w:r w:rsidRPr="006B5282">
              <w:rPr>
                <w:sz w:val="22"/>
                <w:szCs w:val="22"/>
              </w:rPr>
              <w:t>935</w:t>
            </w:r>
          </w:p>
        </w:tc>
        <w:tc>
          <w:tcPr>
            <w:tcW w:w="1920" w:type="dxa"/>
          </w:tcPr>
          <w:p w:rsidR="005D33A9" w:rsidRPr="006B5282" w:rsidRDefault="005D33A9" w:rsidP="002925E1">
            <w:pPr>
              <w:jc w:val="center"/>
            </w:pPr>
          </w:p>
          <w:p w:rsidR="005D33A9" w:rsidRPr="006B5282" w:rsidRDefault="002925E1" w:rsidP="002925E1">
            <w:pPr>
              <w:jc w:val="center"/>
            </w:pPr>
            <w:r w:rsidRPr="006B5282">
              <w:rPr>
                <w:sz w:val="22"/>
                <w:szCs w:val="22"/>
              </w:rPr>
              <w:t>555</w:t>
            </w:r>
          </w:p>
        </w:tc>
      </w:tr>
      <w:tr w:rsidR="005D33A9" w:rsidRPr="006B5282" w:rsidTr="002925E1">
        <w:tc>
          <w:tcPr>
            <w:tcW w:w="6108" w:type="dxa"/>
          </w:tcPr>
          <w:p w:rsidR="005D33A9" w:rsidRPr="006B5282" w:rsidRDefault="005D33A9" w:rsidP="002925E1">
            <w:pPr>
              <w:jc w:val="both"/>
              <w:rPr>
                <w:lang w:val="it-IT"/>
              </w:rPr>
            </w:pPr>
            <w:r w:rsidRPr="006B5282">
              <w:rPr>
                <w:sz w:val="22"/>
                <w:szCs w:val="22"/>
                <w:lang w:val="it-IT"/>
              </w:rPr>
              <w:t>B. Cladire cu peretii exteriori din lemn,din piatra naturala,din caramida nearsa,din valatuci sau din orice alte materiale nesupuse unui tratament termic si/sau chimic</w:t>
            </w:r>
          </w:p>
        </w:tc>
        <w:tc>
          <w:tcPr>
            <w:tcW w:w="1680" w:type="dxa"/>
          </w:tcPr>
          <w:p w:rsidR="005D33A9" w:rsidRPr="006B5282" w:rsidRDefault="005D33A9" w:rsidP="002925E1">
            <w:pPr>
              <w:jc w:val="center"/>
              <w:rPr>
                <w:lang w:val="it-IT"/>
              </w:rPr>
            </w:pPr>
          </w:p>
          <w:p w:rsidR="005D33A9" w:rsidRPr="006B5282" w:rsidRDefault="002925E1" w:rsidP="002925E1">
            <w:pPr>
              <w:jc w:val="center"/>
              <w:rPr>
                <w:lang w:val="fr-FR"/>
              </w:rPr>
            </w:pPr>
            <w:r w:rsidRPr="006B5282">
              <w:rPr>
                <w:sz w:val="22"/>
                <w:szCs w:val="22"/>
                <w:lang w:val="fr-FR"/>
              </w:rPr>
              <w:t>254</w:t>
            </w:r>
          </w:p>
        </w:tc>
        <w:tc>
          <w:tcPr>
            <w:tcW w:w="1920" w:type="dxa"/>
          </w:tcPr>
          <w:p w:rsidR="005D33A9" w:rsidRPr="006B5282" w:rsidRDefault="005D33A9" w:rsidP="002925E1">
            <w:pPr>
              <w:jc w:val="center"/>
              <w:rPr>
                <w:lang w:val="fr-FR"/>
              </w:rPr>
            </w:pPr>
          </w:p>
          <w:p w:rsidR="005D33A9" w:rsidRPr="006B5282" w:rsidRDefault="002925E1" w:rsidP="002925E1">
            <w:pPr>
              <w:jc w:val="center"/>
              <w:rPr>
                <w:lang w:val="fr-FR"/>
              </w:rPr>
            </w:pPr>
            <w:r w:rsidRPr="006B5282">
              <w:rPr>
                <w:sz w:val="22"/>
                <w:szCs w:val="22"/>
                <w:lang w:val="fr-FR"/>
              </w:rPr>
              <w:t>159</w:t>
            </w:r>
          </w:p>
        </w:tc>
      </w:tr>
      <w:tr w:rsidR="005D33A9" w:rsidRPr="006B5282" w:rsidTr="002925E1">
        <w:tc>
          <w:tcPr>
            <w:tcW w:w="6108" w:type="dxa"/>
          </w:tcPr>
          <w:p w:rsidR="005D33A9" w:rsidRPr="006B5282" w:rsidRDefault="005D33A9" w:rsidP="002925E1">
            <w:pPr>
              <w:jc w:val="both"/>
              <w:rPr>
                <w:lang w:val="it-IT"/>
              </w:rPr>
            </w:pPr>
            <w:r w:rsidRPr="006B5282">
              <w:rPr>
                <w:sz w:val="22"/>
                <w:szCs w:val="22"/>
                <w:lang w:val="it-IT"/>
              </w:rPr>
              <w:t>C.Cladire-anexa cu cadre din beton armat sau cu pereti exterioridin caramida arsa sau din orice alte materiale rezultate in urma unui tratament termic si/sau chimic</w:t>
            </w:r>
          </w:p>
        </w:tc>
        <w:tc>
          <w:tcPr>
            <w:tcW w:w="1680" w:type="dxa"/>
          </w:tcPr>
          <w:p w:rsidR="005D33A9" w:rsidRPr="006B5282" w:rsidRDefault="005D33A9" w:rsidP="002925E1">
            <w:pPr>
              <w:jc w:val="center"/>
              <w:rPr>
                <w:lang w:val="it-IT"/>
              </w:rPr>
            </w:pPr>
          </w:p>
          <w:p w:rsidR="005D33A9" w:rsidRPr="006B5282" w:rsidRDefault="002925E1" w:rsidP="002925E1">
            <w:pPr>
              <w:jc w:val="center"/>
              <w:rPr>
                <w:lang w:val="fr-FR"/>
              </w:rPr>
            </w:pPr>
            <w:r w:rsidRPr="006B5282">
              <w:rPr>
                <w:sz w:val="22"/>
                <w:szCs w:val="22"/>
              </w:rPr>
              <w:t>159</w:t>
            </w:r>
          </w:p>
        </w:tc>
        <w:tc>
          <w:tcPr>
            <w:tcW w:w="1920" w:type="dxa"/>
          </w:tcPr>
          <w:p w:rsidR="005D33A9" w:rsidRPr="006B5282" w:rsidRDefault="005D33A9" w:rsidP="002925E1">
            <w:pPr>
              <w:jc w:val="center"/>
            </w:pPr>
          </w:p>
          <w:p w:rsidR="005D33A9" w:rsidRPr="006B5282" w:rsidRDefault="002925E1" w:rsidP="002925E1">
            <w:pPr>
              <w:jc w:val="center"/>
            </w:pPr>
            <w:r w:rsidRPr="006B5282">
              <w:rPr>
                <w:sz w:val="22"/>
                <w:szCs w:val="22"/>
              </w:rPr>
              <w:t>14</w:t>
            </w:r>
            <w:r w:rsidR="005D33A9" w:rsidRPr="006B5282">
              <w:rPr>
                <w:sz w:val="22"/>
                <w:szCs w:val="22"/>
              </w:rPr>
              <w:t>3</w:t>
            </w:r>
          </w:p>
        </w:tc>
      </w:tr>
      <w:tr w:rsidR="005D33A9" w:rsidRPr="006B5282" w:rsidTr="002925E1">
        <w:tc>
          <w:tcPr>
            <w:tcW w:w="6108" w:type="dxa"/>
          </w:tcPr>
          <w:p w:rsidR="005D33A9" w:rsidRPr="006B5282" w:rsidRDefault="005D33A9" w:rsidP="002925E1">
            <w:pPr>
              <w:jc w:val="both"/>
              <w:rPr>
                <w:lang w:val="it-IT"/>
              </w:rPr>
            </w:pPr>
            <w:r w:rsidRPr="006B5282">
              <w:rPr>
                <w:sz w:val="22"/>
                <w:szCs w:val="22"/>
                <w:lang w:val="it-IT"/>
              </w:rPr>
              <w:t>D.Cladire-anexa cu peretii exteriori din lemn,din piatra naturala,din caramida nearsa,din valatuci sau din orice alte materiale nesupuse unui tratament termic si/sau chimic</w:t>
            </w:r>
          </w:p>
        </w:tc>
        <w:tc>
          <w:tcPr>
            <w:tcW w:w="1680" w:type="dxa"/>
          </w:tcPr>
          <w:p w:rsidR="005D33A9" w:rsidRPr="006B5282" w:rsidRDefault="005D33A9" w:rsidP="002925E1">
            <w:pPr>
              <w:jc w:val="center"/>
              <w:rPr>
                <w:lang w:val="it-IT"/>
              </w:rPr>
            </w:pPr>
          </w:p>
          <w:p w:rsidR="005D33A9" w:rsidRPr="006B5282" w:rsidRDefault="002925E1" w:rsidP="002925E1">
            <w:pPr>
              <w:jc w:val="center"/>
              <w:rPr>
                <w:lang w:val="fr-FR"/>
              </w:rPr>
            </w:pPr>
            <w:r w:rsidRPr="006B5282">
              <w:rPr>
                <w:sz w:val="22"/>
                <w:szCs w:val="22"/>
                <w:lang w:val="it-IT"/>
              </w:rPr>
              <w:t>95</w:t>
            </w:r>
          </w:p>
        </w:tc>
        <w:tc>
          <w:tcPr>
            <w:tcW w:w="1920" w:type="dxa"/>
          </w:tcPr>
          <w:p w:rsidR="005D33A9" w:rsidRPr="006B5282" w:rsidRDefault="005D33A9" w:rsidP="002925E1">
            <w:pPr>
              <w:jc w:val="center"/>
            </w:pPr>
          </w:p>
          <w:p w:rsidR="005D33A9" w:rsidRPr="006B5282" w:rsidRDefault="002925E1" w:rsidP="002925E1">
            <w:pPr>
              <w:jc w:val="center"/>
            </w:pPr>
            <w:r w:rsidRPr="006B5282">
              <w:rPr>
                <w:sz w:val="22"/>
                <w:szCs w:val="22"/>
              </w:rPr>
              <w:t>63</w:t>
            </w:r>
          </w:p>
        </w:tc>
      </w:tr>
      <w:tr w:rsidR="005D33A9" w:rsidRPr="006B5282" w:rsidTr="002925E1">
        <w:tc>
          <w:tcPr>
            <w:tcW w:w="6108" w:type="dxa"/>
          </w:tcPr>
          <w:p w:rsidR="005D33A9" w:rsidRPr="006B5282" w:rsidRDefault="005D33A9" w:rsidP="002925E1">
            <w:pPr>
              <w:jc w:val="both"/>
              <w:rPr>
                <w:lang w:val="it-IT"/>
              </w:rPr>
            </w:pPr>
            <w:r w:rsidRPr="006B5282">
              <w:rPr>
                <w:sz w:val="22"/>
                <w:szCs w:val="22"/>
                <w:lang w:val="it-IT"/>
              </w:rPr>
              <w:t>E.In cazul contribuabilului care detine la aceeasi adresa incaperi amplasate la subsol,la demisol si/sau la mansarda,utilizate ca locuinta,in oricare dintre tipurile de cladiri prevazute la lit.A-D</w:t>
            </w:r>
          </w:p>
        </w:tc>
        <w:tc>
          <w:tcPr>
            <w:tcW w:w="1680" w:type="dxa"/>
          </w:tcPr>
          <w:p w:rsidR="005D33A9" w:rsidRPr="006B5282" w:rsidRDefault="005D33A9" w:rsidP="002925E1">
            <w:pPr>
              <w:jc w:val="both"/>
            </w:pPr>
            <w:r w:rsidRPr="006B5282">
              <w:rPr>
                <w:sz w:val="22"/>
                <w:szCs w:val="22"/>
              </w:rPr>
              <w:t>75% din suma care s-ar aplica cladirii</w:t>
            </w:r>
          </w:p>
        </w:tc>
        <w:tc>
          <w:tcPr>
            <w:tcW w:w="1920" w:type="dxa"/>
          </w:tcPr>
          <w:p w:rsidR="005D33A9" w:rsidRPr="006B5282" w:rsidRDefault="005D33A9" w:rsidP="002925E1">
            <w:pPr>
              <w:jc w:val="both"/>
            </w:pPr>
            <w:r w:rsidRPr="006B5282">
              <w:rPr>
                <w:sz w:val="22"/>
                <w:szCs w:val="22"/>
              </w:rPr>
              <w:t>75% din suma care s-ar aplica cladirii</w:t>
            </w:r>
          </w:p>
        </w:tc>
      </w:tr>
      <w:tr w:rsidR="005D33A9" w:rsidRPr="006B5282" w:rsidTr="002925E1">
        <w:tc>
          <w:tcPr>
            <w:tcW w:w="6108" w:type="dxa"/>
            <w:tcBorders>
              <w:top w:val="single" w:sz="4" w:space="0" w:color="auto"/>
              <w:left w:val="single" w:sz="4" w:space="0" w:color="auto"/>
              <w:bottom w:val="single" w:sz="4" w:space="0" w:color="auto"/>
              <w:right w:val="single" w:sz="4" w:space="0" w:color="auto"/>
            </w:tcBorders>
          </w:tcPr>
          <w:p w:rsidR="005D33A9" w:rsidRPr="006B5282" w:rsidRDefault="005D33A9" w:rsidP="002925E1">
            <w:pPr>
              <w:jc w:val="both"/>
              <w:rPr>
                <w:lang w:val="it-IT"/>
              </w:rPr>
            </w:pPr>
            <w:r w:rsidRPr="006B5282">
              <w:rPr>
                <w:sz w:val="22"/>
                <w:szCs w:val="22"/>
                <w:lang w:val="it-IT"/>
              </w:rPr>
              <w:t>F. In cazul contribuabilului care detine la aceeasi adresa incaperi amplasate la subsol,la demisol si/sau la mansarda,utilizate in alte scopuri decat cel de locuinta,in oricare dintre tipurile de cladiri prevazute la lit.A-D</w:t>
            </w:r>
          </w:p>
        </w:tc>
        <w:tc>
          <w:tcPr>
            <w:tcW w:w="1680" w:type="dxa"/>
            <w:tcBorders>
              <w:top w:val="single" w:sz="4" w:space="0" w:color="auto"/>
              <w:left w:val="single" w:sz="4" w:space="0" w:color="auto"/>
              <w:bottom w:val="single" w:sz="4" w:space="0" w:color="auto"/>
              <w:right w:val="single" w:sz="4" w:space="0" w:color="auto"/>
            </w:tcBorders>
          </w:tcPr>
          <w:p w:rsidR="005D33A9" w:rsidRPr="006B5282" w:rsidRDefault="005D33A9" w:rsidP="002925E1">
            <w:pPr>
              <w:jc w:val="both"/>
            </w:pPr>
            <w:r w:rsidRPr="006B5282">
              <w:rPr>
                <w:sz w:val="22"/>
                <w:szCs w:val="22"/>
              </w:rPr>
              <w:t>50% din suma care s-ar aplica cladirii</w:t>
            </w:r>
          </w:p>
        </w:tc>
        <w:tc>
          <w:tcPr>
            <w:tcW w:w="1920" w:type="dxa"/>
            <w:tcBorders>
              <w:top w:val="single" w:sz="4" w:space="0" w:color="auto"/>
              <w:left w:val="single" w:sz="4" w:space="0" w:color="auto"/>
              <w:bottom w:val="single" w:sz="4" w:space="0" w:color="auto"/>
              <w:right w:val="single" w:sz="4" w:space="0" w:color="auto"/>
            </w:tcBorders>
          </w:tcPr>
          <w:p w:rsidR="005D33A9" w:rsidRPr="006B5282" w:rsidRDefault="005D33A9" w:rsidP="002925E1">
            <w:pPr>
              <w:jc w:val="both"/>
            </w:pPr>
            <w:r w:rsidRPr="006B5282">
              <w:rPr>
                <w:sz w:val="22"/>
                <w:szCs w:val="22"/>
              </w:rPr>
              <w:t>50% din suma care s-ar aplica cladirii</w:t>
            </w:r>
          </w:p>
        </w:tc>
      </w:tr>
    </w:tbl>
    <w:p w:rsidR="005D33A9" w:rsidRPr="006B5282" w:rsidRDefault="005D33A9" w:rsidP="005D33A9">
      <w:pPr>
        <w:jc w:val="both"/>
        <w:rPr>
          <w:sz w:val="22"/>
          <w:szCs w:val="22"/>
        </w:rPr>
      </w:pPr>
      <w:r w:rsidRPr="006B5282">
        <w:rPr>
          <w:sz w:val="22"/>
          <w:szCs w:val="22"/>
        </w:rPr>
        <w:tab/>
      </w:r>
    </w:p>
    <w:p w:rsidR="005D33A9" w:rsidRPr="006B5282" w:rsidRDefault="005D33A9" w:rsidP="005D33A9">
      <w:pPr>
        <w:ind w:firstLine="720"/>
        <w:jc w:val="both"/>
        <w:rPr>
          <w:sz w:val="22"/>
          <w:szCs w:val="22"/>
        </w:rPr>
      </w:pPr>
      <w:r w:rsidRPr="006B5282">
        <w:rPr>
          <w:b/>
          <w:sz w:val="22"/>
          <w:szCs w:val="22"/>
        </w:rPr>
        <w:t xml:space="preserve">   3.</w:t>
      </w:r>
      <w:r w:rsidRPr="006B5282">
        <w:rPr>
          <w:sz w:val="22"/>
          <w:szCs w:val="22"/>
        </w:rPr>
        <w:t xml:space="preserve"> Pentru determinarea valorilor impozabile pe ranguri de localitati se </w:t>
      </w:r>
      <w:proofErr w:type="gramStart"/>
      <w:r w:rsidRPr="006B5282">
        <w:rPr>
          <w:sz w:val="22"/>
          <w:szCs w:val="22"/>
        </w:rPr>
        <w:t>aplica  coeficienti</w:t>
      </w:r>
      <w:proofErr w:type="gramEnd"/>
      <w:r w:rsidRPr="006B5282">
        <w:rPr>
          <w:sz w:val="22"/>
          <w:szCs w:val="22"/>
        </w:rPr>
        <w:t xml:space="preserve"> de corectie dupa cum urmeaza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20"/>
        <w:gridCol w:w="2591"/>
        <w:gridCol w:w="2593"/>
      </w:tblGrid>
      <w:tr w:rsidR="005D33A9" w:rsidRPr="006B5282" w:rsidTr="002925E1">
        <w:tc>
          <w:tcPr>
            <w:tcW w:w="4783" w:type="dxa"/>
          </w:tcPr>
          <w:p w:rsidR="005D33A9" w:rsidRPr="006B5282" w:rsidRDefault="005D33A9" w:rsidP="00F74498">
            <w:pPr>
              <w:jc w:val="center"/>
              <w:rPr>
                <w:b/>
              </w:rPr>
            </w:pPr>
            <w:r w:rsidRPr="006B5282">
              <w:rPr>
                <w:b/>
                <w:sz w:val="22"/>
                <w:szCs w:val="22"/>
              </w:rPr>
              <w:t>Localitate / Zona A</w:t>
            </w:r>
          </w:p>
        </w:tc>
        <w:tc>
          <w:tcPr>
            <w:tcW w:w="2618" w:type="dxa"/>
          </w:tcPr>
          <w:p w:rsidR="005D33A9" w:rsidRPr="006B5282" w:rsidRDefault="005D33A9" w:rsidP="002925E1">
            <w:pPr>
              <w:jc w:val="both"/>
              <w:rPr>
                <w:b/>
              </w:rPr>
            </w:pPr>
            <w:r w:rsidRPr="006B5282">
              <w:rPr>
                <w:b/>
                <w:sz w:val="22"/>
                <w:szCs w:val="22"/>
              </w:rPr>
              <w:t xml:space="preserve">         Rang localitate</w:t>
            </w:r>
          </w:p>
        </w:tc>
        <w:tc>
          <w:tcPr>
            <w:tcW w:w="2618" w:type="dxa"/>
          </w:tcPr>
          <w:p w:rsidR="005D33A9" w:rsidRPr="006B5282" w:rsidRDefault="005D33A9" w:rsidP="002925E1">
            <w:pPr>
              <w:jc w:val="both"/>
              <w:rPr>
                <w:b/>
              </w:rPr>
            </w:pPr>
            <w:r w:rsidRPr="006B5282">
              <w:rPr>
                <w:b/>
                <w:sz w:val="22"/>
                <w:szCs w:val="22"/>
              </w:rPr>
              <w:t xml:space="preserve">       Coeficient corectie</w:t>
            </w:r>
          </w:p>
        </w:tc>
      </w:tr>
      <w:tr w:rsidR="005D33A9" w:rsidRPr="006B5282" w:rsidTr="002925E1">
        <w:tc>
          <w:tcPr>
            <w:tcW w:w="4783" w:type="dxa"/>
          </w:tcPr>
          <w:p w:rsidR="005D33A9" w:rsidRPr="006B5282" w:rsidRDefault="00C31672" w:rsidP="002925E1">
            <w:pPr>
              <w:jc w:val="center"/>
              <w:rPr>
                <w:lang w:val="ro-RO"/>
              </w:rPr>
            </w:pPr>
            <w:r w:rsidRPr="006B5282">
              <w:rPr>
                <w:lang w:val="ro-RO"/>
              </w:rPr>
              <w:t>Valea Ierii</w:t>
            </w:r>
          </w:p>
        </w:tc>
        <w:tc>
          <w:tcPr>
            <w:tcW w:w="2618" w:type="dxa"/>
          </w:tcPr>
          <w:p w:rsidR="005D33A9" w:rsidRPr="006B5282" w:rsidRDefault="005D33A9" w:rsidP="002925E1">
            <w:pPr>
              <w:jc w:val="center"/>
            </w:pPr>
            <w:r w:rsidRPr="006B5282">
              <w:rPr>
                <w:sz w:val="22"/>
                <w:szCs w:val="22"/>
              </w:rPr>
              <w:t>IV</w:t>
            </w:r>
          </w:p>
        </w:tc>
        <w:tc>
          <w:tcPr>
            <w:tcW w:w="2618" w:type="dxa"/>
          </w:tcPr>
          <w:p w:rsidR="005D33A9" w:rsidRPr="006B5282" w:rsidRDefault="005D33A9" w:rsidP="002925E1">
            <w:pPr>
              <w:jc w:val="center"/>
            </w:pPr>
            <w:r w:rsidRPr="006B5282">
              <w:rPr>
                <w:sz w:val="22"/>
                <w:szCs w:val="22"/>
              </w:rPr>
              <w:t>1 , 10</w:t>
            </w:r>
          </w:p>
        </w:tc>
      </w:tr>
      <w:tr w:rsidR="005D33A9" w:rsidRPr="006B5282" w:rsidTr="002925E1">
        <w:trPr>
          <w:trHeight w:val="211"/>
        </w:trPr>
        <w:tc>
          <w:tcPr>
            <w:tcW w:w="4783" w:type="dxa"/>
          </w:tcPr>
          <w:p w:rsidR="005D33A9" w:rsidRPr="006B5282" w:rsidRDefault="00C31672" w:rsidP="002925E1">
            <w:pPr>
              <w:jc w:val="center"/>
            </w:pPr>
            <w:r w:rsidRPr="006B5282">
              <w:t>Cerc</w:t>
            </w:r>
          </w:p>
        </w:tc>
        <w:tc>
          <w:tcPr>
            <w:tcW w:w="2618" w:type="dxa"/>
          </w:tcPr>
          <w:p w:rsidR="005D33A9" w:rsidRPr="006B5282" w:rsidRDefault="005D33A9" w:rsidP="002925E1">
            <w:pPr>
              <w:jc w:val="center"/>
            </w:pPr>
            <w:r w:rsidRPr="006B5282">
              <w:rPr>
                <w:sz w:val="22"/>
                <w:szCs w:val="22"/>
              </w:rPr>
              <w:t>V</w:t>
            </w:r>
          </w:p>
        </w:tc>
        <w:tc>
          <w:tcPr>
            <w:tcW w:w="2618" w:type="dxa"/>
          </w:tcPr>
          <w:p w:rsidR="005D33A9" w:rsidRPr="006B5282" w:rsidRDefault="005D33A9" w:rsidP="002925E1">
            <w:pPr>
              <w:jc w:val="center"/>
            </w:pPr>
            <w:r w:rsidRPr="006B5282">
              <w:rPr>
                <w:sz w:val="22"/>
                <w:szCs w:val="22"/>
              </w:rPr>
              <w:t>1 , 05</w:t>
            </w:r>
          </w:p>
        </w:tc>
      </w:tr>
      <w:tr w:rsidR="005D33A9" w:rsidRPr="006B5282" w:rsidTr="002925E1">
        <w:trPr>
          <w:trHeight w:val="229"/>
        </w:trPr>
        <w:tc>
          <w:tcPr>
            <w:tcW w:w="4783" w:type="dxa"/>
          </w:tcPr>
          <w:p w:rsidR="005D33A9" w:rsidRPr="006B5282" w:rsidRDefault="00C31672" w:rsidP="002925E1">
            <w:pPr>
              <w:tabs>
                <w:tab w:val="left" w:pos="1295"/>
              </w:tabs>
              <w:jc w:val="center"/>
            </w:pPr>
            <w:r w:rsidRPr="006B5282">
              <w:t>Plopi</w:t>
            </w:r>
          </w:p>
        </w:tc>
        <w:tc>
          <w:tcPr>
            <w:tcW w:w="2618" w:type="dxa"/>
          </w:tcPr>
          <w:p w:rsidR="005D33A9" w:rsidRPr="006B5282" w:rsidRDefault="005D33A9" w:rsidP="002925E1">
            <w:pPr>
              <w:jc w:val="center"/>
            </w:pPr>
            <w:r w:rsidRPr="006B5282">
              <w:rPr>
                <w:sz w:val="22"/>
                <w:szCs w:val="22"/>
              </w:rPr>
              <w:t>V</w:t>
            </w:r>
          </w:p>
        </w:tc>
        <w:tc>
          <w:tcPr>
            <w:tcW w:w="2618" w:type="dxa"/>
          </w:tcPr>
          <w:p w:rsidR="005D33A9" w:rsidRPr="006B5282" w:rsidRDefault="005D33A9" w:rsidP="002925E1">
            <w:pPr>
              <w:jc w:val="center"/>
            </w:pPr>
            <w:r w:rsidRPr="006B5282">
              <w:rPr>
                <w:sz w:val="22"/>
                <w:szCs w:val="22"/>
              </w:rPr>
              <w:t>1,  05</w:t>
            </w:r>
          </w:p>
        </w:tc>
      </w:tr>
    </w:tbl>
    <w:p w:rsidR="005D33A9" w:rsidRPr="006B5282" w:rsidRDefault="005D33A9" w:rsidP="005D33A9">
      <w:pPr>
        <w:ind w:firstLine="720"/>
        <w:jc w:val="both"/>
        <w:rPr>
          <w:sz w:val="22"/>
          <w:szCs w:val="22"/>
        </w:rPr>
      </w:pPr>
    </w:p>
    <w:p w:rsidR="005D33A9" w:rsidRPr="006B5282" w:rsidRDefault="005D33A9" w:rsidP="005D33A9">
      <w:pPr>
        <w:ind w:firstLine="720"/>
        <w:jc w:val="both"/>
        <w:rPr>
          <w:sz w:val="22"/>
          <w:szCs w:val="22"/>
        </w:rPr>
      </w:pPr>
      <w:r w:rsidRPr="006B5282">
        <w:rPr>
          <w:b/>
          <w:sz w:val="22"/>
          <w:szCs w:val="22"/>
        </w:rPr>
        <w:lastRenderedPageBreak/>
        <w:t xml:space="preserve">   4. </w:t>
      </w:r>
      <w:r w:rsidRPr="006B5282">
        <w:rPr>
          <w:sz w:val="22"/>
          <w:szCs w:val="22"/>
        </w:rPr>
        <w:t>Suprafata construita desfasurata a unei cladiri</w:t>
      </w:r>
      <w:r w:rsidRPr="006B5282">
        <w:rPr>
          <w:b/>
          <w:sz w:val="22"/>
          <w:szCs w:val="22"/>
        </w:rPr>
        <w:t xml:space="preserve"> </w:t>
      </w:r>
      <w:r w:rsidRPr="006B5282">
        <w:rPr>
          <w:sz w:val="22"/>
          <w:szCs w:val="22"/>
        </w:rPr>
        <w:t xml:space="preserve">se determina prin insumarea suprafetelor sectiunilor tuturor nivelurilor </w:t>
      </w:r>
      <w:proofErr w:type="gramStart"/>
      <w:r w:rsidRPr="006B5282">
        <w:rPr>
          <w:sz w:val="22"/>
          <w:szCs w:val="22"/>
        </w:rPr>
        <w:t>cladirii ,</w:t>
      </w:r>
      <w:proofErr w:type="gramEnd"/>
      <w:r w:rsidRPr="006B5282">
        <w:rPr>
          <w:sz w:val="22"/>
          <w:szCs w:val="22"/>
        </w:rPr>
        <w:t xml:space="preserve"> inclusiv ale balcoanelor,</w:t>
      </w:r>
      <w:r w:rsidR="00C31672" w:rsidRPr="006B5282">
        <w:rPr>
          <w:sz w:val="22"/>
          <w:szCs w:val="22"/>
        </w:rPr>
        <w:t xml:space="preserve"> </w:t>
      </w:r>
      <w:r w:rsidRPr="006B5282">
        <w:rPr>
          <w:sz w:val="22"/>
          <w:szCs w:val="22"/>
        </w:rPr>
        <w:t>logiilor sau ale celor situate la subsol , exceptand suprafetele podurilor care nu sunt utilizate ca locuinta si suprafetele scarilor si teraselor neacoperite.</w:t>
      </w:r>
    </w:p>
    <w:p w:rsidR="00C31672" w:rsidRPr="006B5282" w:rsidRDefault="00C31672" w:rsidP="008677B8">
      <w:pPr>
        <w:jc w:val="both"/>
        <w:rPr>
          <w:sz w:val="22"/>
          <w:szCs w:val="22"/>
        </w:rPr>
      </w:pPr>
    </w:p>
    <w:p w:rsidR="005D33A9" w:rsidRPr="006B5282" w:rsidRDefault="005D33A9" w:rsidP="005D33A9">
      <w:pPr>
        <w:jc w:val="both"/>
        <w:rPr>
          <w:sz w:val="22"/>
          <w:szCs w:val="22"/>
          <w:lang w:val="it-IT"/>
        </w:rPr>
      </w:pPr>
      <w:r w:rsidRPr="006B5282">
        <w:rPr>
          <w:b/>
          <w:sz w:val="22"/>
          <w:szCs w:val="22"/>
          <w:lang w:val="it-IT"/>
        </w:rPr>
        <w:t xml:space="preserve">               5. </w:t>
      </w:r>
      <w:r w:rsidRPr="006B5282">
        <w:rPr>
          <w:sz w:val="22"/>
          <w:szCs w:val="22"/>
          <w:lang w:val="it-IT"/>
        </w:rPr>
        <w:t>Valoarea impozabila a cladirii se reduce in functie de anul terminarii acesteia, dupa cum urmeaza:</w:t>
      </w:r>
    </w:p>
    <w:p w:rsidR="005D33A9" w:rsidRPr="006B5282" w:rsidRDefault="005D33A9" w:rsidP="005D33A9">
      <w:pPr>
        <w:jc w:val="both"/>
        <w:rPr>
          <w:sz w:val="22"/>
          <w:szCs w:val="22"/>
          <w:lang w:val="it-IT"/>
        </w:rPr>
      </w:pPr>
      <w:r w:rsidRPr="006B5282">
        <w:rPr>
          <w:sz w:val="22"/>
          <w:szCs w:val="22"/>
          <w:lang w:val="it-IT"/>
        </w:rPr>
        <w:t xml:space="preserve">             - cu 20% pentru cladirea care are o vechime de peste 50 de ani de la data de 1 Ianuarie a anului fiscal </w:t>
      </w:r>
      <w:r w:rsidR="008677B8" w:rsidRPr="006B5282">
        <w:rPr>
          <w:sz w:val="22"/>
          <w:szCs w:val="22"/>
          <w:lang w:val="it-IT"/>
        </w:rPr>
        <w:t xml:space="preserve"> </w:t>
      </w:r>
      <w:r w:rsidRPr="006B5282">
        <w:rPr>
          <w:sz w:val="22"/>
          <w:szCs w:val="22"/>
          <w:lang w:val="it-IT"/>
        </w:rPr>
        <w:t>de referinta;</w:t>
      </w:r>
    </w:p>
    <w:p w:rsidR="005D33A9" w:rsidRPr="006B5282" w:rsidRDefault="005D33A9" w:rsidP="008677B8">
      <w:pPr>
        <w:pStyle w:val="BodyText"/>
        <w:numPr>
          <w:ilvl w:val="0"/>
          <w:numId w:val="2"/>
        </w:numPr>
        <w:tabs>
          <w:tab w:val="clear" w:pos="1080"/>
          <w:tab w:val="num" w:pos="960"/>
        </w:tabs>
        <w:ind w:left="0" w:firstLine="709"/>
        <w:jc w:val="both"/>
        <w:rPr>
          <w:sz w:val="22"/>
          <w:szCs w:val="22"/>
          <w:lang w:val="it-IT"/>
        </w:rPr>
      </w:pPr>
      <w:r w:rsidRPr="006B5282">
        <w:rPr>
          <w:sz w:val="22"/>
          <w:szCs w:val="22"/>
          <w:lang w:val="it-IT"/>
        </w:rPr>
        <w:t>cu 10% pentru cladirea care are o vechime cuprinsa intre 30 de ani si 50 de ani inclusiv,</w:t>
      </w:r>
      <w:r w:rsidR="008677B8" w:rsidRPr="006B5282">
        <w:rPr>
          <w:sz w:val="22"/>
          <w:szCs w:val="22"/>
          <w:lang w:val="it-IT"/>
        </w:rPr>
        <w:t xml:space="preserve"> la data de  </w:t>
      </w:r>
      <w:r w:rsidRPr="006B5282">
        <w:rPr>
          <w:sz w:val="22"/>
          <w:szCs w:val="22"/>
          <w:lang w:val="it-IT"/>
        </w:rPr>
        <w:t>1 Ianuarie a anului fiscal de referinta.</w:t>
      </w:r>
    </w:p>
    <w:p w:rsidR="005D33A9" w:rsidRPr="006B5282" w:rsidRDefault="005D33A9" w:rsidP="005D33A9">
      <w:pPr>
        <w:pStyle w:val="BodyText"/>
        <w:jc w:val="both"/>
        <w:rPr>
          <w:sz w:val="22"/>
          <w:szCs w:val="22"/>
          <w:lang w:val="it-IT"/>
        </w:rPr>
      </w:pPr>
      <w:r w:rsidRPr="006B5282">
        <w:rPr>
          <w:sz w:val="22"/>
          <w:szCs w:val="22"/>
          <w:lang w:val="it-IT"/>
        </w:rPr>
        <w:t xml:space="preserve">              </w:t>
      </w:r>
      <w:r w:rsidRPr="006B5282">
        <w:rPr>
          <w:b/>
          <w:sz w:val="22"/>
          <w:szCs w:val="22"/>
          <w:lang w:val="it-IT"/>
        </w:rPr>
        <w:t xml:space="preserve">6. </w:t>
      </w:r>
      <w:r w:rsidRPr="006B5282">
        <w:rPr>
          <w:sz w:val="22"/>
          <w:szCs w:val="22"/>
          <w:lang w:val="it-IT"/>
        </w:rPr>
        <w:t>In cazul cladirii utilizata ca locuinta,</w:t>
      </w:r>
      <w:r w:rsidR="00190EBA" w:rsidRPr="006B5282">
        <w:rPr>
          <w:sz w:val="22"/>
          <w:szCs w:val="22"/>
          <w:lang w:val="it-IT"/>
        </w:rPr>
        <w:t xml:space="preserve"> </w:t>
      </w:r>
      <w:r w:rsidRPr="006B5282">
        <w:rPr>
          <w:sz w:val="22"/>
          <w:szCs w:val="22"/>
          <w:lang w:val="it-IT"/>
        </w:rPr>
        <w:t>a carei suprafata construita depaseste 150 de metri patrati,valoarea impozabila a acesteia,determinata conform celor prezentate mai sus , se majoreaza cu cate 5% pentru fiecare 50 metri patrati sau fractiune din acestia.</w:t>
      </w:r>
    </w:p>
    <w:p w:rsidR="005D33A9" w:rsidRPr="006B5282" w:rsidRDefault="005D33A9" w:rsidP="005D33A9">
      <w:pPr>
        <w:pStyle w:val="BodyText"/>
        <w:jc w:val="both"/>
        <w:rPr>
          <w:sz w:val="22"/>
          <w:szCs w:val="22"/>
          <w:lang w:val="it-IT"/>
        </w:rPr>
      </w:pPr>
      <w:r w:rsidRPr="006B5282">
        <w:rPr>
          <w:sz w:val="22"/>
          <w:szCs w:val="22"/>
          <w:lang w:val="it-IT"/>
        </w:rPr>
        <w:t xml:space="preserve">              </w:t>
      </w:r>
      <w:r w:rsidRPr="006B5282">
        <w:rPr>
          <w:b/>
          <w:sz w:val="22"/>
          <w:szCs w:val="22"/>
          <w:lang w:val="it-IT"/>
        </w:rPr>
        <w:t>7.</w:t>
      </w:r>
      <w:r w:rsidRPr="006B5282">
        <w:rPr>
          <w:sz w:val="22"/>
          <w:szCs w:val="22"/>
          <w:lang w:val="it-IT"/>
        </w:rPr>
        <w:t xml:space="preserve">  In cazul in care au fost executate lucrari de reconstruire,consolidare,modernizare sau extindere,din punct de vedere fiscal,anul terminarii se actualizeaza,astfel ca acesta se considera ca fiind cel in care au fost terminate aceste ultime lucrari.</w:t>
      </w:r>
    </w:p>
    <w:p w:rsidR="005D33A9" w:rsidRPr="006B5282" w:rsidRDefault="005D33A9" w:rsidP="005D33A9">
      <w:pPr>
        <w:jc w:val="both"/>
        <w:rPr>
          <w:sz w:val="22"/>
          <w:szCs w:val="22"/>
          <w:lang w:val="it-IT"/>
        </w:rPr>
      </w:pPr>
      <w:r w:rsidRPr="006B5282">
        <w:rPr>
          <w:sz w:val="22"/>
          <w:szCs w:val="22"/>
          <w:lang w:val="it-IT"/>
        </w:rPr>
        <w:t xml:space="preserve">              </w:t>
      </w:r>
      <w:r w:rsidRPr="006B5282">
        <w:rPr>
          <w:b/>
          <w:sz w:val="22"/>
          <w:szCs w:val="22"/>
          <w:lang w:val="it-IT"/>
        </w:rPr>
        <w:t>8.</w:t>
      </w:r>
      <w:r w:rsidRPr="006B5282">
        <w:rPr>
          <w:sz w:val="22"/>
          <w:szCs w:val="22"/>
          <w:lang w:val="it-IT"/>
        </w:rPr>
        <w:t xml:space="preserve">  Pentru contribuabilii persoane fizice care au in proprietate doua sau mai multe cladiri utilizate ca locuinta , care nu sunt inchiriate unei alte persoane , impozitul pe cladiri se majoreaza dupa cum urmeaza:</w:t>
      </w:r>
    </w:p>
    <w:p w:rsidR="005D33A9" w:rsidRPr="006B5282" w:rsidRDefault="005D33A9" w:rsidP="005D33A9">
      <w:pPr>
        <w:rPr>
          <w:sz w:val="22"/>
          <w:szCs w:val="22"/>
        </w:rPr>
      </w:pPr>
      <w:r w:rsidRPr="006B5282">
        <w:rPr>
          <w:sz w:val="22"/>
          <w:szCs w:val="22"/>
        </w:rPr>
        <w:t>   a)</w:t>
      </w:r>
      <w:bookmarkStart w:id="0" w:name="tree#9561"/>
      <w:r w:rsidRPr="006B5282">
        <w:rPr>
          <w:sz w:val="22"/>
          <w:szCs w:val="22"/>
        </w:rPr>
        <w:t xml:space="preserve"> </w:t>
      </w:r>
      <w:proofErr w:type="gramStart"/>
      <w:r w:rsidRPr="006B5282">
        <w:rPr>
          <w:sz w:val="22"/>
          <w:szCs w:val="22"/>
        </w:rPr>
        <w:t>cu</w:t>
      </w:r>
      <w:proofErr w:type="gramEnd"/>
      <w:r w:rsidRPr="006B5282">
        <w:rPr>
          <w:sz w:val="22"/>
          <w:szCs w:val="22"/>
        </w:rPr>
        <w:t xml:space="preserve"> 65% pentru prima cladire în afara celei de la adresa de domiciliu; </w:t>
      </w:r>
      <w:bookmarkEnd w:id="0"/>
    </w:p>
    <w:p w:rsidR="005D33A9" w:rsidRPr="006B5282" w:rsidRDefault="005D33A9" w:rsidP="005D33A9">
      <w:pPr>
        <w:rPr>
          <w:sz w:val="22"/>
          <w:szCs w:val="22"/>
        </w:rPr>
      </w:pPr>
      <w:r w:rsidRPr="006B5282">
        <w:rPr>
          <w:sz w:val="22"/>
          <w:szCs w:val="22"/>
        </w:rPr>
        <w:t>   b)</w:t>
      </w:r>
      <w:bookmarkStart w:id="1" w:name="tree#9562"/>
      <w:r w:rsidRPr="006B5282">
        <w:rPr>
          <w:sz w:val="22"/>
          <w:szCs w:val="22"/>
        </w:rPr>
        <w:t xml:space="preserve"> </w:t>
      </w:r>
      <w:proofErr w:type="gramStart"/>
      <w:r w:rsidRPr="006B5282">
        <w:rPr>
          <w:sz w:val="22"/>
          <w:szCs w:val="22"/>
        </w:rPr>
        <w:t>cu</w:t>
      </w:r>
      <w:proofErr w:type="gramEnd"/>
      <w:r w:rsidRPr="006B5282">
        <w:rPr>
          <w:sz w:val="22"/>
          <w:szCs w:val="22"/>
        </w:rPr>
        <w:t xml:space="preserve"> 150% pentru a doua cladire în afara celei de la adresa de domiciliu; </w:t>
      </w:r>
      <w:bookmarkEnd w:id="1"/>
    </w:p>
    <w:p w:rsidR="00C31672" w:rsidRPr="006B5282" w:rsidRDefault="005D33A9" w:rsidP="005D33A9">
      <w:pPr>
        <w:rPr>
          <w:sz w:val="22"/>
          <w:szCs w:val="22"/>
        </w:rPr>
      </w:pPr>
      <w:r w:rsidRPr="006B5282">
        <w:rPr>
          <w:sz w:val="22"/>
          <w:szCs w:val="22"/>
        </w:rPr>
        <w:t>   c)</w:t>
      </w:r>
      <w:bookmarkStart w:id="2" w:name="tree#9563"/>
      <w:r w:rsidRPr="006B5282">
        <w:rPr>
          <w:sz w:val="22"/>
          <w:szCs w:val="22"/>
        </w:rPr>
        <w:t xml:space="preserve"> </w:t>
      </w:r>
      <w:proofErr w:type="gramStart"/>
      <w:r w:rsidRPr="006B5282">
        <w:rPr>
          <w:sz w:val="22"/>
          <w:szCs w:val="22"/>
        </w:rPr>
        <w:t>cu</w:t>
      </w:r>
      <w:proofErr w:type="gramEnd"/>
      <w:r w:rsidRPr="006B5282">
        <w:rPr>
          <w:sz w:val="22"/>
          <w:szCs w:val="22"/>
        </w:rPr>
        <w:t xml:space="preserve"> 300% pentru a treia cladire si urmatoarele în afara celei de la adresa de domiciliu.</w:t>
      </w:r>
    </w:p>
    <w:p w:rsidR="005D33A9" w:rsidRPr="006B5282" w:rsidRDefault="005D33A9" w:rsidP="005D33A9">
      <w:pPr>
        <w:rPr>
          <w:sz w:val="22"/>
          <w:szCs w:val="22"/>
        </w:rPr>
      </w:pPr>
      <w:r w:rsidRPr="006B5282">
        <w:rPr>
          <w:sz w:val="22"/>
          <w:szCs w:val="22"/>
        </w:rPr>
        <w:t xml:space="preserve"> </w:t>
      </w:r>
      <w:bookmarkEnd w:id="2"/>
    </w:p>
    <w:p w:rsidR="005D33A9" w:rsidRPr="006B5282" w:rsidRDefault="005D33A9" w:rsidP="005D33A9">
      <w:pPr>
        <w:ind w:firstLine="720"/>
        <w:jc w:val="both"/>
        <w:rPr>
          <w:rStyle w:val="ln2tparagraf"/>
          <w:sz w:val="22"/>
          <w:szCs w:val="22"/>
          <w:lang w:val="it-IT"/>
        </w:rPr>
      </w:pPr>
      <w:r w:rsidRPr="006B5282">
        <w:rPr>
          <w:sz w:val="22"/>
          <w:szCs w:val="22"/>
          <w:lang w:val="it-IT"/>
        </w:rPr>
        <w:t xml:space="preserve"> </w:t>
      </w:r>
      <w:r w:rsidRPr="006B5282">
        <w:rPr>
          <w:b/>
          <w:sz w:val="22"/>
          <w:szCs w:val="22"/>
          <w:lang w:val="it-IT"/>
        </w:rPr>
        <w:t>9.</w:t>
      </w:r>
      <w:r w:rsidRPr="006B5282">
        <w:rPr>
          <w:sz w:val="22"/>
          <w:szCs w:val="22"/>
          <w:lang w:val="it-IT"/>
        </w:rPr>
        <w:t xml:space="preserve">  </w:t>
      </w:r>
      <w:r w:rsidRPr="006B5282">
        <w:rPr>
          <w:rStyle w:val="ln2tparagraf"/>
          <w:sz w:val="22"/>
          <w:szCs w:val="22"/>
          <w:lang w:val="it-IT"/>
        </w:rPr>
        <w:t>Nu intra sub incidenta punctului 8 persoanele fizice care detin in proprietate cladiri dobandite prin succesiune legala.</w:t>
      </w:r>
    </w:p>
    <w:p w:rsidR="00C31672" w:rsidRPr="006B5282" w:rsidRDefault="00C31672" w:rsidP="005D33A9">
      <w:pPr>
        <w:ind w:firstLine="720"/>
        <w:jc w:val="both"/>
        <w:rPr>
          <w:rStyle w:val="ln2tparagraf"/>
          <w:sz w:val="22"/>
          <w:szCs w:val="22"/>
          <w:lang w:val="it-IT"/>
        </w:rPr>
      </w:pPr>
    </w:p>
    <w:p w:rsidR="005D33A9" w:rsidRPr="006B5282" w:rsidRDefault="005D33A9" w:rsidP="005D33A9">
      <w:pPr>
        <w:ind w:firstLine="720"/>
        <w:rPr>
          <w:sz w:val="22"/>
          <w:szCs w:val="22"/>
        </w:rPr>
      </w:pPr>
      <w:r w:rsidRPr="006B5282">
        <w:rPr>
          <w:b/>
          <w:sz w:val="22"/>
          <w:szCs w:val="22"/>
        </w:rPr>
        <w:t xml:space="preserve"> 10</w:t>
      </w:r>
      <w:bookmarkStart w:id="3" w:name="tree#9565"/>
      <w:r w:rsidRPr="006B5282">
        <w:rPr>
          <w:sz w:val="22"/>
          <w:szCs w:val="22"/>
        </w:rPr>
        <w:t xml:space="preserve">    În cazul detinerii a doua sau mai multe cladiri în afara celei de la adresa de domiciliu, impozitul majorat se determina în functie de ordinea în care proprietatile au fost dobândite, asa cum rezulta din documentele </w:t>
      </w:r>
      <w:proofErr w:type="gramStart"/>
      <w:r w:rsidRPr="006B5282">
        <w:rPr>
          <w:sz w:val="22"/>
          <w:szCs w:val="22"/>
        </w:rPr>
        <w:t>ce</w:t>
      </w:r>
      <w:proofErr w:type="gramEnd"/>
      <w:r w:rsidRPr="006B5282">
        <w:rPr>
          <w:sz w:val="22"/>
          <w:szCs w:val="22"/>
        </w:rPr>
        <w:t xml:space="preserve"> atesta calitatea de proprietar. </w:t>
      </w:r>
      <w:bookmarkEnd w:id="3"/>
    </w:p>
    <w:p w:rsidR="005D33A9" w:rsidRPr="006B5282" w:rsidRDefault="005D33A9" w:rsidP="005D33A9">
      <w:pPr>
        <w:ind w:firstLine="720"/>
        <w:jc w:val="both"/>
        <w:rPr>
          <w:sz w:val="22"/>
          <w:szCs w:val="22"/>
          <w:lang w:val="it-IT"/>
        </w:rPr>
      </w:pPr>
      <w:r w:rsidRPr="006B5282">
        <w:rPr>
          <w:rStyle w:val="ln2tparagraf"/>
          <w:sz w:val="22"/>
          <w:szCs w:val="22"/>
          <w:lang w:val="it-IT"/>
        </w:rPr>
        <w:t xml:space="preserve"> </w:t>
      </w:r>
    </w:p>
    <w:p w:rsidR="005D33A9" w:rsidRPr="006B5282" w:rsidRDefault="005D33A9" w:rsidP="005D33A9">
      <w:pPr>
        <w:ind w:firstLine="720"/>
        <w:jc w:val="both"/>
        <w:rPr>
          <w:rStyle w:val="ln2tparagraf"/>
          <w:sz w:val="22"/>
          <w:szCs w:val="22"/>
          <w:lang w:val="it-IT"/>
        </w:rPr>
      </w:pPr>
      <w:r w:rsidRPr="006B5282">
        <w:rPr>
          <w:rStyle w:val="ln2tparagraf"/>
          <w:b/>
          <w:sz w:val="22"/>
          <w:szCs w:val="22"/>
          <w:lang w:val="it-IT"/>
        </w:rPr>
        <w:t xml:space="preserve"> 11. </w:t>
      </w:r>
      <w:r w:rsidRPr="006B5282">
        <w:rPr>
          <w:rStyle w:val="ln2tparagraf"/>
          <w:sz w:val="22"/>
          <w:szCs w:val="22"/>
          <w:lang w:val="it-IT"/>
        </w:rPr>
        <w:t>Orice persoana care dobandeste, construieste sau instraineaza o cladire are obligatia de a depune o declaratie fiscala la compartimentul de specialitate al autoritatii administratiei publice locale in a carei raza de competenta se afla cladirea, in termen de 30 de zile de la data dobandirii, instrainarii sau construirii.</w:t>
      </w:r>
    </w:p>
    <w:p w:rsidR="005D33A9" w:rsidRPr="006B5282" w:rsidRDefault="005D33A9" w:rsidP="005D33A9">
      <w:pPr>
        <w:ind w:firstLine="720"/>
        <w:rPr>
          <w:sz w:val="22"/>
          <w:szCs w:val="22"/>
          <w:lang w:val="it-IT"/>
        </w:rPr>
      </w:pPr>
      <w:r w:rsidRPr="006B5282">
        <w:rPr>
          <w:b/>
          <w:sz w:val="22"/>
          <w:szCs w:val="22"/>
        </w:rPr>
        <w:t>12</w:t>
      </w:r>
      <w:r w:rsidRPr="006B5282">
        <w:rPr>
          <w:sz w:val="22"/>
          <w:szCs w:val="22"/>
        </w:rPr>
        <w:t>.  Pentru plata cu anticipatie a impozitului pe cladiri, datorat pentru întregul an de catre contribuabilipersoane fizice, pâna la data de 31 martie a anului respectiv, se acorda o bonificatie de 10%.</w:t>
      </w:r>
    </w:p>
    <w:p w:rsidR="005D33A9" w:rsidRPr="006B5282" w:rsidRDefault="005D33A9" w:rsidP="005D33A9">
      <w:pPr>
        <w:ind w:firstLine="720"/>
        <w:jc w:val="both"/>
        <w:rPr>
          <w:sz w:val="22"/>
          <w:szCs w:val="22"/>
          <w:lang w:val="it-IT"/>
        </w:rPr>
      </w:pPr>
    </w:p>
    <w:p w:rsidR="005D33A9" w:rsidRPr="006B5282" w:rsidRDefault="005D33A9" w:rsidP="005D33A9">
      <w:pPr>
        <w:ind w:left="720"/>
        <w:rPr>
          <w:sz w:val="22"/>
          <w:szCs w:val="22"/>
          <w:lang w:val="it-IT"/>
        </w:rPr>
      </w:pPr>
    </w:p>
    <w:p w:rsidR="005D33A9" w:rsidRPr="006B5282" w:rsidRDefault="005D33A9" w:rsidP="005D33A9">
      <w:pPr>
        <w:ind w:left="720"/>
        <w:rPr>
          <w:b/>
          <w:sz w:val="22"/>
          <w:szCs w:val="22"/>
          <w:lang w:val="it-IT"/>
        </w:rPr>
      </w:pPr>
      <w:r w:rsidRPr="006B5282">
        <w:rPr>
          <w:b/>
          <w:sz w:val="22"/>
          <w:szCs w:val="22"/>
          <w:lang w:val="it-IT"/>
        </w:rPr>
        <w:t>B  PERSOANE JURIDICE</w:t>
      </w:r>
      <w:r w:rsidRPr="006B5282">
        <w:rPr>
          <w:b/>
          <w:sz w:val="22"/>
          <w:szCs w:val="22"/>
          <w:lang w:val="it-IT"/>
        </w:rPr>
        <w:tab/>
      </w:r>
    </w:p>
    <w:p w:rsidR="005D33A9" w:rsidRPr="006B5282" w:rsidRDefault="005D33A9" w:rsidP="005D33A9">
      <w:pPr>
        <w:pStyle w:val="BodyTextIndent2"/>
        <w:jc w:val="both"/>
        <w:rPr>
          <w:sz w:val="22"/>
          <w:szCs w:val="22"/>
          <w:lang w:val="it-IT"/>
        </w:rPr>
      </w:pPr>
    </w:p>
    <w:p w:rsidR="005D33A9" w:rsidRPr="006B5282" w:rsidRDefault="005D33A9" w:rsidP="00F74498">
      <w:pPr>
        <w:rPr>
          <w:sz w:val="22"/>
          <w:szCs w:val="22"/>
        </w:rPr>
      </w:pPr>
      <w:r w:rsidRPr="006B5282">
        <w:rPr>
          <w:sz w:val="22"/>
          <w:szCs w:val="22"/>
          <w:lang w:val="it-IT"/>
        </w:rPr>
        <w:t xml:space="preserve"> </w:t>
      </w:r>
      <w:r w:rsidRPr="006B5282">
        <w:rPr>
          <w:sz w:val="22"/>
          <w:szCs w:val="22"/>
          <w:lang w:val="it-IT"/>
        </w:rPr>
        <w:tab/>
      </w:r>
      <w:r w:rsidRPr="006B5282">
        <w:rPr>
          <w:b/>
          <w:sz w:val="22"/>
          <w:szCs w:val="22"/>
          <w:lang w:val="it-IT"/>
        </w:rPr>
        <w:t>1.</w:t>
      </w:r>
      <w:r w:rsidRPr="006B5282">
        <w:rPr>
          <w:sz w:val="22"/>
          <w:szCs w:val="22"/>
          <w:lang w:val="it-IT"/>
        </w:rPr>
        <w:t xml:space="preserve"> Pentru persoanele juridice </w:t>
      </w:r>
      <w:r w:rsidRPr="006B5282">
        <w:rPr>
          <w:i/>
          <w:sz w:val="22"/>
          <w:szCs w:val="22"/>
          <w:lang w:val="it-IT"/>
        </w:rPr>
        <w:t>,</w:t>
      </w:r>
      <w:r w:rsidRPr="006B5282">
        <w:rPr>
          <w:sz w:val="22"/>
          <w:szCs w:val="22"/>
        </w:rPr>
        <w:t xml:space="preserve"> impozitul pe cladiri se calculeaza prin aplicarea unei cote de </w:t>
      </w:r>
      <w:r w:rsidR="00F74498" w:rsidRPr="006B5282">
        <w:rPr>
          <w:sz w:val="22"/>
          <w:szCs w:val="22"/>
        </w:rPr>
        <w:t>1,5%</w:t>
      </w:r>
      <w:r w:rsidRPr="006B5282">
        <w:rPr>
          <w:sz w:val="22"/>
          <w:szCs w:val="22"/>
        </w:rPr>
        <w:t xml:space="preserve"> asupra valorii de inventar a cladirii.</w:t>
      </w:r>
    </w:p>
    <w:p w:rsidR="005D33A9" w:rsidRPr="006B5282" w:rsidRDefault="005D33A9" w:rsidP="005D33A9">
      <w:pPr>
        <w:pStyle w:val="BodyTextIndent2"/>
        <w:jc w:val="both"/>
        <w:rPr>
          <w:sz w:val="22"/>
          <w:szCs w:val="22"/>
          <w:lang w:val="it-IT"/>
        </w:rPr>
      </w:pPr>
      <w:r w:rsidRPr="006B5282">
        <w:rPr>
          <w:sz w:val="22"/>
          <w:szCs w:val="22"/>
          <w:lang w:val="it-IT"/>
        </w:rPr>
        <w:t xml:space="preserve">   Impozitul pe cladiri se calculeaza prin inmultirea valorii de inventar a cladirii asa cum este inregistrata in contabilitatea proprietarului cladirii , conform prevederilor legale , cu cota de impozit prevazuta pentru anul respectiv.</w:t>
      </w:r>
    </w:p>
    <w:p w:rsidR="005D33A9" w:rsidRPr="006B5282" w:rsidRDefault="005D33A9" w:rsidP="005D33A9">
      <w:pPr>
        <w:pStyle w:val="BodyTextIndent2"/>
        <w:jc w:val="both"/>
        <w:rPr>
          <w:sz w:val="22"/>
          <w:szCs w:val="22"/>
        </w:rPr>
      </w:pPr>
      <w:r w:rsidRPr="006B5282">
        <w:rPr>
          <w:sz w:val="22"/>
          <w:szCs w:val="22"/>
        </w:rPr>
        <w:t xml:space="preserve">    În cazul unei cladiri care nu a fost reevaluata în ultimii 3 ani anteriori anului fiscal de referinta, cota impozitului pe cladiri se stabileste de consiliul local astfel:  </w:t>
      </w:r>
    </w:p>
    <w:p w:rsidR="005D33A9" w:rsidRPr="006B5282" w:rsidRDefault="005D33A9" w:rsidP="005D33A9">
      <w:pPr>
        <w:pStyle w:val="BodyTextIndent2"/>
        <w:numPr>
          <w:ilvl w:val="0"/>
          <w:numId w:val="2"/>
        </w:numPr>
        <w:jc w:val="both"/>
        <w:rPr>
          <w:sz w:val="22"/>
          <w:szCs w:val="22"/>
          <w:lang w:val="it-IT"/>
        </w:rPr>
      </w:pPr>
      <w:r w:rsidRPr="006B5282">
        <w:rPr>
          <w:sz w:val="22"/>
          <w:szCs w:val="22"/>
          <w:lang w:val="it-IT"/>
        </w:rPr>
        <w:t xml:space="preserve">10   % </w:t>
      </w:r>
      <w:r w:rsidRPr="006B5282">
        <w:rPr>
          <w:b/>
          <w:sz w:val="22"/>
          <w:szCs w:val="22"/>
          <w:lang w:val="it-IT"/>
        </w:rPr>
        <w:t xml:space="preserve"> </w:t>
      </w:r>
      <w:r w:rsidRPr="006B5282">
        <w:rPr>
          <w:sz w:val="22"/>
          <w:szCs w:val="22"/>
          <w:lang w:val="it-IT"/>
        </w:rPr>
        <w:t>aplicata asupra valorii de inventar a cladirilor</w:t>
      </w:r>
      <w:r w:rsidRPr="006B5282">
        <w:rPr>
          <w:b/>
          <w:sz w:val="22"/>
          <w:szCs w:val="22"/>
          <w:lang w:val="it-IT"/>
        </w:rPr>
        <w:t xml:space="preserve"> </w:t>
      </w:r>
      <w:r w:rsidRPr="006B5282">
        <w:rPr>
          <w:sz w:val="22"/>
          <w:szCs w:val="22"/>
          <w:lang w:val="it-IT"/>
        </w:rPr>
        <w:t xml:space="preserve">nereevaluate in ultimii 3 ani anteriori                    </w:t>
      </w:r>
    </w:p>
    <w:p w:rsidR="005D33A9" w:rsidRPr="006B5282" w:rsidRDefault="005D33A9" w:rsidP="00F74498">
      <w:pPr>
        <w:jc w:val="both"/>
        <w:rPr>
          <w:sz w:val="22"/>
          <w:szCs w:val="22"/>
          <w:lang w:val="it-IT"/>
        </w:rPr>
      </w:pPr>
      <w:r w:rsidRPr="006B5282">
        <w:rPr>
          <w:sz w:val="22"/>
          <w:szCs w:val="22"/>
          <w:lang w:val="it-IT"/>
        </w:rPr>
        <w:t>anului fiscal de referinta.</w:t>
      </w:r>
    </w:p>
    <w:p w:rsidR="005D33A9" w:rsidRPr="006B5282" w:rsidRDefault="005D33A9" w:rsidP="005D33A9">
      <w:pPr>
        <w:ind w:firstLine="720"/>
        <w:rPr>
          <w:sz w:val="22"/>
          <w:szCs w:val="22"/>
        </w:rPr>
      </w:pPr>
      <w:r w:rsidRPr="006B5282">
        <w:rPr>
          <w:b/>
          <w:sz w:val="22"/>
          <w:szCs w:val="22"/>
        </w:rPr>
        <w:t>2.</w:t>
      </w:r>
      <w:r w:rsidRPr="006B5282">
        <w:rPr>
          <w:sz w:val="22"/>
          <w:szCs w:val="22"/>
        </w:rPr>
        <w:t xml:space="preserve"> În cazul unei cladiri care a fost dobândita sau construita de o persoana în cursul anului, impozitul pe cladire se datoreaza de catre persoana respectiva cu începere de la data de întâi a lunii urmatoare celei în care cladirea a fost dobândita sau construita. </w:t>
      </w:r>
    </w:p>
    <w:p w:rsidR="005D33A9" w:rsidRPr="006B5282" w:rsidRDefault="005D33A9" w:rsidP="00F74498">
      <w:pPr>
        <w:ind w:firstLine="709"/>
        <w:jc w:val="both"/>
        <w:rPr>
          <w:sz w:val="22"/>
          <w:szCs w:val="22"/>
          <w:lang w:val="it-IT"/>
        </w:rPr>
      </w:pPr>
      <w:r w:rsidRPr="006B5282">
        <w:rPr>
          <w:b/>
          <w:sz w:val="22"/>
          <w:szCs w:val="22"/>
        </w:rPr>
        <w:lastRenderedPageBreak/>
        <w:t>3.</w:t>
      </w:r>
      <w:r w:rsidRPr="006B5282">
        <w:rPr>
          <w:sz w:val="22"/>
          <w:szCs w:val="22"/>
        </w:rPr>
        <w:t xml:space="preserve"> În cazul unei cladiri care a fost înstrainata, demolata sau distrusa, dupa caz, în cursul anului, impozitul pe cladire înceteaza a se mai datora de persoana respectiva cu începere de la data de întâi a lunii urmatoare celei în care cladirea a fost înstrainata, demolata sau distrusa.</w:t>
      </w:r>
    </w:p>
    <w:p w:rsidR="005D33A9" w:rsidRPr="006B5282" w:rsidRDefault="005D33A9" w:rsidP="005D33A9">
      <w:pPr>
        <w:ind w:firstLine="720"/>
        <w:jc w:val="both"/>
        <w:rPr>
          <w:sz w:val="22"/>
          <w:szCs w:val="22"/>
          <w:lang w:val="it-IT"/>
        </w:rPr>
      </w:pPr>
      <w:r w:rsidRPr="006B5282">
        <w:rPr>
          <w:b/>
          <w:sz w:val="22"/>
          <w:szCs w:val="22"/>
          <w:lang w:val="it-IT"/>
        </w:rPr>
        <w:t>4.</w:t>
      </w:r>
      <w:r w:rsidRPr="006B5282">
        <w:rPr>
          <w:sz w:val="22"/>
          <w:szCs w:val="22"/>
          <w:lang w:val="it-IT"/>
        </w:rPr>
        <w:t xml:space="preserve"> Pentru cladirile proprietate publica sau privata a statului ori a unitatilor administrativ teritoriale, concesionate,</w:t>
      </w:r>
      <w:r w:rsidR="00F74498" w:rsidRPr="006B5282">
        <w:rPr>
          <w:sz w:val="22"/>
          <w:szCs w:val="22"/>
          <w:lang w:val="it-IT"/>
        </w:rPr>
        <w:t xml:space="preserve"> </w:t>
      </w:r>
      <w:r w:rsidRPr="006B5282">
        <w:rPr>
          <w:sz w:val="22"/>
          <w:szCs w:val="22"/>
          <w:lang w:val="it-IT"/>
        </w:rPr>
        <w:t>inchiriate,</w:t>
      </w:r>
      <w:r w:rsidR="00F74498" w:rsidRPr="006B5282">
        <w:rPr>
          <w:sz w:val="22"/>
          <w:szCs w:val="22"/>
          <w:lang w:val="it-IT"/>
        </w:rPr>
        <w:t xml:space="preserve"> </w:t>
      </w:r>
      <w:r w:rsidRPr="006B5282">
        <w:rPr>
          <w:sz w:val="22"/>
          <w:szCs w:val="22"/>
          <w:lang w:val="it-IT"/>
        </w:rPr>
        <w:t>date in administrare ori in folosinta,</w:t>
      </w:r>
      <w:r w:rsidR="00F74498" w:rsidRPr="006B5282">
        <w:rPr>
          <w:sz w:val="22"/>
          <w:szCs w:val="22"/>
          <w:lang w:val="it-IT"/>
        </w:rPr>
        <w:t xml:space="preserve"> </w:t>
      </w:r>
      <w:r w:rsidRPr="006B5282">
        <w:rPr>
          <w:sz w:val="22"/>
          <w:szCs w:val="22"/>
          <w:lang w:val="it-IT"/>
        </w:rPr>
        <w:t>dupa caz,</w:t>
      </w:r>
      <w:r w:rsidR="00F74498" w:rsidRPr="006B5282">
        <w:rPr>
          <w:sz w:val="22"/>
          <w:szCs w:val="22"/>
          <w:lang w:val="it-IT"/>
        </w:rPr>
        <w:t xml:space="preserve"> </w:t>
      </w:r>
      <w:r w:rsidRPr="006B5282">
        <w:rPr>
          <w:sz w:val="22"/>
          <w:szCs w:val="22"/>
          <w:lang w:val="it-IT"/>
        </w:rPr>
        <w:t>persoanelor juridice,</w:t>
      </w:r>
      <w:r w:rsidR="00F74498" w:rsidRPr="006B5282">
        <w:rPr>
          <w:sz w:val="22"/>
          <w:szCs w:val="22"/>
          <w:lang w:val="it-IT"/>
        </w:rPr>
        <w:t xml:space="preserve"> </w:t>
      </w:r>
      <w:r w:rsidRPr="006B5282">
        <w:rPr>
          <w:sz w:val="22"/>
          <w:szCs w:val="22"/>
          <w:lang w:val="it-IT"/>
        </w:rPr>
        <w:t>se stabileste taxa pe cladire care reprezinta sarcina fiscala a concesionarilor,locatorilor,titularilor dreptului de administrare sau de folosinta,dupa caz,in conditiile similare impozitului pe cladiri.</w:t>
      </w:r>
    </w:p>
    <w:p w:rsidR="005D33A9" w:rsidRPr="006B5282" w:rsidRDefault="005D33A9" w:rsidP="005D33A9">
      <w:pPr>
        <w:ind w:firstLine="720"/>
        <w:jc w:val="both"/>
        <w:rPr>
          <w:rStyle w:val="ln2tparagraf"/>
          <w:sz w:val="22"/>
          <w:szCs w:val="22"/>
          <w:lang w:val="it-IT"/>
        </w:rPr>
      </w:pPr>
      <w:r w:rsidRPr="006B5282">
        <w:rPr>
          <w:rStyle w:val="ln2tparagraf"/>
          <w:b/>
          <w:sz w:val="22"/>
          <w:szCs w:val="22"/>
          <w:lang w:val="it-IT"/>
        </w:rPr>
        <w:t>5.</w:t>
      </w:r>
      <w:r w:rsidRPr="006B5282">
        <w:rPr>
          <w:rStyle w:val="ln2tparagraf"/>
          <w:sz w:val="22"/>
          <w:szCs w:val="22"/>
          <w:lang w:val="it-IT"/>
        </w:rPr>
        <w:t xml:space="preserve"> Impozitul/taxa pe cladiri se plateste anual, in doua rate egale, pana la datele de 31 martie si  30 septembrie inclusiv. </w:t>
      </w:r>
    </w:p>
    <w:p w:rsidR="005D33A9" w:rsidRPr="006B5282" w:rsidRDefault="005D33A9" w:rsidP="005D33A9">
      <w:pPr>
        <w:jc w:val="both"/>
        <w:rPr>
          <w:rStyle w:val="ln2tparagraf"/>
          <w:sz w:val="22"/>
          <w:szCs w:val="22"/>
          <w:lang w:val="it-IT"/>
        </w:rPr>
      </w:pPr>
      <w:r w:rsidRPr="006B5282">
        <w:rPr>
          <w:rStyle w:val="ln2tparagraf"/>
          <w:sz w:val="22"/>
          <w:szCs w:val="22"/>
          <w:lang w:val="it-IT"/>
        </w:rPr>
        <w:t xml:space="preserve">             </w:t>
      </w:r>
      <w:r w:rsidRPr="006B5282">
        <w:rPr>
          <w:rStyle w:val="ln2tparagraf"/>
          <w:b/>
          <w:sz w:val="22"/>
          <w:szCs w:val="22"/>
          <w:lang w:val="it-IT"/>
        </w:rPr>
        <w:t>6.</w:t>
      </w:r>
      <w:r w:rsidRPr="006B5282">
        <w:rPr>
          <w:rStyle w:val="ln2tparagraf"/>
          <w:sz w:val="22"/>
          <w:szCs w:val="22"/>
          <w:lang w:val="it-IT"/>
        </w:rPr>
        <w:t xml:space="preserve">  Impozitul anual pe cladiri, datorat aceluiasi buget local de catre contribuabili, persoane fizice sau juridice, de pana la 50 lei inclusiv, se plateste integral pana la primul termen de plata. In cazul in care contribuabilul detine in proprietate mai multe cladiri amplasate pe raza aceleiasi unitati administrativ-teritoriale, suma de 50 lei se refera la impozitul pe cladiri cumulat.</w:t>
      </w:r>
    </w:p>
    <w:p w:rsidR="005D33A9" w:rsidRPr="006B5282" w:rsidRDefault="005D33A9" w:rsidP="005D33A9">
      <w:pPr>
        <w:rPr>
          <w:sz w:val="22"/>
          <w:szCs w:val="22"/>
        </w:rPr>
      </w:pPr>
      <w:r w:rsidRPr="006B5282">
        <w:rPr>
          <w:rStyle w:val="Strong"/>
          <w:sz w:val="22"/>
          <w:szCs w:val="22"/>
          <w:lang w:val="it-IT"/>
        </w:rPr>
        <w:t>   </w:t>
      </w:r>
      <w:r w:rsidRPr="006B5282">
        <w:rPr>
          <w:rStyle w:val="ln2tparagraf"/>
          <w:sz w:val="22"/>
          <w:szCs w:val="22"/>
          <w:lang w:val="it-IT"/>
        </w:rPr>
        <w:t xml:space="preserve"> </w:t>
      </w:r>
      <w:r w:rsidRPr="006B5282">
        <w:rPr>
          <w:sz w:val="22"/>
          <w:szCs w:val="22"/>
          <w:lang w:val="it-IT"/>
        </w:rPr>
        <w:tab/>
      </w:r>
      <w:r w:rsidRPr="006B5282">
        <w:rPr>
          <w:b/>
          <w:sz w:val="22"/>
          <w:szCs w:val="22"/>
          <w:lang w:val="it-IT"/>
        </w:rPr>
        <w:t>7</w:t>
      </w:r>
      <w:r w:rsidRPr="006B5282">
        <w:rPr>
          <w:sz w:val="22"/>
          <w:szCs w:val="22"/>
          <w:lang w:val="it-IT"/>
        </w:rPr>
        <w:t xml:space="preserve">. </w:t>
      </w:r>
      <w:r w:rsidRPr="006B5282">
        <w:rPr>
          <w:sz w:val="22"/>
          <w:szCs w:val="22"/>
        </w:rPr>
        <w:t xml:space="preserve">Declaratiile fiscale se depun în termen de 30 de zile de la data dobândirii sau de la data aparitiei oricareia dintre urmatoarele situatii: </w:t>
      </w:r>
    </w:p>
    <w:p w:rsidR="005D33A9" w:rsidRPr="006B5282" w:rsidRDefault="005D33A9" w:rsidP="005D33A9">
      <w:pPr>
        <w:rPr>
          <w:sz w:val="22"/>
          <w:szCs w:val="22"/>
        </w:rPr>
      </w:pPr>
      <w:r w:rsidRPr="006B5282">
        <w:rPr>
          <w:sz w:val="22"/>
          <w:szCs w:val="22"/>
        </w:rPr>
        <w:t>   a)</w:t>
      </w:r>
      <w:bookmarkStart w:id="4" w:name="tree#9797"/>
      <w:r w:rsidRPr="006B5282">
        <w:rPr>
          <w:sz w:val="22"/>
          <w:szCs w:val="22"/>
        </w:rPr>
        <w:t xml:space="preserve"> </w:t>
      </w:r>
      <w:proofErr w:type="gramStart"/>
      <w:r w:rsidRPr="006B5282">
        <w:rPr>
          <w:sz w:val="22"/>
          <w:szCs w:val="22"/>
        </w:rPr>
        <w:t>intervin</w:t>
      </w:r>
      <w:proofErr w:type="gramEnd"/>
      <w:r w:rsidRPr="006B5282">
        <w:rPr>
          <w:sz w:val="22"/>
          <w:szCs w:val="22"/>
        </w:rPr>
        <w:t xml:space="preserve"> schimbari privind domiciliul fiscal al contribuabilului; </w:t>
      </w:r>
      <w:bookmarkEnd w:id="4"/>
    </w:p>
    <w:p w:rsidR="005D33A9" w:rsidRPr="006B5282" w:rsidRDefault="005D33A9" w:rsidP="005D33A9">
      <w:pPr>
        <w:rPr>
          <w:sz w:val="22"/>
          <w:szCs w:val="22"/>
        </w:rPr>
      </w:pPr>
      <w:r w:rsidRPr="006B5282">
        <w:rPr>
          <w:sz w:val="22"/>
          <w:szCs w:val="22"/>
        </w:rPr>
        <w:t>   b)</w:t>
      </w:r>
      <w:bookmarkStart w:id="5" w:name="tree#9798"/>
      <w:r w:rsidRPr="006B5282">
        <w:rPr>
          <w:sz w:val="22"/>
          <w:szCs w:val="22"/>
        </w:rPr>
        <w:t xml:space="preserve"> </w:t>
      </w:r>
      <w:proofErr w:type="gramStart"/>
      <w:r w:rsidRPr="006B5282">
        <w:rPr>
          <w:sz w:val="22"/>
          <w:szCs w:val="22"/>
        </w:rPr>
        <w:t>se</w:t>
      </w:r>
      <w:proofErr w:type="gramEnd"/>
      <w:r w:rsidRPr="006B5282">
        <w:rPr>
          <w:sz w:val="22"/>
          <w:szCs w:val="22"/>
        </w:rPr>
        <w:t xml:space="preserve"> realizeaza modificari ce conduc la recalcularea impozitului pe cladiri datorat; </w:t>
      </w:r>
      <w:bookmarkEnd w:id="5"/>
    </w:p>
    <w:p w:rsidR="005D33A9" w:rsidRPr="006B5282" w:rsidRDefault="005D33A9" w:rsidP="005D33A9">
      <w:pPr>
        <w:rPr>
          <w:sz w:val="22"/>
          <w:szCs w:val="22"/>
        </w:rPr>
      </w:pPr>
      <w:r w:rsidRPr="006B5282">
        <w:rPr>
          <w:sz w:val="22"/>
          <w:szCs w:val="22"/>
        </w:rPr>
        <w:t>   c)</w:t>
      </w:r>
      <w:bookmarkStart w:id="6" w:name="tree#9799"/>
      <w:r w:rsidRPr="006B5282">
        <w:rPr>
          <w:sz w:val="22"/>
          <w:szCs w:val="22"/>
        </w:rPr>
        <w:t xml:space="preserve"> </w:t>
      </w:r>
      <w:proofErr w:type="gramStart"/>
      <w:r w:rsidRPr="006B5282">
        <w:rPr>
          <w:sz w:val="22"/>
          <w:szCs w:val="22"/>
        </w:rPr>
        <w:t>intervin</w:t>
      </w:r>
      <w:proofErr w:type="gramEnd"/>
      <w:r w:rsidRPr="006B5282">
        <w:rPr>
          <w:sz w:val="22"/>
          <w:szCs w:val="22"/>
        </w:rPr>
        <w:t xml:space="preserve"> schimbari privind situatia juridica a contribuabilului, de natura sa conduca la modificarea impozitului pe cladiri. </w:t>
      </w:r>
      <w:bookmarkEnd w:id="6"/>
    </w:p>
    <w:p w:rsidR="005D33A9" w:rsidRPr="006B5282" w:rsidRDefault="005D33A9" w:rsidP="005D33A9">
      <w:pPr>
        <w:jc w:val="both"/>
        <w:rPr>
          <w:sz w:val="22"/>
          <w:szCs w:val="22"/>
          <w:lang w:val="it-IT"/>
        </w:rPr>
      </w:pPr>
      <w:r w:rsidRPr="006B5282">
        <w:rPr>
          <w:sz w:val="22"/>
          <w:szCs w:val="22"/>
        </w:rPr>
        <w:t xml:space="preserve">   d) </w:t>
      </w:r>
      <w:proofErr w:type="gramStart"/>
      <w:r w:rsidRPr="006B5282">
        <w:rPr>
          <w:sz w:val="22"/>
          <w:szCs w:val="22"/>
        </w:rPr>
        <w:t>intervin</w:t>
      </w:r>
      <w:proofErr w:type="gramEnd"/>
      <w:r w:rsidRPr="006B5282">
        <w:rPr>
          <w:sz w:val="22"/>
          <w:szCs w:val="22"/>
        </w:rPr>
        <w:t xml:space="preserve"> schimbari privind numele si prenumele, în cazul contribuabilului - persoana fizica sau schimbari privind denumirea, în cazul contribuabilului - persoana juridica.</w:t>
      </w:r>
    </w:p>
    <w:p w:rsidR="005D33A9" w:rsidRPr="006B5282" w:rsidRDefault="005D33A9" w:rsidP="005D33A9">
      <w:pPr>
        <w:ind w:firstLine="720"/>
        <w:rPr>
          <w:sz w:val="22"/>
          <w:szCs w:val="22"/>
          <w:lang w:val="it-IT"/>
        </w:rPr>
      </w:pPr>
      <w:r w:rsidRPr="006B5282">
        <w:rPr>
          <w:b/>
          <w:sz w:val="22"/>
          <w:szCs w:val="22"/>
        </w:rPr>
        <w:t>8</w:t>
      </w:r>
      <w:r w:rsidRPr="006B5282">
        <w:rPr>
          <w:sz w:val="22"/>
          <w:szCs w:val="22"/>
        </w:rPr>
        <w:t>.  Pentru plata cu anticipatie a impozitului pe cladiri, datorat pentru întregul an de catre contribuabili personae juridice, pâna la data de 31 martie a anului respectiv, se acorda o bonificatie de 10%.</w:t>
      </w:r>
    </w:p>
    <w:p w:rsidR="005D33A9" w:rsidRPr="006B5282" w:rsidRDefault="005D33A9" w:rsidP="005D33A9">
      <w:pPr>
        <w:ind w:left="6480" w:firstLine="720"/>
        <w:rPr>
          <w:b/>
          <w:sz w:val="22"/>
          <w:szCs w:val="22"/>
          <w:lang w:val="it-IT"/>
        </w:rPr>
      </w:pPr>
    </w:p>
    <w:p w:rsidR="005D33A9" w:rsidRPr="006B5282" w:rsidRDefault="005D33A9" w:rsidP="005D33A9">
      <w:pPr>
        <w:ind w:left="6480" w:firstLine="720"/>
        <w:rPr>
          <w:b/>
          <w:sz w:val="22"/>
          <w:szCs w:val="22"/>
          <w:lang w:val="it-IT"/>
        </w:rPr>
      </w:pPr>
      <w:r w:rsidRPr="006B5282">
        <w:rPr>
          <w:b/>
          <w:sz w:val="22"/>
          <w:szCs w:val="22"/>
          <w:lang w:val="it-IT"/>
        </w:rPr>
        <w:t xml:space="preserve">                 </w:t>
      </w:r>
    </w:p>
    <w:p w:rsidR="005D33A9" w:rsidRPr="006B5282" w:rsidRDefault="005D33A9" w:rsidP="005D33A9">
      <w:pPr>
        <w:ind w:left="6480" w:firstLine="720"/>
        <w:rPr>
          <w:b/>
          <w:sz w:val="22"/>
          <w:szCs w:val="22"/>
          <w:lang w:val="it-IT"/>
        </w:rPr>
      </w:pPr>
    </w:p>
    <w:p w:rsidR="005D33A9" w:rsidRPr="006B5282" w:rsidRDefault="005D33A9" w:rsidP="005D33A9">
      <w:pPr>
        <w:ind w:left="6480" w:firstLine="720"/>
        <w:rPr>
          <w:b/>
          <w:sz w:val="22"/>
          <w:szCs w:val="22"/>
          <w:lang w:val="it-IT"/>
        </w:rPr>
      </w:pPr>
    </w:p>
    <w:p w:rsidR="005D33A9" w:rsidRPr="006B5282" w:rsidRDefault="005D33A9" w:rsidP="005D33A9">
      <w:pPr>
        <w:ind w:left="6480" w:firstLine="720"/>
        <w:rPr>
          <w:b/>
          <w:sz w:val="22"/>
          <w:szCs w:val="22"/>
          <w:lang w:val="it-IT"/>
        </w:rPr>
      </w:pPr>
    </w:p>
    <w:p w:rsidR="005D33A9" w:rsidRPr="006B5282" w:rsidRDefault="005D33A9" w:rsidP="005D33A9">
      <w:pPr>
        <w:ind w:left="6480" w:firstLine="720"/>
        <w:rPr>
          <w:b/>
          <w:sz w:val="22"/>
          <w:szCs w:val="22"/>
          <w:lang w:val="it-IT"/>
        </w:rPr>
      </w:pPr>
    </w:p>
    <w:p w:rsidR="005D33A9" w:rsidRPr="006B5282" w:rsidRDefault="005D33A9" w:rsidP="005D33A9">
      <w:pPr>
        <w:ind w:left="6480" w:firstLine="720"/>
        <w:rPr>
          <w:b/>
          <w:sz w:val="22"/>
          <w:szCs w:val="22"/>
          <w:lang w:val="it-IT"/>
        </w:rPr>
      </w:pPr>
    </w:p>
    <w:p w:rsidR="005D33A9" w:rsidRPr="006B5282" w:rsidRDefault="005D33A9" w:rsidP="005D33A9">
      <w:pPr>
        <w:ind w:left="6480" w:firstLine="720"/>
        <w:rPr>
          <w:b/>
          <w:sz w:val="22"/>
          <w:szCs w:val="22"/>
          <w:lang w:val="it-IT"/>
        </w:rPr>
      </w:pPr>
    </w:p>
    <w:p w:rsidR="005D33A9" w:rsidRPr="006B5282" w:rsidRDefault="005D33A9" w:rsidP="005D33A9">
      <w:pPr>
        <w:ind w:left="6480" w:firstLine="720"/>
        <w:rPr>
          <w:b/>
          <w:sz w:val="22"/>
          <w:szCs w:val="22"/>
          <w:lang w:val="it-IT"/>
        </w:rPr>
      </w:pPr>
    </w:p>
    <w:p w:rsidR="005D33A9" w:rsidRPr="006B5282" w:rsidRDefault="005D33A9" w:rsidP="005D33A9">
      <w:pPr>
        <w:ind w:left="6480" w:firstLine="720"/>
        <w:rPr>
          <w:b/>
          <w:sz w:val="22"/>
          <w:szCs w:val="22"/>
          <w:lang w:val="it-IT"/>
        </w:rPr>
      </w:pPr>
    </w:p>
    <w:p w:rsidR="005D33A9" w:rsidRPr="006B5282" w:rsidRDefault="005D33A9" w:rsidP="005D33A9">
      <w:pPr>
        <w:ind w:left="6480" w:firstLine="720"/>
        <w:rPr>
          <w:b/>
          <w:sz w:val="22"/>
          <w:szCs w:val="22"/>
          <w:lang w:val="it-IT"/>
        </w:rPr>
      </w:pPr>
    </w:p>
    <w:p w:rsidR="005D33A9" w:rsidRPr="006B5282" w:rsidRDefault="005D33A9" w:rsidP="005D33A9">
      <w:pPr>
        <w:ind w:left="6480" w:firstLine="720"/>
        <w:rPr>
          <w:b/>
          <w:sz w:val="22"/>
          <w:szCs w:val="22"/>
          <w:lang w:val="it-IT"/>
        </w:rPr>
      </w:pPr>
    </w:p>
    <w:p w:rsidR="005D33A9" w:rsidRPr="006B5282" w:rsidRDefault="005D33A9" w:rsidP="005D33A9">
      <w:pPr>
        <w:ind w:left="6480" w:firstLine="720"/>
        <w:rPr>
          <w:b/>
          <w:sz w:val="22"/>
          <w:szCs w:val="22"/>
          <w:lang w:val="it-IT"/>
        </w:rPr>
      </w:pPr>
    </w:p>
    <w:p w:rsidR="005D33A9" w:rsidRPr="006B5282" w:rsidRDefault="005D33A9" w:rsidP="005D33A9">
      <w:pPr>
        <w:ind w:left="6480" w:firstLine="720"/>
        <w:rPr>
          <w:b/>
          <w:sz w:val="22"/>
          <w:szCs w:val="22"/>
          <w:lang w:val="it-IT"/>
        </w:rPr>
      </w:pPr>
    </w:p>
    <w:p w:rsidR="005D33A9" w:rsidRPr="006B5282" w:rsidRDefault="005D33A9" w:rsidP="005D33A9">
      <w:pPr>
        <w:ind w:left="6480" w:firstLine="720"/>
        <w:rPr>
          <w:b/>
          <w:sz w:val="22"/>
          <w:szCs w:val="22"/>
          <w:lang w:val="it-IT"/>
        </w:rPr>
      </w:pPr>
    </w:p>
    <w:p w:rsidR="005D33A9" w:rsidRPr="006B5282" w:rsidRDefault="005D33A9" w:rsidP="005D33A9">
      <w:pPr>
        <w:ind w:left="6480" w:firstLine="720"/>
        <w:rPr>
          <w:b/>
          <w:sz w:val="22"/>
          <w:szCs w:val="22"/>
          <w:lang w:val="it-IT"/>
        </w:rPr>
      </w:pPr>
    </w:p>
    <w:p w:rsidR="005D33A9" w:rsidRPr="006B5282" w:rsidRDefault="005D33A9" w:rsidP="005D33A9">
      <w:pPr>
        <w:ind w:left="6480" w:firstLine="720"/>
        <w:rPr>
          <w:b/>
          <w:sz w:val="22"/>
          <w:szCs w:val="22"/>
          <w:lang w:val="it-IT"/>
        </w:rPr>
      </w:pPr>
    </w:p>
    <w:p w:rsidR="005D33A9" w:rsidRPr="006B5282" w:rsidRDefault="005D33A9" w:rsidP="005D33A9">
      <w:pPr>
        <w:ind w:left="6480" w:firstLine="720"/>
        <w:rPr>
          <w:b/>
          <w:sz w:val="22"/>
          <w:szCs w:val="22"/>
          <w:lang w:val="it-IT"/>
        </w:rPr>
      </w:pPr>
    </w:p>
    <w:p w:rsidR="005D33A9" w:rsidRPr="006B5282" w:rsidRDefault="005D33A9" w:rsidP="005D33A9">
      <w:pPr>
        <w:ind w:left="6480" w:firstLine="720"/>
        <w:rPr>
          <w:b/>
          <w:sz w:val="22"/>
          <w:szCs w:val="22"/>
          <w:lang w:val="it-IT"/>
        </w:rPr>
      </w:pPr>
    </w:p>
    <w:p w:rsidR="005D33A9" w:rsidRPr="006B5282" w:rsidRDefault="005D33A9" w:rsidP="005D33A9">
      <w:pPr>
        <w:ind w:left="6480" w:firstLine="720"/>
        <w:rPr>
          <w:b/>
          <w:sz w:val="22"/>
          <w:szCs w:val="22"/>
          <w:lang w:val="it-IT"/>
        </w:rPr>
      </w:pPr>
    </w:p>
    <w:p w:rsidR="005D33A9" w:rsidRPr="006B5282" w:rsidRDefault="005D33A9" w:rsidP="005D33A9">
      <w:pPr>
        <w:ind w:left="6480" w:firstLine="720"/>
        <w:rPr>
          <w:b/>
          <w:sz w:val="22"/>
          <w:szCs w:val="22"/>
          <w:lang w:val="it-IT"/>
        </w:rPr>
      </w:pPr>
    </w:p>
    <w:p w:rsidR="005D33A9" w:rsidRPr="006B5282" w:rsidRDefault="005D33A9" w:rsidP="005D33A9">
      <w:pPr>
        <w:ind w:left="6480" w:firstLine="720"/>
        <w:rPr>
          <w:b/>
          <w:sz w:val="22"/>
          <w:szCs w:val="22"/>
          <w:lang w:val="it-IT"/>
        </w:rPr>
      </w:pPr>
    </w:p>
    <w:p w:rsidR="005D33A9" w:rsidRPr="006B5282" w:rsidRDefault="005D33A9" w:rsidP="005D33A9">
      <w:pPr>
        <w:ind w:left="6480" w:firstLine="720"/>
        <w:rPr>
          <w:b/>
          <w:sz w:val="22"/>
          <w:szCs w:val="22"/>
          <w:lang w:val="it-IT"/>
        </w:rPr>
      </w:pPr>
    </w:p>
    <w:p w:rsidR="005D33A9" w:rsidRPr="006B5282" w:rsidRDefault="005D33A9" w:rsidP="005D33A9">
      <w:pPr>
        <w:ind w:left="6480" w:firstLine="720"/>
        <w:rPr>
          <w:b/>
          <w:sz w:val="22"/>
          <w:szCs w:val="22"/>
          <w:lang w:val="it-IT"/>
        </w:rPr>
      </w:pPr>
    </w:p>
    <w:p w:rsidR="005D33A9" w:rsidRPr="006B5282" w:rsidRDefault="005D33A9" w:rsidP="005D33A9">
      <w:pPr>
        <w:ind w:left="6480" w:firstLine="720"/>
        <w:rPr>
          <w:b/>
          <w:sz w:val="22"/>
          <w:szCs w:val="22"/>
          <w:lang w:val="it-IT"/>
        </w:rPr>
      </w:pPr>
    </w:p>
    <w:p w:rsidR="005D33A9" w:rsidRPr="006B5282" w:rsidRDefault="005D33A9" w:rsidP="005D33A9">
      <w:pPr>
        <w:ind w:left="6480" w:firstLine="720"/>
        <w:rPr>
          <w:b/>
          <w:sz w:val="22"/>
          <w:szCs w:val="22"/>
          <w:lang w:val="it-IT"/>
        </w:rPr>
      </w:pPr>
    </w:p>
    <w:p w:rsidR="005D33A9" w:rsidRPr="006B5282" w:rsidRDefault="005D33A9" w:rsidP="005D33A9">
      <w:pPr>
        <w:ind w:left="6480" w:firstLine="720"/>
        <w:rPr>
          <w:b/>
          <w:sz w:val="22"/>
          <w:szCs w:val="22"/>
          <w:lang w:val="it-IT"/>
        </w:rPr>
      </w:pPr>
    </w:p>
    <w:p w:rsidR="005D33A9" w:rsidRPr="006B5282" w:rsidRDefault="005D33A9" w:rsidP="005D33A9">
      <w:pPr>
        <w:ind w:left="6480" w:firstLine="720"/>
        <w:rPr>
          <w:b/>
          <w:sz w:val="22"/>
          <w:szCs w:val="22"/>
          <w:lang w:val="it-IT"/>
        </w:rPr>
      </w:pPr>
    </w:p>
    <w:p w:rsidR="00F74498" w:rsidRPr="006B5282" w:rsidRDefault="00F74498" w:rsidP="008677B8">
      <w:pPr>
        <w:rPr>
          <w:b/>
          <w:sz w:val="22"/>
          <w:szCs w:val="22"/>
          <w:lang w:val="it-IT"/>
        </w:rPr>
      </w:pPr>
    </w:p>
    <w:p w:rsidR="008677B8" w:rsidRPr="006B5282" w:rsidRDefault="008677B8" w:rsidP="008677B8">
      <w:pPr>
        <w:rPr>
          <w:b/>
          <w:sz w:val="22"/>
          <w:szCs w:val="22"/>
          <w:lang w:val="it-IT"/>
        </w:rPr>
      </w:pPr>
    </w:p>
    <w:p w:rsidR="005D33A9" w:rsidRPr="006B5282" w:rsidRDefault="005D33A9" w:rsidP="001A4599">
      <w:pPr>
        <w:ind w:left="6480" w:firstLine="720"/>
        <w:jc w:val="right"/>
        <w:rPr>
          <w:b/>
          <w:sz w:val="22"/>
          <w:szCs w:val="22"/>
          <w:lang w:val="it-IT"/>
        </w:rPr>
      </w:pPr>
      <w:r w:rsidRPr="006B5282">
        <w:rPr>
          <w:b/>
          <w:sz w:val="22"/>
          <w:szCs w:val="22"/>
          <w:lang w:val="it-IT"/>
        </w:rPr>
        <w:lastRenderedPageBreak/>
        <w:t xml:space="preserve"> Anexa nr. 2</w:t>
      </w:r>
    </w:p>
    <w:p w:rsidR="00F74498" w:rsidRPr="006B5282" w:rsidRDefault="00F74498" w:rsidP="001A4599">
      <w:pPr>
        <w:tabs>
          <w:tab w:val="center" w:pos="7200"/>
        </w:tabs>
        <w:ind w:left="3600" w:firstLine="720"/>
        <w:jc w:val="right"/>
        <w:rPr>
          <w:sz w:val="22"/>
          <w:szCs w:val="22"/>
          <w:lang w:val="it-IT"/>
        </w:rPr>
      </w:pPr>
      <w:r w:rsidRPr="006B5282">
        <w:rPr>
          <w:sz w:val="22"/>
          <w:szCs w:val="22"/>
          <w:lang w:val="it-IT"/>
        </w:rPr>
        <w:t xml:space="preserve">                             </w:t>
      </w:r>
      <w:r w:rsidRPr="006B5282">
        <w:rPr>
          <w:sz w:val="22"/>
          <w:szCs w:val="22"/>
          <w:lang w:val="it-IT"/>
        </w:rPr>
        <w:tab/>
        <w:t>La Hot</w:t>
      </w:r>
      <w:r w:rsidRPr="006B5282">
        <w:rPr>
          <w:sz w:val="22"/>
          <w:szCs w:val="22"/>
          <w:lang w:val="ro-RO"/>
        </w:rPr>
        <w:t>ărârea</w:t>
      </w:r>
      <w:r w:rsidRPr="006B5282">
        <w:rPr>
          <w:sz w:val="22"/>
          <w:szCs w:val="22"/>
          <w:lang w:val="it-IT"/>
        </w:rPr>
        <w:t>. nr.</w:t>
      </w:r>
      <w:r w:rsidR="00190EBA" w:rsidRPr="006B5282">
        <w:rPr>
          <w:sz w:val="22"/>
          <w:szCs w:val="22"/>
          <w:lang w:val="it-IT"/>
        </w:rPr>
        <w:t xml:space="preserve"> </w:t>
      </w:r>
      <w:r w:rsidRPr="006B5282">
        <w:rPr>
          <w:sz w:val="22"/>
          <w:szCs w:val="22"/>
          <w:lang w:val="it-IT"/>
        </w:rPr>
        <w:t>96 din  31.12.2012</w:t>
      </w:r>
    </w:p>
    <w:p w:rsidR="00F74498" w:rsidRPr="006B5282" w:rsidRDefault="00F74498" w:rsidP="005D33A9">
      <w:pPr>
        <w:ind w:left="6480" w:firstLine="720"/>
        <w:rPr>
          <w:b/>
          <w:sz w:val="22"/>
          <w:szCs w:val="22"/>
          <w:lang w:val="it-IT"/>
        </w:rPr>
      </w:pPr>
    </w:p>
    <w:p w:rsidR="005D33A9" w:rsidRPr="006B5282" w:rsidRDefault="005D33A9" w:rsidP="005D33A9">
      <w:pPr>
        <w:ind w:firstLine="720"/>
        <w:rPr>
          <w:sz w:val="22"/>
          <w:szCs w:val="22"/>
          <w:lang w:val="it-IT"/>
        </w:rPr>
      </w:pPr>
    </w:p>
    <w:p w:rsidR="005D33A9" w:rsidRPr="006B5282" w:rsidRDefault="005D33A9" w:rsidP="005D33A9">
      <w:pPr>
        <w:ind w:firstLine="720"/>
        <w:jc w:val="center"/>
        <w:rPr>
          <w:b/>
          <w:sz w:val="28"/>
          <w:szCs w:val="28"/>
          <w:lang w:val="it-IT"/>
        </w:rPr>
      </w:pPr>
      <w:r w:rsidRPr="006B5282">
        <w:rPr>
          <w:b/>
          <w:sz w:val="28"/>
          <w:szCs w:val="28"/>
          <w:lang w:val="it-IT"/>
        </w:rPr>
        <w:t xml:space="preserve">IMPOZITUL </w:t>
      </w:r>
      <w:r w:rsidR="00A82929" w:rsidRPr="006B5282">
        <w:rPr>
          <w:b/>
          <w:sz w:val="28"/>
          <w:szCs w:val="28"/>
          <w:lang w:val="it-IT"/>
        </w:rPr>
        <w:t>Ş</w:t>
      </w:r>
      <w:r w:rsidRPr="006B5282">
        <w:rPr>
          <w:b/>
          <w:sz w:val="28"/>
          <w:szCs w:val="28"/>
          <w:lang w:val="it-IT"/>
        </w:rPr>
        <w:t>I TAXA PE TEREN</w:t>
      </w:r>
    </w:p>
    <w:p w:rsidR="005D33A9" w:rsidRPr="006B5282" w:rsidRDefault="005D33A9" w:rsidP="005D33A9">
      <w:pPr>
        <w:rPr>
          <w:b/>
          <w:sz w:val="22"/>
          <w:szCs w:val="22"/>
          <w:lang w:val="it-IT"/>
        </w:rPr>
      </w:pPr>
    </w:p>
    <w:p w:rsidR="005D33A9" w:rsidRPr="006B5282" w:rsidRDefault="005D33A9" w:rsidP="005D33A9">
      <w:pPr>
        <w:ind w:firstLine="720"/>
        <w:rPr>
          <w:b/>
          <w:sz w:val="22"/>
          <w:szCs w:val="22"/>
          <w:lang w:val="it-IT"/>
        </w:rPr>
      </w:pPr>
      <w:r w:rsidRPr="006B5282">
        <w:rPr>
          <w:b/>
          <w:sz w:val="22"/>
          <w:szCs w:val="22"/>
          <w:lang w:val="it-IT"/>
        </w:rPr>
        <w:t>A.  INTRAVILAN</w:t>
      </w:r>
    </w:p>
    <w:p w:rsidR="005D33A9" w:rsidRPr="006B5282" w:rsidRDefault="005D33A9" w:rsidP="005D33A9">
      <w:pPr>
        <w:rPr>
          <w:sz w:val="22"/>
          <w:szCs w:val="22"/>
          <w:lang w:val="it-IT"/>
        </w:rPr>
      </w:pPr>
    </w:p>
    <w:p w:rsidR="005D33A9" w:rsidRPr="006B5282" w:rsidRDefault="005D33A9" w:rsidP="005D33A9">
      <w:pPr>
        <w:jc w:val="both"/>
        <w:rPr>
          <w:sz w:val="22"/>
          <w:szCs w:val="22"/>
          <w:lang w:val="it-IT"/>
        </w:rPr>
      </w:pPr>
      <w:r w:rsidRPr="006B5282">
        <w:rPr>
          <w:sz w:val="22"/>
          <w:szCs w:val="22"/>
          <w:lang w:val="it-IT"/>
        </w:rPr>
        <w:tab/>
      </w:r>
      <w:r w:rsidRPr="006B5282">
        <w:rPr>
          <w:b/>
          <w:sz w:val="22"/>
          <w:szCs w:val="22"/>
          <w:lang w:val="it-IT"/>
        </w:rPr>
        <w:t>1.</w:t>
      </w:r>
      <w:r w:rsidRPr="006B5282">
        <w:rPr>
          <w:sz w:val="22"/>
          <w:szCs w:val="22"/>
          <w:lang w:val="it-IT"/>
        </w:rPr>
        <w:t xml:space="preserve">  </w:t>
      </w:r>
      <w:r w:rsidRPr="006B5282">
        <w:rPr>
          <w:rStyle w:val="ln2tparagraf"/>
          <w:sz w:val="22"/>
          <w:szCs w:val="22"/>
          <w:lang w:val="it-IT"/>
        </w:rPr>
        <w:t>In cazul unui teren amplasat in intravilan, inregistrat in registrul agricol la categoria de folosinta terenuri cu constructii, impozitul pe teren se stabileste prin inmultirea suprafetei terenului, exprimata in hectare, cu suma corespunzatoare prevazuta in urmatorul tabel:</w:t>
      </w:r>
      <w:r w:rsidRPr="006B5282">
        <w:rPr>
          <w:sz w:val="22"/>
          <w:szCs w:val="22"/>
          <w:lang w:val="it-IT"/>
        </w:rPr>
        <w:tab/>
      </w:r>
    </w:p>
    <w:p w:rsidR="005D33A9" w:rsidRPr="006B5282" w:rsidRDefault="005D33A9" w:rsidP="005D33A9">
      <w:pPr>
        <w:jc w:val="both"/>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13"/>
        <w:gridCol w:w="3310"/>
        <w:gridCol w:w="3281"/>
      </w:tblGrid>
      <w:tr w:rsidR="005D33A9" w:rsidRPr="006B5282" w:rsidTr="002925E1">
        <w:tc>
          <w:tcPr>
            <w:tcW w:w="3432" w:type="dxa"/>
          </w:tcPr>
          <w:p w:rsidR="005D33A9" w:rsidRPr="006B5282" w:rsidRDefault="005D33A9" w:rsidP="002925E1">
            <w:pPr>
              <w:jc w:val="center"/>
              <w:rPr>
                <w:b/>
              </w:rPr>
            </w:pPr>
            <w:r w:rsidRPr="006B5282">
              <w:rPr>
                <w:b/>
                <w:sz w:val="22"/>
                <w:szCs w:val="22"/>
              </w:rPr>
              <w:t>Localitate / zona A</w:t>
            </w:r>
          </w:p>
        </w:tc>
        <w:tc>
          <w:tcPr>
            <w:tcW w:w="3432" w:type="dxa"/>
          </w:tcPr>
          <w:p w:rsidR="005D33A9" w:rsidRPr="006B5282" w:rsidRDefault="005D33A9" w:rsidP="002925E1">
            <w:pPr>
              <w:jc w:val="center"/>
              <w:rPr>
                <w:b/>
              </w:rPr>
            </w:pPr>
            <w:r w:rsidRPr="006B5282">
              <w:rPr>
                <w:b/>
                <w:sz w:val="22"/>
                <w:szCs w:val="22"/>
              </w:rPr>
              <w:t>Rangul localitatii</w:t>
            </w:r>
          </w:p>
        </w:tc>
        <w:tc>
          <w:tcPr>
            <w:tcW w:w="3432" w:type="dxa"/>
          </w:tcPr>
          <w:p w:rsidR="005D33A9" w:rsidRPr="006B5282" w:rsidRDefault="00F74498" w:rsidP="002925E1">
            <w:pPr>
              <w:jc w:val="center"/>
              <w:rPr>
                <w:b/>
              </w:rPr>
            </w:pPr>
            <w:r w:rsidRPr="006B5282">
              <w:rPr>
                <w:b/>
                <w:sz w:val="22"/>
                <w:szCs w:val="22"/>
              </w:rPr>
              <w:t>Lei</w:t>
            </w:r>
            <w:r w:rsidR="005D33A9" w:rsidRPr="006B5282">
              <w:rPr>
                <w:b/>
                <w:sz w:val="22"/>
                <w:szCs w:val="22"/>
              </w:rPr>
              <w:t xml:space="preserve"> / ha -</w:t>
            </w:r>
          </w:p>
        </w:tc>
      </w:tr>
      <w:tr w:rsidR="005D33A9" w:rsidRPr="006B5282" w:rsidTr="002925E1">
        <w:tc>
          <w:tcPr>
            <w:tcW w:w="3432" w:type="dxa"/>
          </w:tcPr>
          <w:p w:rsidR="005D33A9" w:rsidRPr="006B5282" w:rsidRDefault="00F74498" w:rsidP="002925E1">
            <w:pPr>
              <w:jc w:val="center"/>
            </w:pPr>
            <w:r w:rsidRPr="006B5282">
              <w:t>Valea Ierii</w:t>
            </w:r>
          </w:p>
        </w:tc>
        <w:tc>
          <w:tcPr>
            <w:tcW w:w="3432" w:type="dxa"/>
          </w:tcPr>
          <w:p w:rsidR="005D33A9" w:rsidRPr="006B5282" w:rsidRDefault="005D33A9" w:rsidP="002925E1">
            <w:pPr>
              <w:jc w:val="center"/>
            </w:pPr>
            <w:r w:rsidRPr="006B5282">
              <w:rPr>
                <w:sz w:val="22"/>
                <w:szCs w:val="22"/>
              </w:rPr>
              <w:t>IV</w:t>
            </w:r>
          </w:p>
        </w:tc>
        <w:tc>
          <w:tcPr>
            <w:tcW w:w="3432" w:type="dxa"/>
          </w:tcPr>
          <w:p w:rsidR="005D33A9" w:rsidRPr="006B5282" w:rsidRDefault="002925E1" w:rsidP="002925E1">
            <w:pPr>
              <w:jc w:val="center"/>
            </w:pPr>
            <w:r w:rsidRPr="006B5282">
              <w:rPr>
                <w:sz w:val="22"/>
                <w:szCs w:val="22"/>
              </w:rPr>
              <w:t>889</w:t>
            </w:r>
          </w:p>
        </w:tc>
      </w:tr>
      <w:tr w:rsidR="005D33A9" w:rsidRPr="006B5282" w:rsidTr="002925E1">
        <w:trPr>
          <w:trHeight w:val="251"/>
        </w:trPr>
        <w:tc>
          <w:tcPr>
            <w:tcW w:w="3432" w:type="dxa"/>
          </w:tcPr>
          <w:p w:rsidR="005D33A9" w:rsidRPr="006B5282" w:rsidRDefault="00F74498" w:rsidP="002925E1">
            <w:pPr>
              <w:jc w:val="center"/>
            </w:pPr>
            <w:r w:rsidRPr="006B5282">
              <w:t>Cerc</w:t>
            </w:r>
          </w:p>
        </w:tc>
        <w:tc>
          <w:tcPr>
            <w:tcW w:w="3432" w:type="dxa"/>
          </w:tcPr>
          <w:p w:rsidR="005D33A9" w:rsidRPr="006B5282" w:rsidRDefault="005D33A9" w:rsidP="002925E1">
            <w:pPr>
              <w:jc w:val="center"/>
            </w:pPr>
            <w:r w:rsidRPr="006B5282">
              <w:rPr>
                <w:sz w:val="22"/>
                <w:szCs w:val="22"/>
              </w:rPr>
              <w:t>V</w:t>
            </w:r>
          </w:p>
        </w:tc>
        <w:tc>
          <w:tcPr>
            <w:tcW w:w="3432" w:type="dxa"/>
          </w:tcPr>
          <w:p w:rsidR="005D33A9" w:rsidRPr="006B5282" w:rsidRDefault="002925E1" w:rsidP="002925E1">
            <w:pPr>
              <w:jc w:val="center"/>
            </w:pPr>
            <w:r w:rsidRPr="006B5282">
              <w:rPr>
                <w:sz w:val="22"/>
                <w:szCs w:val="22"/>
              </w:rPr>
              <w:t>711</w:t>
            </w:r>
          </w:p>
        </w:tc>
      </w:tr>
      <w:tr w:rsidR="002925E1" w:rsidRPr="006B5282" w:rsidTr="002925E1">
        <w:trPr>
          <w:trHeight w:val="225"/>
        </w:trPr>
        <w:tc>
          <w:tcPr>
            <w:tcW w:w="3432" w:type="dxa"/>
          </w:tcPr>
          <w:p w:rsidR="002925E1" w:rsidRPr="006B5282" w:rsidRDefault="00F74498" w:rsidP="002925E1">
            <w:pPr>
              <w:jc w:val="center"/>
            </w:pPr>
            <w:r w:rsidRPr="006B5282">
              <w:t>Plopi</w:t>
            </w:r>
          </w:p>
        </w:tc>
        <w:tc>
          <w:tcPr>
            <w:tcW w:w="3432" w:type="dxa"/>
          </w:tcPr>
          <w:p w:rsidR="002925E1" w:rsidRPr="006B5282" w:rsidRDefault="002925E1" w:rsidP="002925E1">
            <w:pPr>
              <w:jc w:val="center"/>
            </w:pPr>
            <w:r w:rsidRPr="006B5282">
              <w:rPr>
                <w:sz w:val="22"/>
                <w:szCs w:val="22"/>
              </w:rPr>
              <w:t>V</w:t>
            </w:r>
          </w:p>
        </w:tc>
        <w:tc>
          <w:tcPr>
            <w:tcW w:w="3432" w:type="dxa"/>
          </w:tcPr>
          <w:p w:rsidR="002925E1" w:rsidRPr="006B5282" w:rsidRDefault="002925E1" w:rsidP="002925E1">
            <w:pPr>
              <w:jc w:val="center"/>
            </w:pPr>
            <w:r w:rsidRPr="006B5282">
              <w:rPr>
                <w:sz w:val="22"/>
                <w:szCs w:val="22"/>
              </w:rPr>
              <w:t>711</w:t>
            </w:r>
          </w:p>
        </w:tc>
      </w:tr>
    </w:tbl>
    <w:p w:rsidR="005D33A9" w:rsidRPr="006B5282" w:rsidRDefault="005D33A9" w:rsidP="005D33A9">
      <w:pPr>
        <w:jc w:val="both"/>
        <w:rPr>
          <w:sz w:val="22"/>
          <w:szCs w:val="22"/>
        </w:rPr>
      </w:pPr>
    </w:p>
    <w:p w:rsidR="005D33A9" w:rsidRPr="006B5282" w:rsidRDefault="005D33A9" w:rsidP="005D33A9">
      <w:pPr>
        <w:jc w:val="both"/>
        <w:rPr>
          <w:sz w:val="22"/>
          <w:szCs w:val="22"/>
          <w:lang w:val="it-IT"/>
        </w:rPr>
      </w:pPr>
      <w:r w:rsidRPr="006B5282">
        <w:rPr>
          <w:sz w:val="22"/>
          <w:szCs w:val="22"/>
          <w:lang w:val="it-IT"/>
        </w:rPr>
        <w:tab/>
      </w:r>
      <w:r w:rsidRPr="006B5282">
        <w:rPr>
          <w:b/>
          <w:sz w:val="22"/>
          <w:szCs w:val="22"/>
          <w:lang w:val="it-IT"/>
        </w:rPr>
        <w:t>2.</w:t>
      </w:r>
      <w:r w:rsidRPr="006B5282">
        <w:rPr>
          <w:sz w:val="22"/>
          <w:szCs w:val="22"/>
          <w:lang w:val="it-IT"/>
        </w:rPr>
        <w:t xml:space="preserve">  Impozitul pe teren intravilan – alta categorie de folosinta decat cea de teren cu constructii se stabileste dupa cum urmeaza :</w:t>
      </w:r>
    </w:p>
    <w:p w:rsidR="005D33A9" w:rsidRPr="006B5282" w:rsidRDefault="005D33A9" w:rsidP="005D33A9">
      <w:pPr>
        <w:jc w:val="both"/>
        <w:rPr>
          <w:sz w:val="22"/>
          <w:szCs w:val="22"/>
          <w:lang w:val="it-IT"/>
        </w:rPr>
      </w:pPr>
      <w:r w:rsidRPr="006B5282">
        <w:rPr>
          <w:sz w:val="22"/>
          <w:szCs w:val="22"/>
          <w:lang w:val="it-IT"/>
        </w:rPr>
        <w:tab/>
        <w:t>a. Prin inmultirea numarului de metri patrati cu suma prevazuta in urmatorul tabel</w:t>
      </w:r>
    </w:p>
    <w:p w:rsidR="005D33A9" w:rsidRPr="006B5282" w:rsidRDefault="005D33A9" w:rsidP="005D33A9">
      <w:pPr>
        <w:jc w:val="both"/>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6"/>
        <w:gridCol w:w="4938"/>
      </w:tblGrid>
      <w:tr w:rsidR="005D33A9" w:rsidRPr="006B5282" w:rsidTr="002925E1">
        <w:tc>
          <w:tcPr>
            <w:tcW w:w="5148" w:type="dxa"/>
          </w:tcPr>
          <w:p w:rsidR="005D33A9" w:rsidRPr="006B5282" w:rsidRDefault="005D33A9" w:rsidP="002925E1">
            <w:pPr>
              <w:jc w:val="center"/>
              <w:rPr>
                <w:b/>
              </w:rPr>
            </w:pPr>
            <w:r w:rsidRPr="006B5282">
              <w:rPr>
                <w:b/>
                <w:sz w:val="22"/>
                <w:szCs w:val="22"/>
              </w:rPr>
              <w:t>Categoria de folosinta</w:t>
            </w:r>
          </w:p>
        </w:tc>
        <w:tc>
          <w:tcPr>
            <w:tcW w:w="5148" w:type="dxa"/>
          </w:tcPr>
          <w:p w:rsidR="005D33A9" w:rsidRPr="006B5282" w:rsidRDefault="00F74498" w:rsidP="002925E1">
            <w:pPr>
              <w:jc w:val="center"/>
              <w:rPr>
                <w:b/>
              </w:rPr>
            </w:pPr>
            <w:r w:rsidRPr="006B5282">
              <w:rPr>
                <w:b/>
                <w:sz w:val="22"/>
                <w:szCs w:val="22"/>
              </w:rPr>
              <w:t>Zona A  - Lei</w:t>
            </w:r>
            <w:r w:rsidR="005D33A9" w:rsidRPr="006B5282">
              <w:rPr>
                <w:b/>
                <w:sz w:val="22"/>
                <w:szCs w:val="22"/>
              </w:rPr>
              <w:t xml:space="preserve">  / ha  -</w:t>
            </w:r>
          </w:p>
        </w:tc>
      </w:tr>
      <w:tr w:rsidR="005D33A9" w:rsidRPr="006B5282" w:rsidTr="002925E1">
        <w:tc>
          <w:tcPr>
            <w:tcW w:w="5148" w:type="dxa"/>
          </w:tcPr>
          <w:p w:rsidR="005D33A9" w:rsidRPr="006B5282" w:rsidRDefault="005D33A9" w:rsidP="002925E1">
            <w:pPr>
              <w:jc w:val="both"/>
            </w:pPr>
            <w:r w:rsidRPr="006B5282">
              <w:rPr>
                <w:sz w:val="22"/>
                <w:szCs w:val="22"/>
              </w:rPr>
              <w:t>Teren arabil</w:t>
            </w:r>
          </w:p>
        </w:tc>
        <w:tc>
          <w:tcPr>
            <w:tcW w:w="5148" w:type="dxa"/>
          </w:tcPr>
          <w:p w:rsidR="005D33A9" w:rsidRPr="006B5282" w:rsidRDefault="005D33A9" w:rsidP="002925E1">
            <w:pPr>
              <w:jc w:val="center"/>
            </w:pPr>
            <w:r w:rsidRPr="006B5282">
              <w:rPr>
                <w:sz w:val="22"/>
                <w:szCs w:val="22"/>
              </w:rPr>
              <w:t>2</w:t>
            </w:r>
            <w:r w:rsidR="002925E1" w:rsidRPr="006B5282">
              <w:rPr>
                <w:sz w:val="22"/>
                <w:szCs w:val="22"/>
              </w:rPr>
              <w:t>8</w:t>
            </w:r>
          </w:p>
        </w:tc>
      </w:tr>
      <w:tr w:rsidR="005D33A9" w:rsidRPr="006B5282" w:rsidTr="002925E1">
        <w:tc>
          <w:tcPr>
            <w:tcW w:w="5148" w:type="dxa"/>
          </w:tcPr>
          <w:p w:rsidR="005D33A9" w:rsidRPr="006B5282" w:rsidRDefault="005D33A9" w:rsidP="002925E1">
            <w:pPr>
              <w:jc w:val="both"/>
            </w:pPr>
            <w:r w:rsidRPr="006B5282">
              <w:rPr>
                <w:sz w:val="22"/>
                <w:szCs w:val="22"/>
              </w:rPr>
              <w:t>Pasune</w:t>
            </w:r>
          </w:p>
        </w:tc>
        <w:tc>
          <w:tcPr>
            <w:tcW w:w="5148" w:type="dxa"/>
          </w:tcPr>
          <w:p w:rsidR="005D33A9" w:rsidRPr="006B5282" w:rsidRDefault="002925E1" w:rsidP="002925E1">
            <w:pPr>
              <w:jc w:val="center"/>
            </w:pPr>
            <w:r w:rsidRPr="006B5282">
              <w:rPr>
                <w:sz w:val="22"/>
                <w:szCs w:val="22"/>
              </w:rPr>
              <w:t>21</w:t>
            </w:r>
          </w:p>
        </w:tc>
      </w:tr>
      <w:tr w:rsidR="005D33A9" w:rsidRPr="006B5282" w:rsidTr="002925E1">
        <w:tc>
          <w:tcPr>
            <w:tcW w:w="5148" w:type="dxa"/>
          </w:tcPr>
          <w:p w:rsidR="005D33A9" w:rsidRPr="006B5282" w:rsidRDefault="005D33A9" w:rsidP="002925E1">
            <w:pPr>
              <w:jc w:val="both"/>
            </w:pPr>
            <w:r w:rsidRPr="006B5282">
              <w:rPr>
                <w:sz w:val="22"/>
                <w:szCs w:val="22"/>
              </w:rPr>
              <w:t xml:space="preserve">Faneata  </w:t>
            </w:r>
          </w:p>
        </w:tc>
        <w:tc>
          <w:tcPr>
            <w:tcW w:w="5148" w:type="dxa"/>
          </w:tcPr>
          <w:p w:rsidR="005D33A9" w:rsidRPr="006B5282" w:rsidRDefault="002925E1" w:rsidP="002925E1">
            <w:pPr>
              <w:jc w:val="center"/>
            </w:pPr>
            <w:r w:rsidRPr="006B5282">
              <w:rPr>
                <w:sz w:val="22"/>
                <w:szCs w:val="22"/>
              </w:rPr>
              <w:t>21</w:t>
            </w:r>
          </w:p>
        </w:tc>
      </w:tr>
      <w:tr w:rsidR="005D33A9" w:rsidRPr="006B5282" w:rsidTr="002925E1">
        <w:tc>
          <w:tcPr>
            <w:tcW w:w="5148" w:type="dxa"/>
          </w:tcPr>
          <w:p w:rsidR="005D33A9" w:rsidRPr="006B5282" w:rsidRDefault="005D33A9" w:rsidP="002925E1">
            <w:pPr>
              <w:jc w:val="both"/>
            </w:pPr>
            <w:r w:rsidRPr="006B5282">
              <w:rPr>
                <w:sz w:val="22"/>
                <w:szCs w:val="22"/>
              </w:rPr>
              <w:t>Vie</w:t>
            </w:r>
          </w:p>
        </w:tc>
        <w:tc>
          <w:tcPr>
            <w:tcW w:w="5148" w:type="dxa"/>
          </w:tcPr>
          <w:p w:rsidR="005D33A9" w:rsidRPr="006B5282" w:rsidRDefault="005D33A9" w:rsidP="002925E1">
            <w:pPr>
              <w:jc w:val="center"/>
            </w:pPr>
            <w:r w:rsidRPr="006B5282">
              <w:rPr>
                <w:sz w:val="22"/>
                <w:szCs w:val="22"/>
              </w:rPr>
              <w:t>4</w:t>
            </w:r>
            <w:r w:rsidR="002925E1" w:rsidRPr="006B5282">
              <w:rPr>
                <w:sz w:val="22"/>
                <w:szCs w:val="22"/>
              </w:rPr>
              <w:t>6</w:t>
            </w:r>
          </w:p>
        </w:tc>
      </w:tr>
      <w:tr w:rsidR="005D33A9" w:rsidRPr="006B5282" w:rsidTr="002925E1">
        <w:tc>
          <w:tcPr>
            <w:tcW w:w="5148" w:type="dxa"/>
          </w:tcPr>
          <w:p w:rsidR="005D33A9" w:rsidRPr="006B5282" w:rsidRDefault="005D33A9" w:rsidP="002925E1">
            <w:pPr>
              <w:jc w:val="both"/>
            </w:pPr>
            <w:r w:rsidRPr="006B5282">
              <w:rPr>
                <w:sz w:val="22"/>
                <w:szCs w:val="22"/>
              </w:rPr>
              <w:t>Livada</w:t>
            </w:r>
          </w:p>
        </w:tc>
        <w:tc>
          <w:tcPr>
            <w:tcW w:w="5148" w:type="dxa"/>
          </w:tcPr>
          <w:p w:rsidR="005D33A9" w:rsidRPr="006B5282" w:rsidRDefault="002925E1" w:rsidP="002925E1">
            <w:pPr>
              <w:jc w:val="center"/>
            </w:pPr>
            <w:r w:rsidRPr="006B5282">
              <w:rPr>
                <w:sz w:val="22"/>
                <w:szCs w:val="22"/>
              </w:rPr>
              <w:t>53</w:t>
            </w:r>
          </w:p>
        </w:tc>
      </w:tr>
      <w:tr w:rsidR="005D33A9" w:rsidRPr="006B5282" w:rsidTr="002925E1">
        <w:tc>
          <w:tcPr>
            <w:tcW w:w="5148" w:type="dxa"/>
          </w:tcPr>
          <w:p w:rsidR="005D33A9" w:rsidRPr="006B5282" w:rsidRDefault="005D33A9" w:rsidP="002925E1">
            <w:pPr>
              <w:jc w:val="both"/>
              <w:rPr>
                <w:lang w:val="it-IT"/>
              </w:rPr>
            </w:pPr>
            <w:r w:rsidRPr="006B5282">
              <w:rPr>
                <w:sz w:val="22"/>
                <w:szCs w:val="22"/>
                <w:lang w:val="it-IT"/>
              </w:rPr>
              <w:t xml:space="preserve">Padure sau al teren cu vegetatie forestiera </w:t>
            </w:r>
          </w:p>
        </w:tc>
        <w:tc>
          <w:tcPr>
            <w:tcW w:w="5148" w:type="dxa"/>
          </w:tcPr>
          <w:p w:rsidR="005D33A9" w:rsidRPr="006B5282" w:rsidRDefault="005D33A9" w:rsidP="002925E1">
            <w:pPr>
              <w:jc w:val="center"/>
            </w:pPr>
            <w:r w:rsidRPr="006B5282">
              <w:rPr>
                <w:sz w:val="22"/>
                <w:szCs w:val="22"/>
              </w:rPr>
              <w:t>2</w:t>
            </w:r>
            <w:r w:rsidR="002925E1" w:rsidRPr="006B5282">
              <w:rPr>
                <w:sz w:val="22"/>
                <w:szCs w:val="22"/>
              </w:rPr>
              <w:t>8</w:t>
            </w:r>
          </w:p>
        </w:tc>
      </w:tr>
      <w:tr w:rsidR="005D33A9" w:rsidRPr="006B5282" w:rsidTr="002925E1">
        <w:tc>
          <w:tcPr>
            <w:tcW w:w="5148" w:type="dxa"/>
          </w:tcPr>
          <w:p w:rsidR="005D33A9" w:rsidRPr="006B5282" w:rsidRDefault="005D33A9" w:rsidP="002925E1">
            <w:pPr>
              <w:jc w:val="both"/>
            </w:pPr>
            <w:r w:rsidRPr="006B5282">
              <w:rPr>
                <w:sz w:val="22"/>
                <w:szCs w:val="22"/>
              </w:rPr>
              <w:t>Teren cu ape</w:t>
            </w:r>
          </w:p>
        </w:tc>
        <w:tc>
          <w:tcPr>
            <w:tcW w:w="5148" w:type="dxa"/>
          </w:tcPr>
          <w:p w:rsidR="005D33A9" w:rsidRPr="006B5282" w:rsidRDefault="005D33A9" w:rsidP="002925E1">
            <w:pPr>
              <w:jc w:val="center"/>
            </w:pPr>
            <w:r w:rsidRPr="006B5282">
              <w:rPr>
                <w:sz w:val="22"/>
                <w:szCs w:val="22"/>
              </w:rPr>
              <w:t>1</w:t>
            </w:r>
            <w:r w:rsidR="002925E1" w:rsidRPr="006B5282">
              <w:rPr>
                <w:sz w:val="22"/>
                <w:szCs w:val="22"/>
              </w:rPr>
              <w:t>5</w:t>
            </w:r>
          </w:p>
        </w:tc>
      </w:tr>
      <w:tr w:rsidR="005D33A9" w:rsidRPr="006B5282" w:rsidTr="002925E1">
        <w:tc>
          <w:tcPr>
            <w:tcW w:w="5148" w:type="dxa"/>
          </w:tcPr>
          <w:p w:rsidR="005D33A9" w:rsidRPr="006B5282" w:rsidRDefault="005D33A9" w:rsidP="002925E1">
            <w:pPr>
              <w:jc w:val="both"/>
            </w:pPr>
            <w:r w:rsidRPr="006B5282">
              <w:rPr>
                <w:sz w:val="22"/>
                <w:szCs w:val="22"/>
              </w:rPr>
              <w:t>Drumuri si cai ferate</w:t>
            </w:r>
          </w:p>
        </w:tc>
        <w:tc>
          <w:tcPr>
            <w:tcW w:w="5148" w:type="dxa"/>
          </w:tcPr>
          <w:p w:rsidR="005D33A9" w:rsidRPr="006B5282" w:rsidRDefault="005D33A9" w:rsidP="002925E1">
            <w:pPr>
              <w:jc w:val="center"/>
            </w:pPr>
            <w:r w:rsidRPr="006B5282">
              <w:rPr>
                <w:sz w:val="22"/>
                <w:szCs w:val="22"/>
              </w:rPr>
              <w:t>X</w:t>
            </w:r>
          </w:p>
        </w:tc>
      </w:tr>
      <w:tr w:rsidR="005D33A9" w:rsidRPr="006B5282" w:rsidTr="002925E1">
        <w:tc>
          <w:tcPr>
            <w:tcW w:w="5148" w:type="dxa"/>
          </w:tcPr>
          <w:p w:rsidR="005D33A9" w:rsidRPr="006B5282" w:rsidRDefault="005D33A9" w:rsidP="002925E1">
            <w:pPr>
              <w:jc w:val="both"/>
            </w:pPr>
            <w:r w:rsidRPr="006B5282">
              <w:rPr>
                <w:sz w:val="22"/>
                <w:szCs w:val="22"/>
              </w:rPr>
              <w:t>Neproductiv</w:t>
            </w:r>
          </w:p>
        </w:tc>
        <w:tc>
          <w:tcPr>
            <w:tcW w:w="5148" w:type="dxa"/>
          </w:tcPr>
          <w:p w:rsidR="005D33A9" w:rsidRPr="006B5282" w:rsidRDefault="005D33A9" w:rsidP="002925E1">
            <w:pPr>
              <w:jc w:val="center"/>
            </w:pPr>
            <w:r w:rsidRPr="006B5282">
              <w:rPr>
                <w:sz w:val="22"/>
                <w:szCs w:val="22"/>
              </w:rPr>
              <w:t>X</w:t>
            </w:r>
          </w:p>
        </w:tc>
      </w:tr>
    </w:tbl>
    <w:p w:rsidR="005D33A9" w:rsidRPr="006B5282" w:rsidRDefault="005D33A9" w:rsidP="005D33A9">
      <w:pPr>
        <w:jc w:val="both"/>
        <w:rPr>
          <w:sz w:val="22"/>
          <w:szCs w:val="22"/>
        </w:rPr>
      </w:pPr>
      <w:r w:rsidRPr="006B5282">
        <w:rPr>
          <w:sz w:val="22"/>
          <w:szCs w:val="22"/>
        </w:rPr>
        <w:tab/>
      </w:r>
    </w:p>
    <w:p w:rsidR="005D33A9" w:rsidRPr="006B5282" w:rsidRDefault="005D33A9" w:rsidP="005D33A9">
      <w:pPr>
        <w:jc w:val="both"/>
        <w:rPr>
          <w:sz w:val="22"/>
          <w:szCs w:val="22"/>
          <w:lang w:val="it-IT"/>
        </w:rPr>
      </w:pPr>
      <w:r w:rsidRPr="006B5282">
        <w:rPr>
          <w:sz w:val="22"/>
          <w:szCs w:val="22"/>
          <w:lang w:val="it-IT"/>
        </w:rPr>
        <w:tab/>
        <w:t>b. Suma rezultata mai sus se inmulteste cu coeficientul de corectie prevazut in urmatorul tabel</w:t>
      </w:r>
    </w:p>
    <w:p w:rsidR="005D33A9" w:rsidRPr="006B5282" w:rsidRDefault="005D33A9" w:rsidP="005D33A9">
      <w:pPr>
        <w:jc w:val="both"/>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2"/>
        <w:gridCol w:w="3299"/>
        <w:gridCol w:w="3303"/>
      </w:tblGrid>
      <w:tr w:rsidR="005D33A9" w:rsidRPr="006B5282" w:rsidTr="002925E1">
        <w:tc>
          <w:tcPr>
            <w:tcW w:w="3432" w:type="dxa"/>
          </w:tcPr>
          <w:p w:rsidR="005D33A9" w:rsidRPr="006B5282" w:rsidRDefault="005D33A9" w:rsidP="002925E1">
            <w:pPr>
              <w:jc w:val="center"/>
              <w:rPr>
                <w:b/>
              </w:rPr>
            </w:pPr>
            <w:r w:rsidRPr="006B5282">
              <w:rPr>
                <w:b/>
                <w:sz w:val="22"/>
                <w:szCs w:val="22"/>
              </w:rPr>
              <w:t>Localitate / Zona A</w:t>
            </w:r>
          </w:p>
        </w:tc>
        <w:tc>
          <w:tcPr>
            <w:tcW w:w="3432" w:type="dxa"/>
          </w:tcPr>
          <w:p w:rsidR="005D33A9" w:rsidRPr="006B5282" w:rsidRDefault="005D33A9" w:rsidP="002925E1">
            <w:pPr>
              <w:jc w:val="center"/>
              <w:rPr>
                <w:b/>
              </w:rPr>
            </w:pPr>
            <w:r w:rsidRPr="006B5282">
              <w:rPr>
                <w:b/>
                <w:sz w:val="22"/>
                <w:szCs w:val="22"/>
              </w:rPr>
              <w:t>Rangul localitatii</w:t>
            </w:r>
          </w:p>
        </w:tc>
        <w:tc>
          <w:tcPr>
            <w:tcW w:w="3432" w:type="dxa"/>
          </w:tcPr>
          <w:p w:rsidR="005D33A9" w:rsidRPr="006B5282" w:rsidRDefault="005D33A9" w:rsidP="002925E1">
            <w:pPr>
              <w:jc w:val="center"/>
              <w:rPr>
                <w:b/>
              </w:rPr>
            </w:pPr>
            <w:r w:rsidRPr="006B5282">
              <w:rPr>
                <w:b/>
                <w:sz w:val="22"/>
                <w:szCs w:val="22"/>
              </w:rPr>
              <w:t>Coeficient de corectie</w:t>
            </w:r>
          </w:p>
        </w:tc>
      </w:tr>
      <w:tr w:rsidR="005D33A9" w:rsidRPr="006B5282" w:rsidTr="002925E1">
        <w:tc>
          <w:tcPr>
            <w:tcW w:w="3432" w:type="dxa"/>
          </w:tcPr>
          <w:p w:rsidR="00F74498" w:rsidRPr="006B5282" w:rsidRDefault="00F74498" w:rsidP="002925E1">
            <w:pPr>
              <w:jc w:val="both"/>
            </w:pPr>
            <w:r w:rsidRPr="006B5282">
              <w:t>Valea Ierii</w:t>
            </w:r>
          </w:p>
        </w:tc>
        <w:tc>
          <w:tcPr>
            <w:tcW w:w="3432" w:type="dxa"/>
          </w:tcPr>
          <w:p w:rsidR="005D33A9" w:rsidRPr="006B5282" w:rsidRDefault="005D33A9" w:rsidP="002925E1">
            <w:pPr>
              <w:jc w:val="center"/>
            </w:pPr>
            <w:r w:rsidRPr="006B5282">
              <w:rPr>
                <w:sz w:val="22"/>
                <w:szCs w:val="22"/>
              </w:rPr>
              <w:t>IV</w:t>
            </w:r>
          </w:p>
        </w:tc>
        <w:tc>
          <w:tcPr>
            <w:tcW w:w="3432" w:type="dxa"/>
          </w:tcPr>
          <w:p w:rsidR="005D33A9" w:rsidRPr="006B5282" w:rsidRDefault="005D33A9" w:rsidP="002925E1">
            <w:pPr>
              <w:jc w:val="center"/>
            </w:pPr>
            <w:r w:rsidRPr="006B5282">
              <w:rPr>
                <w:sz w:val="22"/>
                <w:szCs w:val="22"/>
              </w:rPr>
              <w:t>1 , 10</w:t>
            </w:r>
          </w:p>
        </w:tc>
      </w:tr>
      <w:tr w:rsidR="005D33A9" w:rsidRPr="006B5282" w:rsidTr="002925E1">
        <w:trPr>
          <w:trHeight w:val="290"/>
        </w:trPr>
        <w:tc>
          <w:tcPr>
            <w:tcW w:w="3432" w:type="dxa"/>
          </w:tcPr>
          <w:p w:rsidR="005D33A9" w:rsidRPr="006B5282" w:rsidRDefault="00F74498" w:rsidP="002925E1">
            <w:pPr>
              <w:jc w:val="both"/>
            </w:pPr>
            <w:r w:rsidRPr="006B5282">
              <w:t>Cerc</w:t>
            </w:r>
          </w:p>
        </w:tc>
        <w:tc>
          <w:tcPr>
            <w:tcW w:w="3432" w:type="dxa"/>
          </w:tcPr>
          <w:p w:rsidR="005D33A9" w:rsidRPr="006B5282" w:rsidRDefault="005D33A9" w:rsidP="002925E1">
            <w:pPr>
              <w:jc w:val="center"/>
            </w:pPr>
            <w:r w:rsidRPr="006B5282">
              <w:rPr>
                <w:sz w:val="22"/>
                <w:szCs w:val="22"/>
              </w:rPr>
              <w:t>V</w:t>
            </w:r>
          </w:p>
        </w:tc>
        <w:tc>
          <w:tcPr>
            <w:tcW w:w="3432" w:type="dxa"/>
          </w:tcPr>
          <w:p w:rsidR="005D33A9" w:rsidRPr="006B5282" w:rsidRDefault="005D33A9" w:rsidP="002925E1">
            <w:pPr>
              <w:jc w:val="center"/>
            </w:pPr>
            <w:r w:rsidRPr="006B5282">
              <w:rPr>
                <w:sz w:val="22"/>
                <w:szCs w:val="22"/>
              </w:rPr>
              <w:t>1 , 00</w:t>
            </w:r>
          </w:p>
        </w:tc>
      </w:tr>
      <w:tr w:rsidR="005D33A9" w:rsidRPr="006B5282" w:rsidTr="002925E1">
        <w:trPr>
          <w:trHeight w:val="272"/>
        </w:trPr>
        <w:tc>
          <w:tcPr>
            <w:tcW w:w="3432" w:type="dxa"/>
          </w:tcPr>
          <w:p w:rsidR="005D33A9" w:rsidRPr="006B5282" w:rsidRDefault="00F74498" w:rsidP="002925E1">
            <w:pPr>
              <w:jc w:val="both"/>
            </w:pPr>
            <w:r w:rsidRPr="006B5282">
              <w:t>Plopi</w:t>
            </w:r>
          </w:p>
        </w:tc>
        <w:tc>
          <w:tcPr>
            <w:tcW w:w="3432" w:type="dxa"/>
          </w:tcPr>
          <w:p w:rsidR="005D33A9" w:rsidRPr="006B5282" w:rsidRDefault="005D33A9" w:rsidP="002925E1">
            <w:pPr>
              <w:jc w:val="center"/>
            </w:pPr>
            <w:r w:rsidRPr="006B5282">
              <w:rPr>
                <w:sz w:val="22"/>
                <w:szCs w:val="22"/>
              </w:rPr>
              <w:t>V</w:t>
            </w:r>
          </w:p>
        </w:tc>
        <w:tc>
          <w:tcPr>
            <w:tcW w:w="3432" w:type="dxa"/>
          </w:tcPr>
          <w:p w:rsidR="005D33A9" w:rsidRPr="006B5282" w:rsidRDefault="005D33A9" w:rsidP="002925E1">
            <w:pPr>
              <w:jc w:val="center"/>
            </w:pPr>
            <w:r w:rsidRPr="006B5282">
              <w:rPr>
                <w:sz w:val="22"/>
                <w:szCs w:val="22"/>
              </w:rPr>
              <w:t>1 , 00</w:t>
            </w:r>
          </w:p>
        </w:tc>
      </w:tr>
    </w:tbl>
    <w:p w:rsidR="005D33A9" w:rsidRPr="006B5282" w:rsidRDefault="005D33A9" w:rsidP="005D33A9">
      <w:pPr>
        <w:jc w:val="both"/>
        <w:rPr>
          <w:sz w:val="22"/>
          <w:szCs w:val="22"/>
        </w:rPr>
      </w:pPr>
    </w:p>
    <w:p w:rsidR="005D33A9" w:rsidRPr="006B5282" w:rsidRDefault="005D33A9" w:rsidP="005D33A9">
      <w:pPr>
        <w:jc w:val="both"/>
        <w:rPr>
          <w:b/>
          <w:sz w:val="22"/>
          <w:szCs w:val="22"/>
          <w:lang w:val="fr-FR"/>
        </w:rPr>
      </w:pPr>
      <w:r w:rsidRPr="006B5282">
        <w:rPr>
          <w:sz w:val="22"/>
          <w:szCs w:val="22"/>
        </w:rPr>
        <w:tab/>
      </w:r>
      <w:r w:rsidRPr="006B5282">
        <w:rPr>
          <w:b/>
          <w:sz w:val="22"/>
          <w:szCs w:val="22"/>
          <w:lang w:val="fr-FR"/>
        </w:rPr>
        <w:t>B. EXTRAVILAN</w:t>
      </w:r>
    </w:p>
    <w:p w:rsidR="005D33A9" w:rsidRPr="006B5282" w:rsidRDefault="005D33A9" w:rsidP="005D33A9">
      <w:pPr>
        <w:numPr>
          <w:ilvl w:val="0"/>
          <w:numId w:val="3"/>
        </w:numPr>
        <w:jc w:val="both"/>
        <w:rPr>
          <w:sz w:val="22"/>
          <w:szCs w:val="22"/>
          <w:lang w:val="it-IT"/>
        </w:rPr>
      </w:pPr>
      <w:r w:rsidRPr="006B5282">
        <w:rPr>
          <w:sz w:val="22"/>
          <w:szCs w:val="22"/>
          <w:lang w:val="it-IT"/>
        </w:rPr>
        <w:t xml:space="preserve">Impozitul pe terenurile amplasate in extravilan se calculeaza prin inmultirea suprafetei exprimata in hectare cu suma corespunzatoare din tabelul de mai jos, </w:t>
      </w:r>
      <w:r w:rsidRPr="006B5282">
        <w:rPr>
          <w:sz w:val="22"/>
          <w:szCs w:val="22"/>
          <w:lang w:val="ro-RO"/>
        </w:rPr>
        <w:t>înmulţită cu coeficientul de corecţie</w:t>
      </w:r>
      <w:r w:rsidRPr="006B5282">
        <w:rPr>
          <w:sz w:val="22"/>
          <w:szCs w:val="22"/>
          <w:lang w:val="it-IT"/>
        </w:rPr>
        <w:t>:</w:t>
      </w:r>
    </w:p>
    <w:p w:rsidR="005D33A9" w:rsidRPr="006B5282" w:rsidRDefault="005D33A9" w:rsidP="00F74498">
      <w:pPr>
        <w:jc w:val="both"/>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6"/>
        <w:gridCol w:w="4938"/>
      </w:tblGrid>
      <w:tr w:rsidR="005D33A9" w:rsidRPr="006B5282" w:rsidTr="002925E1">
        <w:trPr>
          <w:trHeight w:val="304"/>
        </w:trPr>
        <w:tc>
          <w:tcPr>
            <w:tcW w:w="5148" w:type="dxa"/>
          </w:tcPr>
          <w:p w:rsidR="005D33A9" w:rsidRPr="006B5282" w:rsidRDefault="005D33A9" w:rsidP="002925E1">
            <w:pPr>
              <w:jc w:val="both"/>
              <w:rPr>
                <w:b/>
              </w:rPr>
            </w:pPr>
            <w:r w:rsidRPr="006B5282">
              <w:rPr>
                <w:b/>
                <w:sz w:val="22"/>
                <w:szCs w:val="22"/>
                <w:lang w:val="it-IT"/>
              </w:rPr>
              <w:tab/>
              <w:t xml:space="preserve">              </w:t>
            </w:r>
            <w:r w:rsidRPr="006B5282">
              <w:rPr>
                <w:b/>
                <w:sz w:val="22"/>
                <w:szCs w:val="22"/>
              </w:rPr>
              <w:t>Categoria de folosinta</w:t>
            </w:r>
          </w:p>
        </w:tc>
        <w:tc>
          <w:tcPr>
            <w:tcW w:w="5148" w:type="dxa"/>
          </w:tcPr>
          <w:p w:rsidR="005D33A9" w:rsidRPr="006B5282" w:rsidRDefault="005D33A9" w:rsidP="002925E1">
            <w:pPr>
              <w:jc w:val="both"/>
              <w:rPr>
                <w:b/>
              </w:rPr>
            </w:pPr>
            <w:r w:rsidRPr="006B5282">
              <w:rPr>
                <w:b/>
                <w:sz w:val="22"/>
                <w:szCs w:val="22"/>
              </w:rPr>
              <w:t xml:space="preserve">                       Zona A       (- lei  / ha  -) </w:t>
            </w:r>
          </w:p>
        </w:tc>
      </w:tr>
      <w:tr w:rsidR="005D33A9" w:rsidRPr="006B5282" w:rsidTr="002925E1">
        <w:trPr>
          <w:trHeight w:val="198"/>
        </w:trPr>
        <w:tc>
          <w:tcPr>
            <w:tcW w:w="5148" w:type="dxa"/>
          </w:tcPr>
          <w:p w:rsidR="005D33A9" w:rsidRPr="006B5282" w:rsidRDefault="005D33A9" w:rsidP="002925E1">
            <w:pPr>
              <w:jc w:val="both"/>
              <w:rPr>
                <w:lang w:val="it-IT"/>
              </w:rPr>
            </w:pPr>
            <w:r w:rsidRPr="006B5282">
              <w:rPr>
                <w:sz w:val="22"/>
                <w:szCs w:val="22"/>
              </w:rPr>
              <w:t xml:space="preserve">Teren cu constructii     </w:t>
            </w:r>
            <w:r w:rsidRPr="006B5282">
              <w:rPr>
                <w:sz w:val="22"/>
                <w:szCs w:val="22"/>
                <w:lang w:val="it-IT"/>
              </w:rPr>
              <w:t xml:space="preserve">                   </w:t>
            </w:r>
          </w:p>
        </w:tc>
        <w:tc>
          <w:tcPr>
            <w:tcW w:w="5148" w:type="dxa"/>
          </w:tcPr>
          <w:p w:rsidR="005D33A9" w:rsidRPr="006B5282" w:rsidRDefault="002925E1" w:rsidP="00190EBA">
            <w:pPr>
              <w:jc w:val="center"/>
            </w:pPr>
            <w:r w:rsidRPr="006B5282">
              <w:rPr>
                <w:sz w:val="22"/>
                <w:szCs w:val="22"/>
              </w:rPr>
              <w:t>31</w:t>
            </w:r>
          </w:p>
        </w:tc>
      </w:tr>
      <w:tr w:rsidR="005D33A9" w:rsidRPr="006B5282" w:rsidTr="002925E1">
        <w:tc>
          <w:tcPr>
            <w:tcW w:w="5148" w:type="dxa"/>
          </w:tcPr>
          <w:p w:rsidR="005D33A9" w:rsidRPr="006B5282" w:rsidRDefault="005D33A9" w:rsidP="002925E1">
            <w:pPr>
              <w:jc w:val="both"/>
            </w:pPr>
            <w:r w:rsidRPr="006B5282">
              <w:rPr>
                <w:sz w:val="22"/>
                <w:szCs w:val="22"/>
              </w:rPr>
              <w:t>Arabil</w:t>
            </w:r>
          </w:p>
        </w:tc>
        <w:tc>
          <w:tcPr>
            <w:tcW w:w="5148" w:type="dxa"/>
          </w:tcPr>
          <w:p w:rsidR="005D33A9" w:rsidRPr="006B5282" w:rsidRDefault="002925E1" w:rsidP="00190EBA">
            <w:pPr>
              <w:jc w:val="center"/>
            </w:pPr>
            <w:r w:rsidRPr="006B5282">
              <w:rPr>
                <w:sz w:val="22"/>
                <w:szCs w:val="22"/>
              </w:rPr>
              <w:t>50</w:t>
            </w:r>
          </w:p>
        </w:tc>
      </w:tr>
      <w:tr w:rsidR="005D33A9" w:rsidRPr="006B5282" w:rsidTr="002925E1">
        <w:tc>
          <w:tcPr>
            <w:tcW w:w="5148" w:type="dxa"/>
          </w:tcPr>
          <w:p w:rsidR="005D33A9" w:rsidRPr="006B5282" w:rsidRDefault="005D33A9" w:rsidP="002925E1">
            <w:pPr>
              <w:jc w:val="both"/>
            </w:pPr>
            <w:r w:rsidRPr="006B5282">
              <w:rPr>
                <w:sz w:val="22"/>
                <w:szCs w:val="22"/>
              </w:rPr>
              <w:t>Pasune</w:t>
            </w:r>
          </w:p>
        </w:tc>
        <w:tc>
          <w:tcPr>
            <w:tcW w:w="5148" w:type="dxa"/>
          </w:tcPr>
          <w:p w:rsidR="005D33A9" w:rsidRPr="006B5282" w:rsidRDefault="005D33A9" w:rsidP="00190EBA">
            <w:pPr>
              <w:jc w:val="center"/>
            </w:pPr>
            <w:r w:rsidRPr="006B5282">
              <w:rPr>
                <w:sz w:val="22"/>
                <w:szCs w:val="22"/>
              </w:rPr>
              <w:t>2</w:t>
            </w:r>
            <w:r w:rsidR="002925E1" w:rsidRPr="006B5282">
              <w:rPr>
                <w:sz w:val="22"/>
                <w:szCs w:val="22"/>
              </w:rPr>
              <w:t>8</w:t>
            </w:r>
          </w:p>
        </w:tc>
      </w:tr>
      <w:tr w:rsidR="005D33A9" w:rsidRPr="006B5282" w:rsidTr="002925E1">
        <w:tc>
          <w:tcPr>
            <w:tcW w:w="5148" w:type="dxa"/>
          </w:tcPr>
          <w:p w:rsidR="005D33A9" w:rsidRPr="006B5282" w:rsidRDefault="005D33A9" w:rsidP="002925E1">
            <w:pPr>
              <w:jc w:val="both"/>
            </w:pPr>
            <w:r w:rsidRPr="006B5282">
              <w:rPr>
                <w:sz w:val="22"/>
                <w:szCs w:val="22"/>
              </w:rPr>
              <w:t xml:space="preserve">Faneata  </w:t>
            </w:r>
          </w:p>
        </w:tc>
        <w:tc>
          <w:tcPr>
            <w:tcW w:w="5148" w:type="dxa"/>
          </w:tcPr>
          <w:p w:rsidR="005D33A9" w:rsidRPr="006B5282" w:rsidRDefault="005D33A9" w:rsidP="00190EBA">
            <w:pPr>
              <w:jc w:val="center"/>
            </w:pPr>
            <w:r w:rsidRPr="006B5282">
              <w:rPr>
                <w:sz w:val="22"/>
                <w:szCs w:val="22"/>
              </w:rPr>
              <w:t>2</w:t>
            </w:r>
            <w:r w:rsidR="00455A5C" w:rsidRPr="006B5282">
              <w:rPr>
                <w:sz w:val="22"/>
                <w:szCs w:val="22"/>
              </w:rPr>
              <w:t>8</w:t>
            </w:r>
          </w:p>
        </w:tc>
      </w:tr>
      <w:tr w:rsidR="005D33A9" w:rsidRPr="006B5282" w:rsidTr="002925E1">
        <w:tc>
          <w:tcPr>
            <w:tcW w:w="5148" w:type="dxa"/>
          </w:tcPr>
          <w:p w:rsidR="005D33A9" w:rsidRPr="006B5282" w:rsidRDefault="005D33A9" w:rsidP="002925E1">
            <w:pPr>
              <w:jc w:val="both"/>
            </w:pPr>
            <w:r w:rsidRPr="006B5282">
              <w:rPr>
                <w:sz w:val="22"/>
                <w:szCs w:val="22"/>
              </w:rPr>
              <w:t>Vie</w:t>
            </w:r>
          </w:p>
        </w:tc>
        <w:tc>
          <w:tcPr>
            <w:tcW w:w="5148" w:type="dxa"/>
          </w:tcPr>
          <w:p w:rsidR="005D33A9" w:rsidRPr="006B5282" w:rsidRDefault="00B173A2" w:rsidP="00190EBA">
            <w:pPr>
              <w:jc w:val="center"/>
            </w:pPr>
            <w:r w:rsidRPr="006B5282">
              <w:rPr>
                <w:sz w:val="22"/>
                <w:szCs w:val="22"/>
              </w:rPr>
              <w:t>55</w:t>
            </w:r>
          </w:p>
        </w:tc>
      </w:tr>
      <w:tr w:rsidR="005D33A9" w:rsidRPr="006B5282" w:rsidTr="002925E1">
        <w:tc>
          <w:tcPr>
            <w:tcW w:w="5148" w:type="dxa"/>
          </w:tcPr>
          <w:p w:rsidR="005D33A9" w:rsidRPr="006B5282" w:rsidRDefault="005D33A9" w:rsidP="002925E1">
            <w:pPr>
              <w:jc w:val="both"/>
            </w:pPr>
            <w:r w:rsidRPr="006B5282">
              <w:rPr>
                <w:sz w:val="22"/>
                <w:szCs w:val="22"/>
              </w:rPr>
              <w:t>Livada</w:t>
            </w:r>
          </w:p>
        </w:tc>
        <w:tc>
          <w:tcPr>
            <w:tcW w:w="5148" w:type="dxa"/>
          </w:tcPr>
          <w:p w:rsidR="005D33A9" w:rsidRPr="006B5282" w:rsidRDefault="00B173A2" w:rsidP="00190EBA">
            <w:pPr>
              <w:jc w:val="center"/>
            </w:pPr>
            <w:r w:rsidRPr="006B5282">
              <w:rPr>
                <w:sz w:val="22"/>
                <w:szCs w:val="22"/>
              </w:rPr>
              <w:t>56</w:t>
            </w:r>
          </w:p>
        </w:tc>
      </w:tr>
      <w:tr w:rsidR="005D33A9" w:rsidRPr="006B5282" w:rsidTr="002925E1">
        <w:tc>
          <w:tcPr>
            <w:tcW w:w="5148" w:type="dxa"/>
          </w:tcPr>
          <w:p w:rsidR="005D33A9" w:rsidRPr="006B5282" w:rsidRDefault="005D33A9" w:rsidP="002925E1">
            <w:pPr>
              <w:jc w:val="both"/>
              <w:rPr>
                <w:lang w:val="it-IT"/>
              </w:rPr>
            </w:pPr>
            <w:r w:rsidRPr="006B5282">
              <w:rPr>
                <w:sz w:val="22"/>
                <w:szCs w:val="22"/>
                <w:lang w:val="it-IT"/>
              </w:rPr>
              <w:lastRenderedPageBreak/>
              <w:t xml:space="preserve">Padure sau al teren cu vegetatie forestiera </w:t>
            </w:r>
          </w:p>
        </w:tc>
        <w:tc>
          <w:tcPr>
            <w:tcW w:w="5148" w:type="dxa"/>
          </w:tcPr>
          <w:p w:rsidR="005D33A9" w:rsidRPr="006B5282" w:rsidRDefault="005D33A9" w:rsidP="00190EBA">
            <w:pPr>
              <w:jc w:val="center"/>
            </w:pPr>
            <w:r w:rsidRPr="006B5282">
              <w:rPr>
                <w:sz w:val="22"/>
                <w:szCs w:val="22"/>
                <w:lang w:val="fr-FR"/>
              </w:rPr>
              <w:t>1</w:t>
            </w:r>
            <w:r w:rsidR="00B173A2" w:rsidRPr="006B5282">
              <w:rPr>
                <w:sz w:val="22"/>
                <w:szCs w:val="22"/>
                <w:lang w:val="fr-FR"/>
              </w:rPr>
              <w:t>6</w:t>
            </w:r>
          </w:p>
        </w:tc>
      </w:tr>
      <w:tr w:rsidR="005D33A9" w:rsidRPr="006B5282" w:rsidTr="002925E1">
        <w:tc>
          <w:tcPr>
            <w:tcW w:w="5148" w:type="dxa"/>
          </w:tcPr>
          <w:p w:rsidR="005D33A9" w:rsidRPr="006B5282" w:rsidRDefault="005D33A9" w:rsidP="002925E1">
            <w:pPr>
              <w:jc w:val="both"/>
            </w:pPr>
            <w:r w:rsidRPr="006B5282">
              <w:rPr>
                <w:sz w:val="22"/>
                <w:szCs w:val="22"/>
              </w:rPr>
              <w:t>Teren cu ape</w:t>
            </w:r>
          </w:p>
        </w:tc>
        <w:tc>
          <w:tcPr>
            <w:tcW w:w="5148" w:type="dxa"/>
          </w:tcPr>
          <w:p w:rsidR="005D33A9" w:rsidRPr="006B5282" w:rsidRDefault="00B173A2" w:rsidP="00190EBA">
            <w:pPr>
              <w:jc w:val="center"/>
            </w:pPr>
            <w:r w:rsidRPr="006B5282">
              <w:rPr>
                <w:sz w:val="22"/>
                <w:szCs w:val="22"/>
              </w:rPr>
              <w:t>6</w:t>
            </w:r>
          </w:p>
        </w:tc>
      </w:tr>
      <w:tr w:rsidR="005D33A9" w:rsidRPr="006B5282" w:rsidTr="002925E1">
        <w:trPr>
          <w:trHeight w:val="277"/>
        </w:trPr>
        <w:tc>
          <w:tcPr>
            <w:tcW w:w="5148" w:type="dxa"/>
          </w:tcPr>
          <w:p w:rsidR="005D33A9" w:rsidRPr="006B5282" w:rsidRDefault="005D33A9" w:rsidP="002925E1">
            <w:pPr>
              <w:ind w:left="720" w:hanging="720"/>
              <w:jc w:val="both"/>
            </w:pPr>
            <w:r w:rsidRPr="006B5282">
              <w:rPr>
                <w:sz w:val="22"/>
                <w:szCs w:val="22"/>
              </w:rPr>
              <w:t>Teren cu amenajări piscicole</w:t>
            </w:r>
          </w:p>
        </w:tc>
        <w:tc>
          <w:tcPr>
            <w:tcW w:w="5148" w:type="dxa"/>
          </w:tcPr>
          <w:p w:rsidR="005D33A9" w:rsidRPr="006B5282" w:rsidRDefault="00B173A2" w:rsidP="00190EBA">
            <w:pPr>
              <w:jc w:val="center"/>
            </w:pPr>
            <w:r w:rsidRPr="006B5282">
              <w:rPr>
                <w:sz w:val="22"/>
                <w:szCs w:val="22"/>
              </w:rPr>
              <w:t>34</w:t>
            </w:r>
          </w:p>
        </w:tc>
      </w:tr>
      <w:tr w:rsidR="005D33A9" w:rsidRPr="006B5282" w:rsidTr="002925E1">
        <w:trPr>
          <w:trHeight w:val="225"/>
        </w:trPr>
        <w:tc>
          <w:tcPr>
            <w:tcW w:w="5148" w:type="dxa"/>
          </w:tcPr>
          <w:p w:rsidR="005D33A9" w:rsidRPr="006B5282" w:rsidRDefault="005D33A9" w:rsidP="002925E1">
            <w:pPr>
              <w:ind w:left="720" w:hanging="720"/>
              <w:jc w:val="both"/>
            </w:pPr>
            <w:r w:rsidRPr="006B5282">
              <w:rPr>
                <w:sz w:val="22"/>
                <w:szCs w:val="22"/>
              </w:rPr>
              <w:t>Drumuri şi căi ferate</w:t>
            </w:r>
          </w:p>
        </w:tc>
        <w:tc>
          <w:tcPr>
            <w:tcW w:w="5148" w:type="dxa"/>
          </w:tcPr>
          <w:p w:rsidR="005D33A9" w:rsidRPr="006B5282" w:rsidRDefault="005D33A9" w:rsidP="00190EBA">
            <w:pPr>
              <w:jc w:val="center"/>
            </w:pPr>
            <w:r w:rsidRPr="006B5282">
              <w:rPr>
                <w:sz w:val="22"/>
                <w:szCs w:val="22"/>
              </w:rPr>
              <w:t>X</w:t>
            </w:r>
          </w:p>
        </w:tc>
      </w:tr>
      <w:tr w:rsidR="005D33A9" w:rsidRPr="006B5282" w:rsidTr="002925E1">
        <w:tc>
          <w:tcPr>
            <w:tcW w:w="5148" w:type="dxa"/>
          </w:tcPr>
          <w:p w:rsidR="005D33A9" w:rsidRPr="006B5282" w:rsidRDefault="005D33A9" w:rsidP="002925E1">
            <w:pPr>
              <w:jc w:val="both"/>
            </w:pPr>
            <w:r w:rsidRPr="006B5282">
              <w:rPr>
                <w:sz w:val="22"/>
                <w:szCs w:val="22"/>
              </w:rPr>
              <w:t>Neproductiv</w:t>
            </w:r>
          </w:p>
        </w:tc>
        <w:tc>
          <w:tcPr>
            <w:tcW w:w="5148" w:type="dxa"/>
          </w:tcPr>
          <w:p w:rsidR="005D33A9" w:rsidRPr="006B5282" w:rsidRDefault="005D33A9" w:rsidP="00190EBA">
            <w:pPr>
              <w:jc w:val="center"/>
            </w:pPr>
            <w:r w:rsidRPr="006B5282">
              <w:rPr>
                <w:sz w:val="22"/>
                <w:szCs w:val="22"/>
              </w:rPr>
              <w:t>X</w:t>
            </w:r>
          </w:p>
        </w:tc>
      </w:tr>
    </w:tbl>
    <w:p w:rsidR="005D33A9" w:rsidRPr="006B5282" w:rsidRDefault="005D33A9" w:rsidP="005D33A9">
      <w:pPr>
        <w:rPr>
          <w:sz w:val="22"/>
          <w:szCs w:val="22"/>
          <w:lang w:val="fr-FR"/>
        </w:rPr>
      </w:pPr>
      <w:r w:rsidRPr="006B5282">
        <w:rPr>
          <w:sz w:val="22"/>
          <w:szCs w:val="22"/>
          <w:lang w:val="fr-FR"/>
        </w:rPr>
        <w:t xml:space="preserve">         </w:t>
      </w:r>
    </w:p>
    <w:p w:rsidR="005D33A9" w:rsidRPr="006B5282" w:rsidRDefault="005D33A9" w:rsidP="005D33A9">
      <w:pPr>
        <w:jc w:val="both"/>
        <w:rPr>
          <w:rStyle w:val="ln2tparagraf"/>
          <w:sz w:val="22"/>
          <w:szCs w:val="22"/>
        </w:rPr>
      </w:pPr>
    </w:p>
    <w:p w:rsidR="005D33A9" w:rsidRPr="006B5282" w:rsidRDefault="005D33A9" w:rsidP="005D33A9">
      <w:pPr>
        <w:ind w:firstLine="720"/>
        <w:jc w:val="both"/>
        <w:rPr>
          <w:sz w:val="22"/>
          <w:szCs w:val="22"/>
          <w:lang w:val="it-IT"/>
        </w:rPr>
      </w:pPr>
      <w:r w:rsidRPr="006B5282">
        <w:rPr>
          <w:rStyle w:val="ln2tparagraf"/>
          <w:b/>
          <w:sz w:val="22"/>
          <w:szCs w:val="22"/>
          <w:lang w:val="it-IT"/>
        </w:rPr>
        <w:t>2.</w:t>
      </w:r>
      <w:r w:rsidRPr="006B5282">
        <w:rPr>
          <w:rStyle w:val="ln2tparagraf"/>
          <w:sz w:val="22"/>
          <w:szCs w:val="22"/>
          <w:lang w:val="it-IT"/>
        </w:rPr>
        <w:t xml:space="preserve">  Pentru terenurile proprietate publica sau privata a statului ori a unitatilor administrativ-teritoriale, concesionate, inchiriate, date in administrare ori in folosinta, se stabileste taxa pe teren care reprezinta sarcina fiscala a concesionarilor, locatarilor, titularilor dreptului de administrare sau de folosinta, dupa caz, in conditii similare impozitului pe teren."</w:t>
      </w:r>
    </w:p>
    <w:p w:rsidR="005D33A9" w:rsidRPr="006B5282" w:rsidRDefault="005D33A9" w:rsidP="005D33A9">
      <w:pPr>
        <w:jc w:val="both"/>
        <w:rPr>
          <w:sz w:val="22"/>
          <w:szCs w:val="22"/>
          <w:lang w:val="it-IT"/>
        </w:rPr>
      </w:pPr>
    </w:p>
    <w:p w:rsidR="005D33A9" w:rsidRPr="006B5282" w:rsidRDefault="005D33A9" w:rsidP="005D33A9">
      <w:pPr>
        <w:ind w:firstLine="720"/>
        <w:jc w:val="both"/>
        <w:rPr>
          <w:rStyle w:val="ln2tparagraf"/>
          <w:sz w:val="22"/>
          <w:szCs w:val="22"/>
          <w:lang w:val="it-IT"/>
        </w:rPr>
      </w:pPr>
      <w:r w:rsidRPr="006B5282">
        <w:rPr>
          <w:rStyle w:val="ln2tparagraf"/>
          <w:b/>
          <w:sz w:val="22"/>
          <w:szCs w:val="22"/>
          <w:lang w:val="it-IT"/>
        </w:rPr>
        <w:t>3.</w:t>
      </w:r>
      <w:r w:rsidRPr="006B5282">
        <w:rPr>
          <w:rStyle w:val="ln2tparagraf"/>
          <w:sz w:val="22"/>
          <w:szCs w:val="22"/>
          <w:lang w:val="it-IT"/>
        </w:rPr>
        <w:t xml:space="preserve"> Impozitul/taxa pe teren se plateste anual, in doua rate egale, pana la datele de 31 martie si 30 septembrie inclusiv.</w:t>
      </w:r>
    </w:p>
    <w:p w:rsidR="005D33A9" w:rsidRPr="006B5282" w:rsidRDefault="005D33A9" w:rsidP="005D33A9">
      <w:pPr>
        <w:ind w:firstLine="720"/>
        <w:jc w:val="both"/>
        <w:rPr>
          <w:sz w:val="22"/>
          <w:szCs w:val="22"/>
          <w:lang w:val="it-IT"/>
        </w:rPr>
      </w:pPr>
    </w:p>
    <w:p w:rsidR="005D33A9" w:rsidRPr="006B5282" w:rsidRDefault="005D33A9" w:rsidP="005D33A9">
      <w:pPr>
        <w:ind w:firstLine="720"/>
        <w:jc w:val="both"/>
        <w:rPr>
          <w:rStyle w:val="ln2tparagraf"/>
          <w:sz w:val="22"/>
          <w:szCs w:val="22"/>
          <w:lang w:val="it-IT"/>
        </w:rPr>
      </w:pPr>
      <w:r w:rsidRPr="006B5282">
        <w:rPr>
          <w:rStyle w:val="ln2tparagraf"/>
          <w:b/>
          <w:sz w:val="22"/>
          <w:szCs w:val="22"/>
          <w:lang w:val="it-IT"/>
        </w:rPr>
        <w:t>4.</w:t>
      </w:r>
      <w:r w:rsidRPr="006B5282">
        <w:rPr>
          <w:rStyle w:val="ln2tparagraf"/>
          <w:sz w:val="22"/>
          <w:szCs w:val="22"/>
          <w:lang w:val="it-IT"/>
        </w:rPr>
        <w:t xml:space="preserve"> Impozitul anual pe teren, datorat aceluiasi buget local de catre contribuabili, persoane fizice si juridice, de pana la 50 lei inclusiv, se plateste integral pana la primul termen de plata. In cazul in care contribuabilul detine in proprietate mai multe terenuri amplasate pe raza aceleiasi unitati administrativ-teritoriale, suma de 50 lei se refera la impozitul pe teren cumulat.</w:t>
      </w:r>
    </w:p>
    <w:p w:rsidR="005D33A9" w:rsidRPr="006B5282" w:rsidRDefault="005D33A9" w:rsidP="005D33A9">
      <w:pPr>
        <w:jc w:val="both"/>
        <w:rPr>
          <w:sz w:val="22"/>
          <w:szCs w:val="22"/>
          <w:lang w:val="fr-FR"/>
        </w:rPr>
      </w:pPr>
    </w:p>
    <w:p w:rsidR="005D33A9" w:rsidRPr="006B5282" w:rsidRDefault="005D33A9" w:rsidP="005D33A9">
      <w:pPr>
        <w:ind w:firstLine="720"/>
        <w:jc w:val="both"/>
        <w:rPr>
          <w:sz w:val="22"/>
          <w:szCs w:val="22"/>
          <w:lang w:val="fr-FR"/>
        </w:rPr>
      </w:pPr>
      <w:r w:rsidRPr="006B5282">
        <w:rPr>
          <w:b/>
          <w:sz w:val="22"/>
          <w:szCs w:val="22"/>
        </w:rPr>
        <w:t>5.</w:t>
      </w:r>
      <w:r w:rsidRPr="006B5282">
        <w:rPr>
          <w:sz w:val="22"/>
          <w:szCs w:val="22"/>
        </w:rPr>
        <w:t xml:space="preserve"> Înregistrarea în registrul agricol a datelor privind cladirile si terenurile, a titularului dreptului de proprietate asupra acestora, precum si schimbarea categoriei de folosinta se pot face numai pe baza de documente, anexate la declaratia facuta sub semnatura proprie a capului de gospodarie sau, în lipsa acestuia, a unui membru major al gospodariei, sub sanctiunea nulitatii.</w:t>
      </w:r>
    </w:p>
    <w:p w:rsidR="005D33A9" w:rsidRPr="006B5282" w:rsidRDefault="005D33A9" w:rsidP="005D33A9">
      <w:pPr>
        <w:ind w:firstLine="720"/>
        <w:jc w:val="both"/>
        <w:rPr>
          <w:sz w:val="22"/>
          <w:szCs w:val="22"/>
          <w:lang w:val="fr-FR"/>
        </w:rPr>
      </w:pPr>
    </w:p>
    <w:p w:rsidR="005D33A9" w:rsidRPr="006B5282" w:rsidRDefault="005D33A9" w:rsidP="005D33A9">
      <w:pPr>
        <w:ind w:firstLine="720"/>
        <w:jc w:val="both"/>
        <w:rPr>
          <w:sz w:val="22"/>
          <w:szCs w:val="22"/>
          <w:lang w:val="fr-FR"/>
        </w:rPr>
      </w:pPr>
      <w:r w:rsidRPr="006B5282">
        <w:rPr>
          <w:b/>
          <w:sz w:val="22"/>
          <w:szCs w:val="22"/>
          <w:lang w:val="fr-FR"/>
        </w:rPr>
        <w:t>6</w:t>
      </w:r>
      <w:r w:rsidRPr="006B5282">
        <w:rPr>
          <w:sz w:val="22"/>
          <w:szCs w:val="22"/>
          <w:lang w:val="fr-FR"/>
        </w:rPr>
        <w:t xml:space="preserve">. </w:t>
      </w:r>
      <w:r w:rsidRPr="006B5282">
        <w:rPr>
          <w:sz w:val="22"/>
          <w:szCs w:val="22"/>
        </w:rPr>
        <w:t>Contribuabilii care achizitioneaza terenuri sunt obligati sa depuna declaratiile fiscale pentru stabilirea impozitului pe teren la compartimentele de specialitate ale autoritatilor administratiei publice locale în raza carora se afla terenurile, în termen de 30 de zile de la data dobândirii acestora.</w:t>
      </w:r>
    </w:p>
    <w:p w:rsidR="005D33A9" w:rsidRPr="006B5282" w:rsidRDefault="005D33A9" w:rsidP="005D33A9">
      <w:pPr>
        <w:ind w:firstLine="720"/>
        <w:jc w:val="both"/>
        <w:rPr>
          <w:sz w:val="22"/>
          <w:szCs w:val="22"/>
          <w:lang w:val="fr-FR"/>
        </w:rPr>
      </w:pPr>
    </w:p>
    <w:p w:rsidR="005D33A9" w:rsidRPr="006B5282" w:rsidRDefault="005D33A9" w:rsidP="005D33A9">
      <w:pPr>
        <w:ind w:firstLine="720"/>
        <w:rPr>
          <w:sz w:val="22"/>
          <w:szCs w:val="22"/>
        </w:rPr>
      </w:pPr>
      <w:r w:rsidRPr="006B5282">
        <w:rPr>
          <w:b/>
          <w:sz w:val="22"/>
          <w:szCs w:val="22"/>
          <w:lang w:val="fr-FR"/>
        </w:rPr>
        <w:t>7.</w:t>
      </w:r>
      <w:r w:rsidRPr="006B5282">
        <w:rPr>
          <w:sz w:val="22"/>
          <w:szCs w:val="22"/>
          <w:lang w:val="fr-FR"/>
        </w:rPr>
        <w:t xml:space="preserve"> </w:t>
      </w:r>
      <w:r w:rsidRPr="006B5282">
        <w:rPr>
          <w:sz w:val="22"/>
          <w:szCs w:val="22"/>
        </w:rPr>
        <w:t xml:space="preserve">Declaratiile fiscale se depun în termen de 30 de zile de la data dobândirii sau de la data aparitiei oricareia dintre urmatoarele situatii: </w:t>
      </w:r>
    </w:p>
    <w:p w:rsidR="005D33A9" w:rsidRPr="006B5282" w:rsidRDefault="005D33A9" w:rsidP="005D33A9">
      <w:pPr>
        <w:rPr>
          <w:sz w:val="22"/>
          <w:szCs w:val="22"/>
        </w:rPr>
      </w:pPr>
      <w:r w:rsidRPr="006B5282">
        <w:rPr>
          <w:sz w:val="22"/>
          <w:szCs w:val="22"/>
        </w:rPr>
        <w:t>   a)</w:t>
      </w:r>
      <w:bookmarkStart w:id="7" w:name="tree#10154"/>
      <w:r w:rsidRPr="006B5282">
        <w:rPr>
          <w:sz w:val="22"/>
          <w:szCs w:val="22"/>
        </w:rPr>
        <w:t xml:space="preserve"> </w:t>
      </w:r>
      <w:proofErr w:type="gramStart"/>
      <w:r w:rsidRPr="006B5282">
        <w:rPr>
          <w:sz w:val="22"/>
          <w:szCs w:val="22"/>
        </w:rPr>
        <w:t>intervin</w:t>
      </w:r>
      <w:proofErr w:type="gramEnd"/>
      <w:r w:rsidRPr="006B5282">
        <w:rPr>
          <w:sz w:val="22"/>
          <w:szCs w:val="22"/>
        </w:rPr>
        <w:t xml:space="preserve"> schimbari privind domiciliul fiscal al contribuabilului; </w:t>
      </w:r>
      <w:bookmarkEnd w:id="7"/>
    </w:p>
    <w:p w:rsidR="005D33A9" w:rsidRPr="006B5282" w:rsidRDefault="005D33A9" w:rsidP="005D33A9">
      <w:pPr>
        <w:rPr>
          <w:sz w:val="22"/>
          <w:szCs w:val="22"/>
        </w:rPr>
      </w:pPr>
      <w:r w:rsidRPr="006B5282">
        <w:rPr>
          <w:sz w:val="22"/>
          <w:szCs w:val="22"/>
        </w:rPr>
        <w:t>   b)</w:t>
      </w:r>
      <w:bookmarkStart w:id="8" w:name="tree#10155"/>
      <w:r w:rsidRPr="006B5282">
        <w:rPr>
          <w:sz w:val="22"/>
          <w:szCs w:val="22"/>
        </w:rPr>
        <w:t xml:space="preserve"> </w:t>
      </w:r>
      <w:proofErr w:type="gramStart"/>
      <w:r w:rsidRPr="006B5282">
        <w:rPr>
          <w:sz w:val="22"/>
          <w:szCs w:val="22"/>
        </w:rPr>
        <w:t>se</w:t>
      </w:r>
      <w:proofErr w:type="gramEnd"/>
      <w:r w:rsidRPr="006B5282">
        <w:rPr>
          <w:sz w:val="22"/>
          <w:szCs w:val="22"/>
        </w:rPr>
        <w:t xml:space="preserve"> realizeaza modificari ce conduc la recalcularea impozitului pe teren datorat; </w:t>
      </w:r>
      <w:bookmarkEnd w:id="8"/>
    </w:p>
    <w:p w:rsidR="005D33A9" w:rsidRPr="006B5282" w:rsidRDefault="005D33A9" w:rsidP="005D33A9">
      <w:pPr>
        <w:rPr>
          <w:sz w:val="22"/>
          <w:szCs w:val="22"/>
        </w:rPr>
      </w:pPr>
      <w:r w:rsidRPr="006B5282">
        <w:rPr>
          <w:sz w:val="22"/>
          <w:szCs w:val="22"/>
        </w:rPr>
        <w:t xml:space="preserve">   c) </w:t>
      </w:r>
      <w:proofErr w:type="gramStart"/>
      <w:r w:rsidRPr="006B5282">
        <w:rPr>
          <w:sz w:val="22"/>
          <w:szCs w:val="22"/>
        </w:rPr>
        <w:t>intervin</w:t>
      </w:r>
      <w:proofErr w:type="gramEnd"/>
      <w:r w:rsidRPr="006B5282">
        <w:rPr>
          <w:sz w:val="22"/>
          <w:szCs w:val="22"/>
        </w:rPr>
        <w:t xml:space="preserve"> schimbari privind situatia juridica a contribuabilului, de natura sa conduca la modificarea impozitului pe teren. </w:t>
      </w:r>
    </w:p>
    <w:p w:rsidR="005D33A9" w:rsidRPr="006B5282" w:rsidRDefault="005D33A9" w:rsidP="005D33A9">
      <w:pPr>
        <w:ind w:firstLine="720"/>
        <w:jc w:val="both"/>
        <w:rPr>
          <w:sz w:val="22"/>
          <w:szCs w:val="22"/>
          <w:lang w:val="fr-FR"/>
        </w:rPr>
      </w:pPr>
    </w:p>
    <w:p w:rsidR="005D33A9" w:rsidRPr="006B5282" w:rsidRDefault="005D33A9" w:rsidP="005D33A9">
      <w:pPr>
        <w:ind w:firstLine="720"/>
        <w:jc w:val="both"/>
        <w:rPr>
          <w:sz w:val="22"/>
          <w:szCs w:val="22"/>
          <w:lang w:val="fr-FR"/>
        </w:rPr>
      </w:pPr>
    </w:p>
    <w:p w:rsidR="005D33A9" w:rsidRPr="006B5282" w:rsidRDefault="005D33A9" w:rsidP="005D33A9">
      <w:pPr>
        <w:ind w:firstLine="720"/>
        <w:jc w:val="both"/>
        <w:rPr>
          <w:sz w:val="22"/>
          <w:szCs w:val="22"/>
          <w:lang w:val="fr-FR"/>
        </w:rPr>
      </w:pPr>
    </w:p>
    <w:p w:rsidR="005D33A9" w:rsidRPr="006B5282" w:rsidRDefault="005D33A9" w:rsidP="005D33A9">
      <w:pPr>
        <w:ind w:firstLine="720"/>
        <w:jc w:val="both"/>
        <w:rPr>
          <w:sz w:val="22"/>
          <w:szCs w:val="22"/>
          <w:lang w:val="fr-FR"/>
        </w:rPr>
      </w:pPr>
    </w:p>
    <w:p w:rsidR="005D33A9" w:rsidRPr="006B5282" w:rsidRDefault="005D33A9" w:rsidP="005D33A9">
      <w:pPr>
        <w:ind w:firstLine="720"/>
        <w:jc w:val="both"/>
        <w:rPr>
          <w:sz w:val="22"/>
          <w:szCs w:val="22"/>
          <w:lang w:val="fr-FR"/>
        </w:rPr>
      </w:pPr>
    </w:p>
    <w:p w:rsidR="005D33A9" w:rsidRPr="006B5282" w:rsidRDefault="005D33A9" w:rsidP="005D33A9">
      <w:pPr>
        <w:ind w:firstLine="720"/>
        <w:jc w:val="both"/>
        <w:rPr>
          <w:sz w:val="22"/>
          <w:szCs w:val="22"/>
          <w:lang w:val="fr-FR"/>
        </w:rPr>
      </w:pPr>
    </w:p>
    <w:p w:rsidR="005D33A9" w:rsidRPr="006B5282" w:rsidRDefault="005D33A9" w:rsidP="005D33A9">
      <w:pPr>
        <w:ind w:firstLine="720"/>
        <w:jc w:val="both"/>
        <w:rPr>
          <w:sz w:val="22"/>
          <w:szCs w:val="22"/>
          <w:lang w:val="fr-FR"/>
        </w:rPr>
      </w:pPr>
    </w:p>
    <w:p w:rsidR="005D33A9" w:rsidRPr="006B5282" w:rsidRDefault="005D33A9" w:rsidP="005D33A9">
      <w:pPr>
        <w:ind w:firstLine="720"/>
        <w:jc w:val="both"/>
        <w:rPr>
          <w:sz w:val="22"/>
          <w:szCs w:val="22"/>
          <w:lang w:val="fr-FR"/>
        </w:rPr>
      </w:pPr>
    </w:p>
    <w:p w:rsidR="005D33A9" w:rsidRPr="006B5282" w:rsidRDefault="005D33A9" w:rsidP="005D33A9">
      <w:pPr>
        <w:ind w:firstLine="720"/>
        <w:jc w:val="both"/>
        <w:rPr>
          <w:sz w:val="22"/>
          <w:szCs w:val="22"/>
          <w:lang w:val="fr-FR"/>
        </w:rPr>
      </w:pPr>
    </w:p>
    <w:p w:rsidR="005D33A9" w:rsidRPr="006B5282" w:rsidRDefault="005D33A9" w:rsidP="005D33A9">
      <w:pPr>
        <w:ind w:firstLine="720"/>
        <w:jc w:val="both"/>
        <w:rPr>
          <w:sz w:val="22"/>
          <w:szCs w:val="22"/>
          <w:lang w:val="fr-FR"/>
        </w:rPr>
      </w:pPr>
    </w:p>
    <w:p w:rsidR="005D33A9" w:rsidRPr="006B5282" w:rsidRDefault="005D33A9" w:rsidP="005D33A9">
      <w:pPr>
        <w:ind w:firstLine="720"/>
        <w:jc w:val="both"/>
        <w:rPr>
          <w:sz w:val="22"/>
          <w:szCs w:val="22"/>
          <w:lang w:val="fr-FR"/>
        </w:rPr>
      </w:pPr>
    </w:p>
    <w:p w:rsidR="005D33A9" w:rsidRPr="006B5282" w:rsidRDefault="005D33A9" w:rsidP="005D33A9">
      <w:pPr>
        <w:ind w:firstLine="720"/>
        <w:jc w:val="both"/>
        <w:rPr>
          <w:sz w:val="22"/>
          <w:szCs w:val="22"/>
          <w:lang w:val="fr-FR"/>
        </w:rPr>
      </w:pPr>
    </w:p>
    <w:p w:rsidR="005D33A9" w:rsidRPr="006B5282" w:rsidRDefault="005D33A9" w:rsidP="005D33A9">
      <w:pPr>
        <w:ind w:firstLine="720"/>
        <w:jc w:val="both"/>
        <w:rPr>
          <w:sz w:val="22"/>
          <w:szCs w:val="22"/>
          <w:lang w:val="fr-FR"/>
        </w:rPr>
      </w:pPr>
    </w:p>
    <w:p w:rsidR="005D33A9" w:rsidRPr="006B5282" w:rsidRDefault="005D33A9" w:rsidP="005D33A9">
      <w:pPr>
        <w:ind w:firstLine="720"/>
        <w:jc w:val="both"/>
        <w:rPr>
          <w:sz w:val="22"/>
          <w:szCs w:val="22"/>
          <w:lang w:val="fr-FR"/>
        </w:rPr>
      </w:pPr>
    </w:p>
    <w:p w:rsidR="005D33A9" w:rsidRPr="006B5282" w:rsidRDefault="005D33A9" w:rsidP="005D33A9">
      <w:pPr>
        <w:ind w:firstLine="720"/>
        <w:jc w:val="both"/>
        <w:rPr>
          <w:sz w:val="22"/>
          <w:szCs w:val="22"/>
          <w:lang w:val="fr-FR"/>
        </w:rPr>
      </w:pPr>
    </w:p>
    <w:p w:rsidR="005D33A9" w:rsidRPr="006B5282" w:rsidRDefault="005D33A9" w:rsidP="001A4599">
      <w:pPr>
        <w:jc w:val="both"/>
        <w:rPr>
          <w:sz w:val="22"/>
          <w:szCs w:val="22"/>
          <w:lang w:val="fr-FR"/>
        </w:rPr>
      </w:pPr>
    </w:p>
    <w:p w:rsidR="001A4599" w:rsidRPr="006B5282" w:rsidRDefault="001A4599" w:rsidP="001A4599">
      <w:pPr>
        <w:jc w:val="both"/>
        <w:rPr>
          <w:sz w:val="22"/>
          <w:szCs w:val="22"/>
          <w:lang w:val="fr-FR"/>
        </w:rPr>
      </w:pPr>
    </w:p>
    <w:p w:rsidR="008677B8" w:rsidRPr="006B5282" w:rsidRDefault="005D33A9" w:rsidP="001A4599">
      <w:pPr>
        <w:jc w:val="right"/>
        <w:rPr>
          <w:b/>
          <w:sz w:val="22"/>
          <w:szCs w:val="22"/>
          <w:lang w:val="fr-FR"/>
        </w:rPr>
      </w:pPr>
      <w:r w:rsidRPr="006B5282">
        <w:rPr>
          <w:sz w:val="22"/>
          <w:szCs w:val="22"/>
          <w:lang w:val="fr-FR"/>
        </w:rPr>
        <w:lastRenderedPageBreak/>
        <w:tab/>
      </w:r>
      <w:r w:rsidRPr="006B5282">
        <w:rPr>
          <w:sz w:val="22"/>
          <w:szCs w:val="22"/>
          <w:lang w:val="fr-FR"/>
        </w:rPr>
        <w:tab/>
      </w:r>
      <w:r w:rsidRPr="006B5282">
        <w:rPr>
          <w:sz w:val="22"/>
          <w:szCs w:val="22"/>
          <w:lang w:val="fr-FR"/>
        </w:rPr>
        <w:tab/>
      </w:r>
      <w:r w:rsidRPr="006B5282">
        <w:rPr>
          <w:sz w:val="22"/>
          <w:szCs w:val="22"/>
          <w:lang w:val="fr-FR"/>
        </w:rPr>
        <w:tab/>
      </w:r>
      <w:r w:rsidRPr="006B5282">
        <w:rPr>
          <w:sz w:val="22"/>
          <w:szCs w:val="22"/>
          <w:lang w:val="fr-FR"/>
        </w:rPr>
        <w:tab/>
      </w:r>
      <w:r w:rsidRPr="006B5282">
        <w:rPr>
          <w:sz w:val="22"/>
          <w:szCs w:val="22"/>
          <w:lang w:val="fr-FR"/>
        </w:rPr>
        <w:tab/>
      </w:r>
      <w:r w:rsidRPr="006B5282">
        <w:rPr>
          <w:sz w:val="22"/>
          <w:szCs w:val="22"/>
          <w:lang w:val="fr-FR"/>
        </w:rPr>
        <w:tab/>
      </w:r>
      <w:r w:rsidRPr="006B5282">
        <w:rPr>
          <w:sz w:val="22"/>
          <w:szCs w:val="22"/>
          <w:lang w:val="fr-FR"/>
        </w:rPr>
        <w:tab/>
        <w:t xml:space="preserve">                             </w:t>
      </w:r>
      <w:r w:rsidRPr="006B5282">
        <w:rPr>
          <w:b/>
          <w:sz w:val="22"/>
          <w:szCs w:val="22"/>
          <w:lang w:val="fr-FR"/>
        </w:rPr>
        <w:t>Anexa nr. 3</w:t>
      </w:r>
      <w:r w:rsidR="008677B8" w:rsidRPr="006B5282">
        <w:rPr>
          <w:b/>
          <w:sz w:val="22"/>
          <w:szCs w:val="22"/>
          <w:lang w:val="fr-FR"/>
        </w:rPr>
        <w:t xml:space="preserve"> </w:t>
      </w:r>
      <w:r w:rsidRPr="006B5282">
        <w:rPr>
          <w:sz w:val="22"/>
          <w:szCs w:val="22"/>
          <w:lang w:val="it-IT"/>
        </w:rPr>
        <w:tab/>
        <w:t xml:space="preserve">             </w:t>
      </w:r>
      <w:r w:rsidR="008677B8" w:rsidRPr="006B5282">
        <w:rPr>
          <w:sz w:val="22"/>
          <w:szCs w:val="22"/>
          <w:lang w:val="it-IT"/>
        </w:rPr>
        <w:t xml:space="preserve">                             </w:t>
      </w:r>
      <w:r w:rsidR="008677B8" w:rsidRPr="006B5282">
        <w:rPr>
          <w:sz w:val="22"/>
          <w:szCs w:val="22"/>
          <w:lang w:val="it-IT"/>
        </w:rPr>
        <w:tab/>
        <w:t xml:space="preserve">                                                                                                      La Hot</w:t>
      </w:r>
      <w:r w:rsidR="008677B8" w:rsidRPr="006B5282">
        <w:rPr>
          <w:sz w:val="22"/>
          <w:szCs w:val="22"/>
          <w:lang w:val="ro-RO"/>
        </w:rPr>
        <w:t>ărârea</w:t>
      </w:r>
      <w:r w:rsidR="008677B8" w:rsidRPr="006B5282">
        <w:rPr>
          <w:sz w:val="22"/>
          <w:szCs w:val="22"/>
          <w:lang w:val="it-IT"/>
        </w:rPr>
        <w:t>. nr.</w:t>
      </w:r>
      <w:r w:rsidR="00190EBA" w:rsidRPr="006B5282">
        <w:rPr>
          <w:sz w:val="22"/>
          <w:szCs w:val="22"/>
          <w:lang w:val="it-IT"/>
        </w:rPr>
        <w:t xml:space="preserve"> </w:t>
      </w:r>
      <w:r w:rsidR="008677B8" w:rsidRPr="006B5282">
        <w:rPr>
          <w:sz w:val="22"/>
          <w:szCs w:val="22"/>
          <w:lang w:val="it-IT"/>
        </w:rPr>
        <w:t>96 din  31.12.2012</w:t>
      </w:r>
    </w:p>
    <w:p w:rsidR="005D33A9" w:rsidRPr="006B5282" w:rsidRDefault="005D33A9" w:rsidP="001A4599">
      <w:pPr>
        <w:tabs>
          <w:tab w:val="center" w:pos="7200"/>
        </w:tabs>
        <w:ind w:left="3600" w:firstLine="720"/>
        <w:jc w:val="right"/>
        <w:rPr>
          <w:sz w:val="22"/>
          <w:szCs w:val="22"/>
          <w:lang w:val="it-IT"/>
        </w:rPr>
      </w:pPr>
    </w:p>
    <w:p w:rsidR="005D33A9" w:rsidRPr="006B5282" w:rsidRDefault="005D33A9" w:rsidP="005D33A9">
      <w:pPr>
        <w:rPr>
          <w:b/>
          <w:sz w:val="22"/>
          <w:szCs w:val="22"/>
          <w:lang w:val="it-IT"/>
        </w:rPr>
      </w:pPr>
    </w:p>
    <w:p w:rsidR="005D33A9" w:rsidRPr="006B5282" w:rsidRDefault="005D33A9" w:rsidP="005D33A9">
      <w:pPr>
        <w:rPr>
          <w:b/>
          <w:sz w:val="22"/>
          <w:szCs w:val="22"/>
          <w:lang w:val="it-IT"/>
        </w:rPr>
      </w:pPr>
    </w:p>
    <w:p w:rsidR="005D33A9" w:rsidRPr="006B5282" w:rsidRDefault="003C4410" w:rsidP="005D33A9">
      <w:pPr>
        <w:jc w:val="center"/>
        <w:rPr>
          <w:b/>
          <w:sz w:val="28"/>
          <w:szCs w:val="28"/>
          <w:lang w:val="it-IT"/>
        </w:rPr>
      </w:pPr>
      <w:r w:rsidRPr="006B5282">
        <w:rPr>
          <w:b/>
          <w:sz w:val="28"/>
          <w:szCs w:val="28"/>
          <w:lang w:val="it-IT"/>
        </w:rPr>
        <w:t>IMPOZITUL</w:t>
      </w:r>
      <w:r w:rsidR="005D33A9" w:rsidRPr="006B5282">
        <w:rPr>
          <w:b/>
          <w:sz w:val="28"/>
          <w:szCs w:val="28"/>
          <w:lang w:val="it-IT"/>
        </w:rPr>
        <w:t xml:space="preserve"> ASUPRA MIJLOACELOR DE TRANSPORT</w:t>
      </w:r>
    </w:p>
    <w:p w:rsidR="005D33A9" w:rsidRPr="006B5282" w:rsidRDefault="005D33A9" w:rsidP="005D33A9">
      <w:pPr>
        <w:jc w:val="both"/>
        <w:rPr>
          <w:b/>
          <w:sz w:val="22"/>
          <w:szCs w:val="22"/>
          <w:lang w:val="it-IT"/>
        </w:rPr>
      </w:pPr>
    </w:p>
    <w:p w:rsidR="005D33A9" w:rsidRPr="006B5282" w:rsidRDefault="005D33A9" w:rsidP="005D33A9">
      <w:pPr>
        <w:ind w:firstLine="720"/>
        <w:jc w:val="both"/>
        <w:rPr>
          <w:sz w:val="22"/>
          <w:szCs w:val="22"/>
          <w:lang w:val="fr-FR"/>
        </w:rPr>
      </w:pPr>
      <w:r w:rsidRPr="006B5282">
        <w:rPr>
          <w:b/>
          <w:sz w:val="22"/>
          <w:szCs w:val="22"/>
          <w:lang w:val="it-IT"/>
        </w:rPr>
        <w:t>1.</w:t>
      </w:r>
      <w:r w:rsidRPr="006B5282">
        <w:rPr>
          <w:sz w:val="22"/>
          <w:szCs w:val="22"/>
          <w:lang w:val="it-IT"/>
        </w:rPr>
        <w:t xml:space="preserve">  Impozitul pe mijlocul de transport se calculeaza in functie de capacitatea cilindrica a acestuia,</w:t>
      </w:r>
      <w:r w:rsidR="009E199C" w:rsidRPr="006B5282">
        <w:rPr>
          <w:sz w:val="22"/>
          <w:szCs w:val="22"/>
          <w:lang w:val="it-IT"/>
        </w:rPr>
        <w:t xml:space="preserve"> </w:t>
      </w:r>
      <w:r w:rsidRPr="006B5282">
        <w:rPr>
          <w:sz w:val="22"/>
          <w:szCs w:val="22"/>
          <w:lang w:val="it-IT"/>
        </w:rPr>
        <w:t>prin inmultirea fiecarei grup</w:t>
      </w:r>
      <w:r w:rsidRPr="006B5282">
        <w:rPr>
          <w:sz w:val="22"/>
          <w:szCs w:val="22"/>
          <w:lang w:val="fr-FR"/>
        </w:rPr>
        <w:t>e de 200 cm³ sau fractiune din aceasta cu suma corespunzatoare din tabelul urmator:</w:t>
      </w:r>
    </w:p>
    <w:p w:rsidR="005D33A9" w:rsidRPr="006B5282" w:rsidRDefault="005D33A9" w:rsidP="005D33A9">
      <w:pPr>
        <w:jc w:val="both"/>
        <w:rPr>
          <w:b/>
          <w:sz w:val="22"/>
          <w:szCs w:val="22"/>
          <w:lang w:val="fr-FR"/>
        </w:rPr>
      </w:pPr>
    </w:p>
    <w:p w:rsidR="005D33A9" w:rsidRPr="006B5282" w:rsidRDefault="005D33A9" w:rsidP="005D33A9">
      <w:pPr>
        <w:jc w:val="both"/>
        <w:rPr>
          <w:b/>
          <w:sz w:val="22"/>
          <w:szCs w:val="22"/>
          <w:lang w:val="fr-FR"/>
        </w:rPr>
      </w:pPr>
      <w:r w:rsidRPr="006B5282">
        <w:rPr>
          <w:b/>
          <w:sz w:val="22"/>
          <w:szCs w:val="22"/>
          <w:lang w:val="fr-FR"/>
        </w:rPr>
        <w:t>A</w:t>
      </w:r>
      <w:r w:rsidR="001A4599" w:rsidRPr="006B5282">
        <w:rPr>
          <w:b/>
          <w:sz w:val="22"/>
          <w:szCs w:val="22"/>
          <w:lang w:val="fr-FR"/>
        </w:rPr>
        <w:t>.</w:t>
      </w:r>
      <w:r w:rsidRPr="006B5282">
        <w:rPr>
          <w:b/>
          <w:sz w:val="22"/>
          <w:szCs w:val="22"/>
          <w:lang w:val="fr-FR"/>
        </w:rPr>
        <w:t xml:space="preserve"> Mijloace de transport cu tractiune mecanica</w:t>
      </w:r>
    </w:p>
    <w:p w:rsidR="005D33A9" w:rsidRPr="006B5282" w:rsidRDefault="005D33A9" w:rsidP="005D33A9">
      <w:pPr>
        <w:jc w:val="both"/>
        <w:rPr>
          <w:b/>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68"/>
        <w:gridCol w:w="12"/>
        <w:gridCol w:w="2424"/>
      </w:tblGrid>
      <w:tr w:rsidR="005D33A9" w:rsidRPr="006B5282" w:rsidTr="002925E1">
        <w:tc>
          <w:tcPr>
            <w:tcW w:w="7788" w:type="dxa"/>
          </w:tcPr>
          <w:p w:rsidR="005D33A9" w:rsidRPr="006B5282" w:rsidRDefault="005D33A9" w:rsidP="002925E1">
            <w:pPr>
              <w:jc w:val="center"/>
              <w:rPr>
                <w:b/>
                <w:lang w:val="fr-FR"/>
              </w:rPr>
            </w:pPr>
            <w:r w:rsidRPr="006B5282">
              <w:rPr>
                <w:b/>
                <w:sz w:val="22"/>
                <w:szCs w:val="22"/>
                <w:lang w:val="fr-FR"/>
              </w:rPr>
              <w:t>Mijloc de transport</w:t>
            </w:r>
            <w:r w:rsidR="00B173A2" w:rsidRPr="006B5282">
              <w:rPr>
                <w:b/>
                <w:sz w:val="22"/>
                <w:szCs w:val="22"/>
                <w:lang w:val="fr-FR"/>
              </w:rPr>
              <w:t xml:space="preserve"> cu tractiune mecanica</w:t>
            </w:r>
          </w:p>
          <w:p w:rsidR="00B173A2" w:rsidRPr="006B5282" w:rsidRDefault="008677B8" w:rsidP="002925E1">
            <w:pPr>
              <w:jc w:val="center"/>
              <w:rPr>
                <w:b/>
                <w:lang w:val="fr-FR"/>
              </w:rPr>
            </w:pPr>
            <w:r w:rsidRPr="006B5282">
              <w:rPr>
                <w:b/>
                <w:sz w:val="22"/>
                <w:szCs w:val="22"/>
                <w:lang w:val="fr-FR"/>
              </w:rPr>
              <w:t xml:space="preserve">I - </w:t>
            </w:r>
            <w:r w:rsidR="00B173A2" w:rsidRPr="006B5282">
              <w:rPr>
                <w:b/>
                <w:sz w:val="22"/>
                <w:szCs w:val="22"/>
                <w:lang w:val="fr-FR"/>
              </w:rPr>
              <w:t>Vehicule inmatriculate</w:t>
            </w:r>
          </w:p>
        </w:tc>
        <w:tc>
          <w:tcPr>
            <w:tcW w:w="2508" w:type="dxa"/>
            <w:gridSpan w:val="2"/>
          </w:tcPr>
          <w:p w:rsidR="005D33A9" w:rsidRPr="006B5282" w:rsidRDefault="005D33A9" w:rsidP="002925E1">
            <w:pPr>
              <w:jc w:val="center"/>
              <w:rPr>
                <w:b/>
                <w:lang w:val="fr-FR"/>
              </w:rPr>
            </w:pPr>
            <w:r w:rsidRPr="006B5282">
              <w:rPr>
                <w:b/>
                <w:sz w:val="22"/>
                <w:szCs w:val="22"/>
                <w:lang w:val="fr-FR"/>
              </w:rPr>
              <w:t xml:space="preserve">- lei / </w:t>
            </w:r>
          </w:p>
          <w:p w:rsidR="005D33A9" w:rsidRPr="006B5282" w:rsidRDefault="005D33A9" w:rsidP="002925E1">
            <w:pPr>
              <w:jc w:val="center"/>
              <w:rPr>
                <w:b/>
                <w:lang w:val="it-IT"/>
              </w:rPr>
            </w:pPr>
            <w:r w:rsidRPr="006B5282">
              <w:rPr>
                <w:b/>
                <w:sz w:val="22"/>
                <w:szCs w:val="22"/>
                <w:lang w:val="fr-FR"/>
              </w:rPr>
              <w:t>200  cm³ sau fra</w:t>
            </w:r>
            <w:r w:rsidRPr="006B5282">
              <w:rPr>
                <w:b/>
                <w:sz w:val="22"/>
                <w:szCs w:val="22"/>
                <w:lang w:val="it-IT"/>
              </w:rPr>
              <w:t>ctiune -</w:t>
            </w:r>
          </w:p>
        </w:tc>
      </w:tr>
      <w:tr w:rsidR="005D33A9" w:rsidRPr="006B5282" w:rsidTr="00190EBA">
        <w:tc>
          <w:tcPr>
            <w:tcW w:w="7788" w:type="dxa"/>
          </w:tcPr>
          <w:p w:rsidR="005D33A9" w:rsidRPr="006B5282" w:rsidRDefault="005D33A9" w:rsidP="002925E1">
            <w:pPr>
              <w:jc w:val="both"/>
              <w:rPr>
                <w:lang w:val="it-IT"/>
              </w:rPr>
            </w:pPr>
            <w:r w:rsidRPr="006B5282">
              <w:rPr>
                <w:sz w:val="22"/>
                <w:szCs w:val="22"/>
                <w:lang w:val="it-IT"/>
              </w:rPr>
              <w:t xml:space="preserve">Motorete, scutere, motociclete si autoturisme cu capacitatea cilindrica                      </w:t>
            </w:r>
            <w:r w:rsidRPr="006B5282">
              <w:rPr>
                <w:sz w:val="22"/>
                <w:szCs w:val="22"/>
                <w:lang w:val="it-IT"/>
              </w:rPr>
              <w:br/>
              <w:t xml:space="preserve">   de pana la 1600 cm</w:t>
            </w:r>
            <w:r w:rsidRPr="006B5282">
              <w:rPr>
                <w:sz w:val="22"/>
                <w:szCs w:val="22"/>
                <w:vertAlign w:val="superscript"/>
                <w:lang w:val="it-IT"/>
              </w:rPr>
              <w:t>3</w:t>
            </w:r>
            <w:r w:rsidRPr="006B5282">
              <w:rPr>
                <w:sz w:val="22"/>
                <w:szCs w:val="22"/>
                <w:lang w:val="it-IT"/>
              </w:rPr>
              <w:t xml:space="preserve"> inclusiv</w:t>
            </w:r>
          </w:p>
        </w:tc>
        <w:tc>
          <w:tcPr>
            <w:tcW w:w="2508" w:type="dxa"/>
            <w:gridSpan w:val="2"/>
            <w:vAlign w:val="center"/>
          </w:tcPr>
          <w:p w:rsidR="005D33A9" w:rsidRPr="006B5282" w:rsidRDefault="005D33A9" w:rsidP="00190EBA">
            <w:pPr>
              <w:jc w:val="center"/>
              <w:rPr>
                <w:lang w:val="fr-FR"/>
              </w:rPr>
            </w:pPr>
            <w:r w:rsidRPr="006B5282">
              <w:rPr>
                <w:sz w:val="22"/>
                <w:szCs w:val="22"/>
                <w:lang w:val="fr-FR"/>
              </w:rPr>
              <w:t>8</w:t>
            </w:r>
          </w:p>
        </w:tc>
      </w:tr>
      <w:tr w:rsidR="005D33A9" w:rsidRPr="006B5282" w:rsidTr="00190EBA">
        <w:tc>
          <w:tcPr>
            <w:tcW w:w="7788" w:type="dxa"/>
          </w:tcPr>
          <w:p w:rsidR="005D33A9" w:rsidRPr="006B5282" w:rsidRDefault="005D33A9" w:rsidP="002925E1">
            <w:pPr>
              <w:jc w:val="both"/>
              <w:rPr>
                <w:lang w:val="it-IT"/>
              </w:rPr>
            </w:pPr>
            <w:r w:rsidRPr="006B5282">
              <w:rPr>
                <w:sz w:val="22"/>
                <w:szCs w:val="22"/>
                <w:lang w:val="it-IT"/>
              </w:rPr>
              <w:t>Autoturisme cu capacitate cilindrica intre 1601cm</w:t>
            </w:r>
            <w:r w:rsidRPr="006B5282">
              <w:rPr>
                <w:sz w:val="22"/>
                <w:szCs w:val="22"/>
                <w:vertAlign w:val="superscript"/>
                <w:lang w:val="it-IT"/>
              </w:rPr>
              <w:t>3</w:t>
            </w:r>
            <w:r w:rsidRPr="006B5282">
              <w:rPr>
                <w:sz w:val="22"/>
                <w:szCs w:val="22"/>
                <w:lang w:val="it-IT"/>
              </w:rPr>
              <w:t xml:space="preserve"> si 2.000 cm</w:t>
            </w:r>
            <w:r w:rsidRPr="006B5282">
              <w:rPr>
                <w:sz w:val="22"/>
                <w:szCs w:val="22"/>
                <w:vertAlign w:val="superscript"/>
                <w:lang w:val="it-IT"/>
              </w:rPr>
              <w:t xml:space="preserve">3  </w:t>
            </w:r>
            <w:r w:rsidRPr="006B5282">
              <w:rPr>
                <w:sz w:val="22"/>
                <w:szCs w:val="22"/>
                <w:lang w:val="it-IT"/>
              </w:rPr>
              <w:t>inclusiv</w:t>
            </w:r>
          </w:p>
        </w:tc>
        <w:tc>
          <w:tcPr>
            <w:tcW w:w="2508" w:type="dxa"/>
            <w:gridSpan w:val="2"/>
            <w:vAlign w:val="center"/>
          </w:tcPr>
          <w:p w:rsidR="005D33A9" w:rsidRPr="006B5282" w:rsidRDefault="005D33A9" w:rsidP="00190EBA">
            <w:pPr>
              <w:jc w:val="center"/>
            </w:pPr>
            <w:r w:rsidRPr="006B5282">
              <w:rPr>
                <w:sz w:val="22"/>
                <w:szCs w:val="22"/>
              </w:rPr>
              <w:t>18</w:t>
            </w:r>
          </w:p>
        </w:tc>
      </w:tr>
      <w:tr w:rsidR="005D33A9" w:rsidRPr="006B5282" w:rsidTr="00190EBA">
        <w:tc>
          <w:tcPr>
            <w:tcW w:w="7788" w:type="dxa"/>
          </w:tcPr>
          <w:p w:rsidR="005D33A9" w:rsidRPr="006B5282" w:rsidRDefault="005D33A9" w:rsidP="002925E1">
            <w:pPr>
              <w:jc w:val="both"/>
              <w:rPr>
                <w:lang w:val="it-IT"/>
              </w:rPr>
            </w:pPr>
            <w:r w:rsidRPr="006B5282">
              <w:rPr>
                <w:sz w:val="22"/>
                <w:szCs w:val="22"/>
                <w:lang w:val="it-IT"/>
              </w:rPr>
              <w:t>Autoturisme cu capacitate cilindrica intre 2001cm</w:t>
            </w:r>
            <w:r w:rsidRPr="006B5282">
              <w:rPr>
                <w:sz w:val="22"/>
                <w:szCs w:val="22"/>
                <w:vertAlign w:val="superscript"/>
                <w:lang w:val="it-IT"/>
              </w:rPr>
              <w:t>3</w:t>
            </w:r>
            <w:r w:rsidRPr="006B5282">
              <w:rPr>
                <w:sz w:val="22"/>
                <w:szCs w:val="22"/>
                <w:lang w:val="it-IT"/>
              </w:rPr>
              <w:t xml:space="preserve"> si 2.600 cm</w:t>
            </w:r>
            <w:r w:rsidRPr="006B5282">
              <w:rPr>
                <w:sz w:val="22"/>
                <w:szCs w:val="22"/>
                <w:vertAlign w:val="superscript"/>
                <w:lang w:val="it-IT"/>
              </w:rPr>
              <w:t xml:space="preserve">3  </w:t>
            </w:r>
            <w:r w:rsidRPr="006B5282">
              <w:rPr>
                <w:sz w:val="22"/>
                <w:szCs w:val="22"/>
                <w:lang w:val="it-IT"/>
              </w:rPr>
              <w:t>inclusiv</w:t>
            </w:r>
          </w:p>
        </w:tc>
        <w:tc>
          <w:tcPr>
            <w:tcW w:w="2508" w:type="dxa"/>
            <w:gridSpan w:val="2"/>
            <w:vAlign w:val="center"/>
          </w:tcPr>
          <w:p w:rsidR="005D33A9" w:rsidRPr="006B5282" w:rsidRDefault="005D33A9" w:rsidP="00190EBA">
            <w:pPr>
              <w:jc w:val="center"/>
            </w:pPr>
            <w:r w:rsidRPr="006B5282">
              <w:rPr>
                <w:sz w:val="22"/>
                <w:szCs w:val="22"/>
              </w:rPr>
              <w:t>72</w:t>
            </w:r>
          </w:p>
        </w:tc>
      </w:tr>
      <w:tr w:rsidR="005D33A9" w:rsidRPr="006B5282" w:rsidTr="00190EBA">
        <w:tc>
          <w:tcPr>
            <w:tcW w:w="7788" w:type="dxa"/>
          </w:tcPr>
          <w:p w:rsidR="005D33A9" w:rsidRPr="006B5282" w:rsidRDefault="005D33A9" w:rsidP="002925E1">
            <w:pPr>
              <w:jc w:val="both"/>
              <w:rPr>
                <w:lang w:val="it-IT"/>
              </w:rPr>
            </w:pPr>
            <w:r w:rsidRPr="006B5282">
              <w:rPr>
                <w:sz w:val="22"/>
                <w:szCs w:val="22"/>
                <w:lang w:val="it-IT"/>
              </w:rPr>
              <w:t>Autoturisme cu capacitate cilindrica intre 2601cm</w:t>
            </w:r>
            <w:r w:rsidRPr="006B5282">
              <w:rPr>
                <w:sz w:val="22"/>
                <w:szCs w:val="22"/>
                <w:vertAlign w:val="superscript"/>
                <w:lang w:val="it-IT"/>
              </w:rPr>
              <w:t>3</w:t>
            </w:r>
            <w:r w:rsidRPr="006B5282">
              <w:rPr>
                <w:sz w:val="22"/>
                <w:szCs w:val="22"/>
                <w:lang w:val="it-IT"/>
              </w:rPr>
              <w:t xml:space="preserve"> si 3.000 cm</w:t>
            </w:r>
            <w:r w:rsidRPr="006B5282">
              <w:rPr>
                <w:sz w:val="22"/>
                <w:szCs w:val="22"/>
                <w:vertAlign w:val="superscript"/>
                <w:lang w:val="it-IT"/>
              </w:rPr>
              <w:t xml:space="preserve">3  </w:t>
            </w:r>
            <w:r w:rsidRPr="006B5282">
              <w:rPr>
                <w:sz w:val="22"/>
                <w:szCs w:val="22"/>
                <w:lang w:val="it-IT"/>
              </w:rPr>
              <w:t>inclusiv</w:t>
            </w:r>
          </w:p>
        </w:tc>
        <w:tc>
          <w:tcPr>
            <w:tcW w:w="2508" w:type="dxa"/>
            <w:gridSpan w:val="2"/>
            <w:vAlign w:val="center"/>
          </w:tcPr>
          <w:p w:rsidR="005D33A9" w:rsidRPr="006B5282" w:rsidRDefault="005D33A9" w:rsidP="00190EBA">
            <w:pPr>
              <w:jc w:val="center"/>
              <w:rPr>
                <w:lang w:val="fr-FR"/>
              </w:rPr>
            </w:pPr>
            <w:r w:rsidRPr="006B5282">
              <w:rPr>
                <w:sz w:val="22"/>
                <w:szCs w:val="22"/>
                <w:lang w:val="fr-FR"/>
              </w:rPr>
              <w:t>144</w:t>
            </w:r>
          </w:p>
        </w:tc>
      </w:tr>
      <w:tr w:rsidR="005D33A9" w:rsidRPr="006B5282" w:rsidTr="00190EBA">
        <w:tc>
          <w:tcPr>
            <w:tcW w:w="7788" w:type="dxa"/>
          </w:tcPr>
          <w:p w:rsidR="005D33A9" w:rsidRPr="006B5282" w:rsidRDefault="005D33A9" w:rsidP="002925E1">
            <w:pPr>
              <w:jc w:val="both"/>
              <w:rPr>
                <w:lang w:val="fr-FR"/>
              </w:rPr>
            </w:pPr>
            <w:r w:rsidRPr="006B5282">
              <w:rPr>
                <w:sz w:val="22"/>
                <w:szCs w:val="22"/>
                <w:lang w:val="fr-FR"/>
              </w:rPr>
              <w:t>Autoturisme cu capacitate cilindrica</w:t>
            </w:r>
            <w:r w:rsidR="00B173A2" w:rsidRPr="006B5282">
              <w:rPr>
                <w:sz w:val="22"/>
                <w:szCs w:val="22"/>
                <w:lang w:val="fr-FR"/>
              </w:rPr>
              <w:t xml:space="preserve"> de peste 3001</w:t>
            </w:r>
            <w:r w:rsidRPr="006B5282">
              <w:rPr>
                <w:sz w:val="22"/>
                <w:szCs w:val="22"/>
                <w:lang w:val="fr-FR"/>
              </w:rPr>
              <w:t xml:space="preserve"> cm</w:t>
            </w:r>
            <w:r w:rsidRPr="006B5282">
              <w:rPr>
                <w:sz w:val="22"/>
                <w:szCs w:val="22"/>
                <w:vertAlign w:val="superscript"/>
                <w:lang w:val="fr-FR"/>
              </w:rPr>
              <w:t>3</w:t>
            </w:r>
          </w:p>
        </w:tc>
        <w:tc>
          <w:tcPr>
            <w:tcW w:w="2508" w:type="dxa"/>
            <w:gridSpan w:val="2"/>
            <w:vAlign w:val="center"/>
          </w:tcPr>
          <w:p w:rsidR="005D33A9" w:rsidRPr="006B5282" w:rsidRDefault="005D33A9" w:rsidP="00190EBA">
            <w:pPr>
              <w:jc w:val="center"/>
              <w:rPr>
                <w:lang w:val="fr-FR"/>
              </w:rPr>
            </w:pPr>
            <w:r w:rsidRPr="006B5282">
              <w:rPr>
                <w:sz w:val="22"/>
                <w:szCs w:val="22"/>
                <w:lang w:val="fr-FR"/>
              </w:rPr>
              <w:t>290</w:t>
            </w:r>
          </w:p>
        </w:tc>
      </w:tr>
      <w:tr w:rsidR="005D33A9" w:rsidRPr="006B5282" w:rsidTr="00190EBA">
        <w:tc>
          <w:tcPr>
            <w:tcW w:w="7788" w:type="dxa"/>
          </w:tcPr>
          <w:p w:rsidR="005D33A9" w:rsidRPr="006B5282" w:rsidRDefault="005D33A9" w:rsidP="002925E1">
            <w:pPr>
              <w:jc w:val="both"/>
            </w:pPr>
            <w:r w:rsidRPr="006B5282">
              <w:rPr>
                <w:sz w:val="22"/>
                <w:szCs w:val="22"/>
              </w:rPr>
              <w:t>Autobuze , autocare , microbuze</w:t>
            </w:r>
          </w:p>
        </w:tc>
        <w:tc>
          <w:tcPr>
            <w:tcW w:w="2508" w:type="dxa"/>
            <w:gridSpan w:val="2"/>
            <w:vAlign w:val="center"/>
          </w:tcPr>
          <w:p w:rsidR="005D33A9" w:rsidRPr="006B5282" w:rsidRDefault="005D33A9" w:rsidP="00190EBA">
            <w:pPr>
              <w:jc w:val="center"/>
            </w:pPr>
            <w:r w:rsidRPr="006B5282">
              <w:rPr>
                <w:sz w:val="22"/>
                <w:szCs w:val="22"/>
              </w:rPr>
              <w:t>24</w:t>
            </w:r>
          </w:p>
        </w:tc>
      </w:tr>
      <w:tr w:rsidR="005D33A9" w:rsidRPr="006B5282" w:rsidTr="00190EBA">
        <w:tc>
          <w:tcPr>
            <w:tcW w:w="7788" w:type="dxa"/>
          </w:tcPr>
          <w:p w:rsidR="005D33A9" w:rsidRPr="006B5282" w:rsidRDefault="005D33A9" w:rsidP="00B173A2">
            <w:pPr>
              <w:jc w:val="both"/>
            </w:pPr>
            <w:r w:rsidRPr="006B5282">
              <w:rPr>
                <w:sz w:val="22"/>
                <w:szCs w:val="22"/>
              </w:rPr>
              <w:t xml:space="preserve">Alte vehicole cu tractiune mecanica cu masa totala maxima autorizata de pana la 12 tone inclusiv </w:t>
            </w:r>
          </w:p>
        </w:tc>
        <w:tc>
          <w:tcPr>
            <w:tcW w:w="2508" w:type="dxa"/>
            <w:gridSpan w:val="2"/>
            <w:vAlign w:val="center"/>
          </w:tcPr>
          <w:p w:rsidR="005D33A9" w:rsidRPr="006B5282" w:rsidRDefault="005D33A9" w:rsidP="00190EBA">
            <w:pPr>
              <w:jc w:val="center"/>
            </w:pPr>
            <w:r w:rsidRPr="006B5282">
              <w:rPr>
                <w:sz w:val="22"/>
                <w:szCs w:val="22"/>
              </w:rPr>
              <w:t>30</w:t>
            </w:r>
          </w:p>
        </w:tc>
      </w:tr>
      <w:tr w:rsidR="005D33A9" w:rsidRPr="006B5282" w:rsidTr="00B173A2">
        <w:trPr>
          <w:trHeight w:val="270"/>
        </w:trPr>
        <w:tc>
          <w:tcPr>
            <w:tcW w:w="7788" w:type="dxa"/>
          </w:tcPr>
          <w:p w:rsidR="00B173A2" w:rsidRPr="006B5282" w:rsidRDefault="005D33A9" w:rsidP="002925E1">
            <w:pPr>
              <w:jc w:val="both"/>
              <w:rPr>
                <w:lang w:val="ro-RO"/>
              </w:rPr>
            </w:pPr>
            <w:r w:rsidRPr="006B5282">
              <w:rPr>
                <w:sz w:val="22"/>
                <w:szCs w:val="22"/>
              </w:rPr>
              <w:t>Tractoare inmatriculate</w:t>
            </w:r>
          </w:p>
        </w:tc>
        <w:tc>
          <w:tcPr>
            <w:tcW w:w="2508" w:type="dxa"/>
            <w:gridSpan w:val="2"/>
          </w:tcPr>
          <w:p w:rsidR="005D33A9" w:rsidRPr="006B5282" w:rsidRDefault="005D33A9" w:rsidP="002925E1">
            <w:pPr>
              <w:jc w:val="center"/>
            </w:pPr>
            <w:r w:rsidRPr="006B5282">
              <w:rPr>
                <w:sz w:val="22"/>
                <w:szCs w:val="22"/>
              </w:rPr>
              <w:t>18</w:t>
            </w:r>
          </w:p>
        </w:tc>
      </w:tr>
      <w:tr w:rsidR="00B173A2" w:rsidRPr="006B5282" w:rsidTr="00B173A2">
        <w:trPr>
          <w:trHeight w:val="305"/>
        </w:trPr>
        <w:tc>
          <w:tcPr>
            <w:tcW w:w="10296" w:type="dxa"/>
            <w:gridSpan w:val="3"/>
          </w:tcPr>
          <w:p w:rsidR="00B173A2" w:rsidRPr="006B5282" w:rsidRDefault="00B173A2" w:rsidP="00B173A2">
            <w:pPr>
              <w:jc w:val="center"/>
              <w:rPr>
                <w:b/>
              </w:rPr>
            </w:pPr>
            <w:r w:rsidRPr="006B5282">
              <w:rPr>
                <w:b/>
                <w:sz w:val="22"/>
                <w:szCs w:val="22"/>
              </w:rPr>
              <w:t>II</w:t>
            </w:r>
            <w:r w:rsidR="008677B8" w:rsidRPr="006B5282">
              <w:rPr>
                <w:b/>
                <w:sz w:val="22"/>
                <w:szCs w:val="22"/>
              </w:rPr>
              <w:t xml:space="preserve"> -</w:t>
            </w:r>
            <w:r w:rsidRPr="006B5282">
              <w:rPr>
                <w:b/>
                <w:sz w:val="22"/>
                <w:szCs w:val="22"/>
              </w:rPr>
              <w:t xml:space="preserve"> Vehicule </w:t>
            </w:r>
            <w:r w:rsidRPr="006B5282">
              <w:rPr>
                <w:b/>
                <w:sz w:val="22"/>
                <w:szCs w:val="22"/>
                <w:lang w:val="ro-RO"/>
              </w:rPr>
              <w:t>înregistrate</w:t>
            </w:r>
          </w:p>
        </w:tc>
      </w:tr>
      <w:tr w:rsidR="00B173A2" w:rsidRPr="006B5282" w:rsidTr="00B173A2">
        <w:trPr>
          <w:trHeight w:val="217"/>
        </w:trPr>
        <w:tc>
          <w:tcPr>
            <w:tcW w:w="7800" w:type="dxa"/>
            <w:gridSpan w:val="2"/>
          </w:tcPr>
          <w:p w:rsidR="00B173A2" w:rsidRPr="006B5282" w:rsidRDefault="00B173A2" w:rsidP="00B173A2">
            <w:r w:rsidRPr="006B5282">
              <w:rPr>
                <w:sz w:val="22"/>
                <w:szCs w:val="22"/>
              </w:rPr>
              <w:t>Vehicule cu capacitate cilindrică</w:t>
            </w:r>
          </w:p>
        </w:tc>
        <w:tc>
          <w:tcPr>
            <w:tcW w:w="2496" w:type="dxa"/>
          </w:tcPr>
          <w:p w:rsidR="00B173A2" w:rsidRPr="006B5282" w:rsidRDefault="007638E9" w:rsidP="00B173A2">
            <w:pPr>
              <w:jc w:val="center"/>
            </w:pPr>
            <w:r w:rsidRPr="006B5282">
              <w:rPr>
                <w:sz w:val="22"/>
                <w:szCs w:val="22"/>
              </w:rPr>
              <w:t>Lei/200 cm</w:t>
            </w:r>
            <w:r w:rsidRPr="006B5282">
              <w:rPr>
                <w:sz w:val="22"/>
                <w:szCs w:val="22"/>
                <w:vertAlign w:val="superscript"/>
              </w:rPr>
              <w:t>3</w:t>
            </w:r>
          </w:p>
        </w:tc>
      </w:tr>
      <w:tr w:rsidR="00B173A2" w:rsidRPr="006B5282" w:rsidTr="00B173A2">
        <w:trPr>
          <w:trHeight w:val="285"/>
        </w:trPr>
        <w:tc>
          <w:tcPr>
            <w:tcW w:w="7800" w:type="dxa"/>
            <w:gridSpan w:val="2"/>
          </w:tcPr>
          <w:p w:rsidR="00B173A2" w:rsidRPr="006B5282" w:rsidRDefault="00B173A2" w:rsidP="00B173A2">
            <w:pPr>
              <w:rPr>
                <w:lang w:val="ro-RO"/>
              </w:rPr>
            </w:pPr>
            <w:r w:rsidRPr="006B5282">
              <w:rPr>
                <w:sz w:val="22"/>
                <w:szCs w:val="22"/>
                <w:lang w:val="ro-RO"/>
              </w:rPr>
              <w:t xml:space="preserve">Vehicule inregistrate cu capacitate cilindrică </w:t>
            </w:r>
            <w:r w:rsidR="007638E9" w:rsidRPr="006B5282">
              <w:rPr>
                <w:sz w:val="22"/>
                <w:szCs w:val="22"/>
                <w:lang w:val="ro-RO"/>
              </w:rPr>
              <w:t>&lt;</w:t>
            </w:r>
            <w:r w:rsidRPr="006B5282">
              <w:rPr>
                <w:sz w:val="22"/>
                <w:szCs w:val="22"/>
                <w:lang w:val="ro-RO"/>
              </w:rPr>
              <w:t>4800 cm</w:t>
            </w:r>
            <w:r w:rsidR="007638E9" w:rsidRPr="006B5282">
              <w:rPr>
                <w:sz w:val="22"/>
                <w:szCs w:val="22"/>
                <w:vertAlign w:val="superscript"/>
                <w:lang w:val="ro-RO"/>
              </w:rPr>
              <w:t>3</w:t>
            </w:r>
          </w:p>
        </w:tc>
        <w:tc>
          <w:tcPr>
            <w:tcW w:w="2496" w:type="dxa"/>
          </w:tcPr>
          <w:p w:rsidR="00B173A2" w:rsidRPr="006B5282" w:rsidRDefault="00A768A6" w:rsidP="00B173A2">
            <w:pPr>
              <w:jc w:val="center"/>
              <w:rPr>
                <w:lang w:val="ro-RO"/>
              </w:rPr>
            </w:pPr>
            <w:r>
              <w:rPr>
                <w:sz w:val="22"/>
                <w:szCs w:val="22"/>
                <w:lang w:val="ro-RO"/>
              </w:rPr>
              <w:t>2</w:t>
            </w:r>
          </w:p>
        </w:tc>
      </w:tr>
      <w:tr w:rsidR="00B173A2" w:rsidRPr="006B5282" w:rsidTr="00B173A2">
        <w:trPr>
          <w:trHeight w:val="255"/>
        </w:trPr>
        <w:tc>
          <w:tcPr>
            <w:tcW w:w="7800" w:type="dxa"/>
            <w:gridSpan w:val="2"/>
          </w:tcPr>
          <w:p w:rsidR="00B173A2" w:rsidRPr="006B5282" w:rsidRDefault="007638E9" w:rsidP="007638E9">
            <w:pPr>
              <w:rPr>
                <w:lang w:val="ro-RO"/>
              </w:rPr>
            </w:pPr>
            <w:r w:rsidRPr="006B5282">
              <w:rPr>
                <w:sz w:val="22"/>
                <w:szCs w:val="22"/>
                <w:lang w:val="ro-RO"/>
              </w:rPr>
              <w:t>Vehicule inregistrate cu capacitate cilindrică &gt;4800 cm</w:t>
            </w:r>
            <w:r w:rsidRPr="006B5282">
              <w:rPr>
                <w:sz w:val="22"/>
                <w:szCs w:val="22"/>
                <w:vertAlign w:val="superscript"/>
                <w:lang w:val="ro-RO"/>
              </w:rPr>
              <w:t>3</w:t>
            </w:r>
          </w:p>
        </w:tc>
        <w:tc>
          <w:tcPr>
            <w:tcW w:w="2496" w:type="dxa"/>
          </w:tcPr>
          <w:p w:rsidR="00B173A2" w:rsidRPr="006B5282" w:rsidRDefault="007638E9" w:rsidP="00B173A2">
            <w:pPr>
              <w:jc w:val="center"/>
              <w:rPr>
                <w:lang w:val="ro-RO"/>
              </w:rPr>
            </w:pPr>
            <w:r w:rsidRPr="006B5282">
              <w:rPr>
                <w:sz w:val="22"/>
                <w:szCs w:val="22"/>
                <w:lang w:val="ro-RO"/>
              </w:rPr>
              <w:t>4</w:t>
            </w:r>
          </w:p>
        </w:tc>
      </w:tr>
      <w:tr w:rsidR="00B173A2" w:rsidRPr="006B5282" w:rsidTr="00B173A2">
        <w:trPr>
          <w:trHeight w:val="236"/>
        </w:trPr>
        <w:tc>
          <w:tcPr>
            <w:tcW w:w="7800" w:type="dxa"/>
            <w:gridSpan w:val="2"/>
          </w:tcPr>
          <w:p w:rsidR="00B173A2" w:rsidRPr="006B5282" w:rsidRDefault="007638E9" w:rsidP="007638E9">
            <w:pPr>
              <w:rPr>
                <w:lang w:val="ro-RO"/>
              </w:rPr>
            </w:pPr>
            <w:r w:rsidRPr="006B5282">
              <w:rPr>
                <w:sz w:val="22"/>
                <w:szCs w:val="22"/>
                <w:lang w:val="ro-RO"/>
              </w:rPr>
              <w:t>Vehicule fără capacitate cilindrică evidenţiată</w:t>
            </w:r>
          </w:p>
        </w:tc>
        <w:tc>
          <w:tcPr>
            <w:tcW w:w="2496" w:type="dxa"/>
          </w:tcPr>
          <w:p w:rsidR="00B173A2" w:rsidRPr="006B5282" w:rsidRDefault="00A768A6" w:rsidP="00B173A2">
            <w:pPr>
              <w:jc w:val="center"/>
              <w:rPr>
                <w:lang w:val="ro-RO"/>
              </w:rPr>
            </w:pPr>
            <w:r>
              <w:rPr>
                <w:sz w:val="22"/>
                <w:szCs w:val="22"/>
                <w:lang w:val="ro-RO"/>
              </w:rPr>
              <w:t>50</w:t>
            </w:r>
            <w:r w:rsidR="007638E9" w:rsidRPr="006B5282">
              <w:rPr>
                <w:sz w:val="22"/>
                <w:szCs w:val="22"/>
                <w:lang w:val="ro-RO"/>
              </w:rPr>
              <w:t xml:space="preserve"> lei/an</w:t>
            </w:r>
          </w:p>
        </w:tc>
      </w:tr>
    </w:tbl>
    <w:p w:rsidR="007066FC" w:rsidRPr="006B5282" w:rsidRDefault="007066FC" w:rsidP="005D33A9">
      <w:pPr>
        <w:jc w:val="both"/>
        <w:rPr>
          <w:b/>
          <w:sz w:val="22"/>
          <w:szCs w:val="22"/>
          <w:lang w:val="fr-FR"/>
        </w:rPr>
      </w:pPr>
    </w:p>
    <w:p w:rsidR="005D33A9" w:rsidRPr="006B5282" w:rsidRDefault="005D33A9" w:rsidP="005D33A9">
      <w:pPr>
        <w:jc w:val="both"/>
        <w:rPr>
          <w:b/>
          <w:sz w:val="22"/>
          <w:szCs w:val="22"/>
          <w:lang w:val="fr-FR"/>
        </w:rPr>
      </w:pPr>
      <w:r w:rsidRPr="006B5282">
        <w:rPr>
          <w:b/>
          <w:sz w:val="22"/>
          <w:szCs w:val="22"/>
          <w:lang w:val="fr-FR"/>
        </w:rPr>
        <w:t>B</w:t>
      </w:r>
      <w:r w:rsidR="001A4599" w:rsidRPr="006B5282">
        <w:rPr>
          <w:b/>
          <w:sz w:val="22"/>
          <w:szCs w:val="22"/>
          <w:lang w:val="fr-FR"/>
        </w:rPr>
        <w:t>.</w:t>
      </w:r>
      <w:r w:rsidRPr="006B5282">
        <w:rPr>
          <w:b/>
          <w:sz w:val="22"/>
          <w:szCs w:val="22"/>
          <w:lang w:val="fr-FR"/>
        </w:rPr>
        <w:t xml:space="preserve">  Autovehicole de transport marfa cu masa totala maxima autorizata egală sau mai mare de 12 tone</w:t>
      </w:r>
    </w:p>
    <w:p w:rsidR="005D33A9" w:rsidRPr="006B5282" w:rsidRDefault="005D33A9" w:rsidP="005D33A9">
      <w:pPr>
        <w:jc w:val="both"/>
        <w:rPr>
          <w:b/>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37"/>
        <w:gridCol w:w="2268"/>
        <w:gridCol w:w="1777"/>
        <w:gridCol w:w="222"/>
      </w:tblGrid>
      <w:tr w:rsidR="007066FC" w:rsidRPr="006B5282" w:rsidTr="008677B8">
        <w:trPr>
          <w:gridAfter w:val="1"/>
          <w:cantSplit/>
          <w:trHeight w:val="636"/>
        </w:trPr>
        <w:tc>
          <w:tcPr>
            <w:tcW w:w="5637" w:type="dxa"/>
            <w:vMerge w:val="restart"/>
          </w:tcPr>
          <w:p w:rsidR="007066FC" w:rsidRPr="006B5282" w:rsidRDefault="007066FC" w:rsidP="002925E1">
            <w:pPr>
              <w:jc w:val="center"/>
              <w:rPr>
                <w:b/>
                <w:sz w:val="20"/>
                <w:szCs w:val="20"/>
                <w:lang w:val="it-IT"/>
              </w:rPr>
            </w:pPr>
          </w:p>
          <w:p w:rsidR="007066FC" w:rsidRPr="006B5282" w:rsidRDefault="007066FC" w:rsidP="007066FC">
            <w:pPr>
              <w:jc w:val="center"/>
              <w:rPr>
                <w:b/>
                <w:sz w:val="20"/>
                <w:szCs w:val="20"/>
                <w:lang w:val="it-IT"/>
              </w:rPr>
            </w:pPr>
            <w:r w:rsidRPr="006B5282">
              <w:rPr>
                <w:b/>
                <w:sz w:val="20"/>
                <w:szCs w:val="20"/>
                <w:lang w:val="it-IT"/>
              </w:rPr>
              <w:t>Numarul axelor si greutatea bruta încărcată admisă</w:t>
            </w:r>
          </w:p>
        </w:tc>
        <w:tc>
          <w:tcPr>
            <w:tcW w:w="4045" w:type="dxa"/>
            <w:gridSpan w:val="2"/>
            <w:tcBorders>
              <w:bottom w:val="single" w:sz="4" w:space="0" w:color="auto"/>
            </w:tcBorders>
          </w:tcPr>
          <w:p w:rsidR="007066FC" w:rsidRPr="006B5282" w:rsidRDefault="007066FC" w:rsidP="002925E1">
            <w:pPr>
              <w:jc w:val="center"/>
              <w:rPr>
                <w:b/>
                <w:sz w:val="20"/>
                <w:szCs w:val="20"/>
              </w:rPr>
            </w:pPr>
            <w:r w:rsidRPr="006B5282">
              <w:rPr>
                <w:b/>
                <w:sz w:val="20"/>
                <w:szCs w:val="20"/>
              </w:rPr>
              <w:t>Impozitul, in lei/an</w:t>
            </w:r>
          </w:p>
          <w:p w:rsidR="007066FC" w:rsidRPr="006B5282" w:rsidRDefault="007066FC" w:rsidP="007066FC">
            <w:pPr>
              <w:jc w:val="center"/>
              <w:rPr>
                <w:b/>
                <w:sz w:val="20"/>
                <w:szCs w:val="20"/>
              </w:rPr>
            </w:pPr>
          </w:p>
        </w:tc>
      </w:tr>
      <w:tr w:rsidR="007066FC" w:rsidRPr="006B5282" w:rsidTr="008677B8">
        <w:trPr>
          <w:gridAfter w:val="1"/>
          <w:cantSplit/>
          <w:trHeight w:val="750"/>
        </w:trPr>
        <w:tc>
          <w:tcPr>
            <w:tcW w:w="5637" w:type="dxa"/>
            <w:vMerge/>
          </w:tcPr>
          <w:p w:rsidR="007066FC" w:rsidRPr="006B5282" w:rsidRDefault="007066FC" w:rsidP="002925E1">
            <w:pPr>
              <w:jc w:val="center"/>
              <w:rPr>
                <w:b/>
                <w:sz w:val="20"/>
                <w:szCs w:val="20"/>
                <w:lang w:val="it-IT"/>
              </w:rPr>
            </w:pPr>
          </w:p>
        </w:tc>
        <w:tc>
          <w:tcPr>
            <w:tcW w:w="2268" w:type="dxa"/>
            <w:tcBorders>
              <w:bottom w:val="nil"/>
            </w:tcBorders>
          </w:tcPr>
          <w:p w:rsidR="007066FC" w:rsidRPr="006B5282" w:rsidRDefault="007066FC" w:rsidP="007066FC">
            <w:pPr>
              <w:rPr>
                <w:sz w:val="20"/>
                <w:szCs w:val="20"/>
              </w:rPr>
            </w:pPr>
          </w:p>
          <w:p w:rsidR="007066FC" w:rsidRPr="006B5282" w:rsidRDefault="007066FC" w:rsidP="007066FC">
            <w:pPr>
              <w:rPr>
                <w:sz w:val="20"/>
                <w:szCs w:val="20"/>
              </w:rPr>
            </w:pPr>
          </w:p>
          <w:p w:rsidR="007066FC" w:rsidRPr="006B5282" w:rsidRDefault="007066FC" w:rsidP="007066FC">
            <w:pPr>
              <w:jc w:val="center"/>
              <w:rPr>
                <w:sz w:val="20"/>
                <w:szCs w:val="20"/>
              </w:rPr>
            </w:pPr>
          </w:p>
        </w:tc>
        <w:tc>
          <w:tcPr>
            <w:tcW w:w="1777" w:type="dxa"/>
            <w:tcBorders>
              <w:bottom w:val="nil"/>
            </w:tcBorders>
          </w:tcPr>
          <w:p w:rsidR="007066FC" w:rsidRPr="006B5282" w:rsidRDefault="007066FC" w:rsidP="002925E1">
            <w:pPr>
              <w:jc w:val="center"/>
              <w:rPr>
                <w:b/>
                <w:sz w:val="20"/>
                <w:szCs w:val="20"/>
              </w:rPr>
            </w:pPr>
          </w:p>
        </w:tc>
      </w:tr>
      <w:tr w:rsidR="007066FC" w:rsidRPr="006B5282" w:rsidTr="008677B8">
        <w:trPr>
          <w:cantSplit/>
        </w:trPr>
        <w:tc>
          <w:tcPr>
            <w:tcW w:w="5637" w:type="dxa"/>
            <w:vMerge/>
          </w:tcPr>
          <w:p w:rsidR="007066FC" w:rsidRPr="006B5282" w:rsidRDefault="007066FC" w:rsidP="002925E1">
            <w:pPr>
              <w:jc w:val="both"/>
              <w:rPr>
                <w:sz w:val="20"/>
                <w:szCs w:val="20"/>
              </w:rPr>
            </w:pPr>
          </w:p>
        </w:tc>
        <w:tc>
          <w:tcPr>
            <w:tcW w:w="2268" w:type="dxa"/>
            <w:tcBorders>
              <w:top w:val="nil"/>
            </w:tcBorders>
          </w:tcPr>
          <w:p w:rsidR="007066FC" w:rsidRPr="006B5282" w:rsidRDefault="007066FC" w:rsidP="002925E1">
            <w:pPr>
              <w:jc w:val="center"/>
              <w:rPr>
                <w:b/>
                <w:sz w:val="20"/>
                <w:szCs w:val="20"/>
                <w:lang w:val="fr-FR"/>
              </w:rPr>
            </w:pPr>
            <w:r w:rsidRPr="006B5282">
              <w:rPr>
                <w:b/>
                <w:sz w:val="20"/>
                <w:szCs w:val="20"/>
                <w:lang w:val="fr-FR"/>
              </w:rPr>
              <w:t xml:space="preserve">Axe </w:t>
            </w:r>
            <w:proofErr w:type="gramStart"/>
            <w:r w:rsidRPr="006B5282">
              <w:rPr>
                <w:b/>
                <w:sz w:val="20"/>
                <w:szCs w:val="20"/>
                <w:lang w:val="fr-FR"/>
              </w:rPr>
              <w:t>motor(</w:t>
            </w:r>
            <w:proofErr w:type="gramEnd"/>
            <w:r w:rsidRPr="006B5282">
              <w:rPr>
                <w:b/>
                <w:sz w:val="20"/>
                <w:szCs w:val="20"/>
                <w:lang w:val="fr-FR"/>
              </w:rPr>
              <w:t>are) cu sistem de sus</w:t>
            </w:r>
            <w:r w:rsidR="00351AE8" w:rsidRPr="006B5282">
              <w:rPr>
                <w:b/>
                <w:sz w:val="20"/>
                <w:szCs w:val="20"/>
                <w:lang w:val="fr-FR"/>
              </w:rPr>
              <w:t>pensie pneumatică sau echivalent</w:t>
            </w:r>
            <w:r w:rsidRPr="006B5282">
              <w:rPr>
                <w:b/>
                <w:sz w:val="20"/>
                <w:szCs w:val="20"/>
                <w:lang w:val="fr-FR"/>
              </w:rPr>
              <w:t>ele recunoscute</w:t>
            </w:r>
          </w:p>
          <w:p w:rsidR="007066FC" w:rsidRPr="006B5282" w:rsidRDefault="007066FC" w:rsidP="002925E1">
            <w:pPr>
              <w:rPr>
                <w:sz w:val="20"/>
                <w:szCs w:val="20"/>
                <w:lang w:val="fr-FR"/>
              </w:rPr>
            </w:pPr>
          </w:p>
        </w:tc>
        <w:tc>
          <w:tcPr>
            <w:tcW w:w="1777" w:type="dxa"/>
            <w:tcBorders>
              <w:top w:val="nil"/>
            </w:tcBorders>
          </w:tcPr>
          <w:p w:rsidR="007066FC" w:rsidRPr="006B5282" w:rsidRDefault="007066FC" w:rsidP="002925E1">
            <w:pPr>
              <w:jc w:val="center"/>
              <w:rPr>
                <w:b/>
                <w:sz w:val="20"/>
                <w:szCs w:val="20"/>
                <w:lang w:val="fr-FR"/>
              </w:rPr>
            </w:pPr>
          </w:p>
          <w:p w:rsidR="007066FC" w:rsidRPr="006B5282" w:rsidRDefault="007066FC" w:rsidP="002925E1">
            <w:pPr>
              <w:jc w:val="center"/>
              <w:rPr>
                <w:b/>
                <w:sz w:val="20"/>
                <w:szCs w:val="20"/>
              </w:rPr>
            </w:pPr>
            <w:r w:rsidRPr="006B5282">
              <w:rPr>
                <w:b/>
                <w:sz w:val="20"/>
                <w:szCs w:val="20"/>
              </w:rPr>
              <w:t>Alte siteme de suspensie pentru axele motoare</w:t>
            </w:r>
          </w:p>
          <w:p w:rsidR="007066FC" w:rsidRPr="006B5282" w:rsidRDefault="007066FC" w:rsidP="002925E1">
            <w:pPr>
              <w:rPr>
                <w:sz w:val="20"/>
                <w:szCs w:val="20"/>
              </w:rPr>
            </w:pPr>
          </w:p>
        </w:tc>
        <w:tc>
          <w:tcPr>
            <w:tcW w:w="0" w:type="auto"/>
            <w:tcBorders>
              <w:top w:val="nil"/>
              <w:bottom w:val="nil"/>
              <w:right w:val="nil"/>
            </w:tcBorders>
          </w:tcPr>
          <w:p w:rsidR="007066FC" w:rsidRPr="006B5282" w:rsidRDefault="007066FC" w:rsidP="002925E1">
            <w:pPr>
              <w:jc w:val="center"/>
              <w:rPr>
                <w:b/>
                <w:sz w:val="20"/>
                <w:szCs w:val="20"/>
                <w:lang w:val="fr-FR"/>
              </w:rPr>
            </w:pPr>
          </w:p>
        </w:tc>
      </w:tr>
      <w:tr w:rsidR="008677B8" w:rsidRPr="006B5282" w:rsidTr="00EC3AFC">
        <w:trPr>
          <w:gridAfter w:val="1"/>
        </w:trPr>
        <w:tc>
          <w:tcPr>
            <w:tcW w:w="9682" w:type="dxa"/>
            <w:gridSpan w:val="3"/>
          </w:tcPr>
          <w:p w:rsidR="008677B8" w:rsidRPr="006B5282" w:rsidRDefault="008677B8" w:rsidP="002925E1">
            <w:pPr>
              <w:jc w:val="center"/>
              <w:rPr>
                <w:b/>
              </w:rPr>
            </w:pPr>
            <w:r w:rsidRPr="006B5282">
              <w:rPr>
                <w:b/>
                <w:sz w:val="22"/>
                <w:szCs w:val="22"/>
                <w:lang w:val="fr-FR"/>
              </w:rPr>
              <w:t xml:space="preserve">                 I Vehicule cu 2 axe</w:t>
            </w:r>
          </w:p>
        </w:tc>
      </w:tr>
      <w:tr w:rsidR="007066FC" w:rsidRPr="006B5282" w:rsidTr="008677B8">
        <w:trPr>
          <w:gridAfter w:val="1"/>
        </w:trPr>
        <w:tc>
          <w:tcPr>
            <w:tcW w:w="5637" w:type="dxa"/>
          </w:tcPr>
          <w:p w:rsidR="007066FC" w:rsidRPr="006B5282" w:rsidRDefault="007066FC" w:rsidP="002925E1">
            <w:pPr>
              <w:jc w:val="both"/>
              <w:rPr>
                <w:sz w:val="20"/>
                <w:szCs w:val="20"/>
                <w:lang w:val="fr-FR"/>
              </w:rPr>
            </w:pPr>
            <w:r w:rsidRPr="006B5282">
              <w:rPr>
                <w:sz w:val="20"/>
                <w:szCs w:val="20"/>
                <w:lang w:val="fr-FR"/>
              </w:rPr>
              <w:t xml:space="preserve">1. Masa </w:t>
            </w:r>
            <w:r w:rsidR="0037339C" w:rsidRPr="006B5282">
              <w:rPr>
                <w:sz w:val="20"/>
                <w:szCs w:val="20"/>
                <w:lang w:val="fr-FR"/>
              </w:rPr>
              <w:t>de cel puţin</w:t>
            </w:r>
            <w:r w:rsidRPr="006B5282">
              <w:rPr>
                <w:sz w:val="20"/>
                <w:szCs w:val="20"/>
                <w:lang w:val="fr-FR"/>
              </w:rPr>
              <w:t xml:space="preserve"> 12 tone dar nu mai mult de 13 tone</w:t>
            </w:r>
          </w:p>
        </w:tc>
        <w:tc>
          <w:tcPr>
            <w:tcW w:w="2268" w:type="dxa"/>
          </w:tcPr>
          <w:p w:rsidR="007066FC" w:rsidRPr="006B5282" w:rsidRDefault="007066FC" w:rsidP="008677B8">
            <w:pPr>
              <w:jc w:val="right"/>
              <w:rPr>
                <w:sz w:val="20"/>
                <w:szCs w:val="20"/>
              </w:rPr>
            </w:pPr>
            <w:r w:rsidRPr="006B5282">
              <w:rPr>
                <w:sz w:val="20"/>
                <w:szCs w:val="20"/>
              </w:rPr>
              <w:t>0</w:t>
            </w:r>
          </w:p>
        </w:tc>
        <w:tc>
          <w:tcPr>
            <w:tcW w:w="0" w:type="auto"/>
          </w:tcPr>
          <w:p w:rsidR="007066FC" w:rsidRPr="006B5282" w:rsidRDefault="007066FC" w:rsidP="008677B8">
            <w:pPr>
              <w:jc w:val="right"/>
              <w:rPr>
                <w:sz w:val="20"/>
                <w:szCs w:val="20"/>
              </w:rPr>
            </w:pPr>
            <w:r w:rsidRPr="006B5282">
              <w:rPr>
                <w:sz w:val="20"/>
                <w:szCs w:val="20"/>
              </w:rPr>
              <w:t>133</w:t>
            </w:r>
          </w:p>
        </w:tc>
      </w:tr>
      <w:tr w:rsidR="007066FC" w:rsidRPr="006B5282" w:rsidTr="008677B8">
        <w:trPr>
          <w:gridAfter w:val="1"/>
        </w:trPr>
        <w:tc>
          <w:tcPr>
            <w:tcW w:w="5637" w:type="dxa"/>
          </w:tcPr>
          <w:p w:rsidR="007066FC" w:rsidRPr="006B5282" w:rsidRDefault="007066FC" w:rsidP="002925E1">
            <w:pPr>
              <w:jc w:val="both"/>
              <w:rPr>
                <w:sz w:val="20"/>
                <w:szCs w:val="20"/>
                <w:lang w:val="fr-FR"/>
              </w:rPr>
            </w:pPr>
            <w:r w:rsidRPr="006B5282">
              <w:rPr>
                <w:sz w:val="20"/>
                <w:szCs w:val="20"/>
                <w:lang w:val="fr-FR"/>
              </w:rPr>
              <w:t xml:space="preserve">2. Masa </w:t>
            </w:r>
            <w:r w:rsidR="0037339C" w:rsidRPr="006B5282">
              <w:rPr>
                <w:sz w:val="20"/>
                <w:szCs w:val="20"/>
                <w:lang w:val="fr-FR"/>
              </w:rPr>
              <w:t>de cel puţin</w:t>
            </w:r>
            <w:r w:rsidRPr="006B5282">
              <w:rPr>
                <w:sz w:val="20"/>
                <w:szCs w:val="20"/>
                <w:lang w:val="fr-FR"/>
              </w:rPr>
              <w:t xml:space="preserve"> 13 tone dar nu mai mult de 14 tone</w:t>
            </w:r>
          </w:p>
        </w:tc>
        <w:tc>
          <w:tcPr>
            <w:tcW w:w="2268" w:type="dxa"/>
          </w:tcPr>
          <w:p w:rsidR="007066FC" w:rsidRPr="006B5282" w:rsidRDefault="007066FC" w:rsidP="008677B8">
            <w:pPr>
              <w:jc w:val="right"/>
              <w:rPr>
                <w:sz w:val="20"/>
                <w:szCs w:val="20"/>
              </w:rPr>
            </w:pPr>
            <w:r w:rsidRPr="006B5282">
              <w:rPr>
                <w:sz w:val="20"/>
                <w:szCs w:val="20"/>
              </w:rPr>
              <w:t>133</w:t>
            </w:r>
          </w:p>
        </w:tc>
        <w:tc>
          <w:tcPr>
            <w:tcW w:w="0" w:type="auto"/>
          </w:tcPr>
          <w:p w:rsidR="007066FC" w:rsidRPr="006B5282" w:rsidRDefault="007066FC" w:rsidP="008677B8">
            <w:pPr>
              <w:jc w:val="right"/>
              <w:rPr>
                <w:sz w:val="20"/>
                <w:szCs w:val="20"/>
              </w:rPr>
            </w:pPr>
            <w:r w:rsidRPr="006B5282">
              <w:rPr>
                <w:sz w:val="20"/>
                <w:szCs w:val="20"/>
              </w:rPr>
              <w:t>367</w:t>
            </w:r>
          </w:p>
        </w:tc>
      </w:tr>
      <w:tr w:rsidR="007066FC" w:rsidRPr="006B5282" w:rsidTr="008677B8">
        <w:trPr>
          <w:gridAfter w:val="1"/>
        </w:trPr>
        <w:tc>
          <w:tcPr>
            <w:tcW w:w="5637" w:type="dxa"/>
          </w:tcPr>
          <w:p w:rsidR="007066FC" w:rsidRPr="006B5282" w:rsidRDefault="007066FC" w:rsidP="002925E1">
            <w:pPr>
              <w:jc w:val="both"/>
              <w:rPr>
                <w:sz w:val="20"/>
                <w:szCs w:val="20"/>
                <w:lang w:val="fr-FR"/>
              </w:rPr>
            </w:pPr>
            <w:r w:rsidRPr="006B5282">
              <w:rPr>
                <w:sz w:val="20"/>
                <w:szCs w:val="20"/>
                <w:lang w:val="fr-FR"/>
              </w:rPr>
              <w:t xml:space="preserve">3. Masa </w:t>
            </w:r>
            <w:r w:rsidR="0037339C" w:rsidRPr="006B5282">
              <w:rPr>
                <w:sz w:val="20"/>
                <w:szCs w:val="20"/>
                <w:lang w:val="fr-FR"/>
              </w:rPr>
              <w:t xml:space="preserve">de cel puţin </w:t>
            </w:r>
            <w:r w:rsidRPr="006B5282">
              <w:rPr>
                <w:sz w:val="20"/>
                <w:szCs w:val="20"/>
                <w:lang w:val="fr-FR"/>
              </w:rPr>
              <w:t xml:space="preserve">14 tone dar nu mai mult de 15 tone     </w:t>
            </w:r>
          </w:p>
        </w:tc>
        <w:tc>
          <w:tcPr>
            <w:tcW w:w="2268" w:type="dxa"/>
          </w:tcPr>
          <w:p w:rsidR="007066FC" w:rsidRPr="006B5282" w:rsidRDefault="007066FC" w:rsidP="008677B8">
            <w:pPr>
              <w:jc w:val="right"/>
              <w:rPr>
                <w:sz w:val="20"/>
                <w:szCs w:val="20"/>
              </w:rPr>
            </w:pPr>
            <w:r w:rsidRPr="006B5282">
              <w:rPr>
                <w:sz w:val="20"/>
                <w:szCs w:val="20"/>
              </w:rPr>
              <w:t>367</w:t>
            </w:r>
          </w:p>
        </w:tc>
        <w:tc>
          <w:tcPr>
            <w:tcW w:w="0" w:type="auto"/>
          </w:tcPr>
          <w:p w:rsidR="007066FC" w:rsidRPr="006B5282" w:rsidRDefault="007066FC" w:rsidP="008677B8">
            <w:pPr>
              <w:jc w:val="right"/>
              <w:rPr>
                <w:sz w:val="20"/>
                <w:szCs w:val="20"/>
              </w:rPr>
            </w:pPr>
            <w:r w:rsidRPr="006B5282">
              <w:rPr>
                <w:sz w:val="20"/>
                <w:szCs w:val="20"/>
              </w:rPr>
              <w:t>517</w:t>
            </w:r>
          </w:p>
        </w:tc>
      </w:tr>
      <w:tr w:rsidR="007066FC" w:rsidRPr="006B5282" w:rsidTr="008677B8">
        <w:trPr>
          <w:gridAfter w:val="1"/>
          <w:trHeight w:val="270"/>
        </w:trPr>
        <w:tc>
          <w:tcPr>
            <w:tcW w:w="5637" w:type="dxa"/>
          </w:tcPr>
          <w:p w:rsidR="007066FC" w:rsidRPr="006B5282" w:rsidRDefault="007066FC" w:rsidP="002925E1">
            <w:pPr>
              <w:jc w:val="both"/>
              <w:rPr>
                <w:sz w:val="20"/>
                <w:szCs w:val="20"/>
              </w:rPr>
            </w:pPr>
            <w:r w:rsidRPr="006B5282">
              <w:rPr>
                <w:sz w:val="20"/>
                <w:szCs w:val="20"/>
              </w:rPr>
              <w:t xml:space="preserve">4. Masa </w:t>
            </w:r>
            <w:r w:rsidR="0037339C" w:rsidRPr="006B5282">
              <w:rPr>
                <w:sz w:val="20"/>
                <w:szCs w:val="20"/>
                <w:lang w:val="fr-FR"/>
              </w:rPr>
              <w:t>de cel puţin</w:t>
            </w:r>
            <w:r w:rsidRPr="006B5282">
              <w:rPr>
                <w:sz w:val="20"/>
                <w:szCs w:val="20"/>
              </w:rPr>
              <w:t xml:space="preserve"> 15 tone dar nu mai mult de 18 tone</w:t>
            </w:r>
          </w:p>
        </w:tc>
        <w:tc>
          <w:tcPr>
            <w:tcW w:w="2268" w:type="dxa"/>
          </w:tcPr>
          <w:p w:rsidR="007066FC" w:rsidRPr="006B5282" w:rsidRDefault="007066FC" w:rsidP="008677B8">
            <w:pPr>
              <w:jc w:val="right"/>
              <w:rPr>
                <w:sz w:val="20"/>
                <w:szCs w:val="20"/>
              </w:rPr>
            </w:pPr>
            <w:r w:rsidRPr="006B5282">
              <w:rPr>
                <w:sz w:val="20"/>
                <w:szCs w:val="20"/>
              </w:rPr>
              <w:t>517</w:t>
            </w:r>
          </w:p>
        </w:tc>
        <w:tc>
          <w:tcPr>
            <w:tcW w:w="0" w:type="auto"/>
          </w:tcPr>
          <w:p w:rsidR="003C4410" w:rsidRPr="006B5282" w:rsidRDefault="007066FC" w:rsidP="008677B8">
            <w:pPr>
              <w:jc w:val="right"/>
              <w:rPr>
                <w:sz w:val="20"/>
                <w:szCs w:val="20"/>
              </w:rPr>
            </w:pPr>
            <w:r w:rsidRPr="006B5282">
              <w:rPr>
                <w:sz w:val="20"/>
                <w:szCs w:val="20"/>
              </w:rPr>
              <w:t>1169</w:t>
            </w:r>
          </w:p>
        </w:tc>
      </w:tr>
      <w:tr w:rsidR="003C4410" w:rsidRPr="006B5282" w:rsidTr="008677B8">
        <w:trPr>
          <w:gridAfter w:val="1"/>
          <w:trHeight w:val="180"/>
        </w:trPr>
        <w:tc>
          <w:tcPr>
            <w:tcW w:w="5637" w:type="dxa"/>
          </w:tcPr>
          <w:p w:rsidR="003C4410" w:rsidRPr="006B5282" w:rsidRDefault="003C4410" w:rsidP="002925E1">
            <w:pPr>
              <w:jc w:val="both"/>
              <w:rPr>
                <w:sz w:val="20"/>
                <w:szCs w:val="20"/>
              </w:rPr>
            </w:pPr>
            <w:r w:rsidRPr="006B5282">
              <w:rPr>
                <w:sz w:val="20"/>
                <w:szCs w:val="20"/>
              </w:rPr>
              <w:t xml:space="preserve">5. Masa </w:t>
            </w:r>
            <w:r w:rsidRPr="006B5282">
              <w:rPr>
                <w:sz w:val="20"/>
                <w:szCs w:val="20"/>
                <w:lang w:val="fr-FR"/>
              </w:rPr>
              <w:t>de cel puţin</w:t>
            </w:r>
            <w:r w:rsidRPr="006B5282">
              <w:rPr>
                <w:sz w:val="20"/>
                <w:szCs w:val="20"/>
              </w:rPr>
              <w:t xml:space="preserve"> 18 tone</w:t>
            </w:r>
          </w:p>
        </w:tc>
        <w:tc>
          <w:tcPr>
            <w:tcW w:w="2268" w:type="dxa"/>
          </w:tcPr>
          <w:p w:rsidR="003C4410" w:rsidRPr="006B5282" w:rsidRDefault="003C4410" w:rsidP="008677B8">
            <w:pPr>
              <w:jc w:val="right"/>
              <w:rPr>
                <w:sz w:val="20"/>
                <w:szCs w:val="20"/>
              </w:rPr>
            </w:pPr>
            <w:r w:rsidRPr="006B5282">
              <w:rPr>
                <w:sz w:val="20"/>
                <w:szCs w:val="20"/>
              </w:rPr>
              <w:t>517</w:t>
            </w:r>
          </w:p>
        </w:tc>
        <w:tc>
          <w:tcPr>
            <w:tcW w:w="0" w:type="auto"/>
          </w:tcPr>
          <w:p w:rsidR="003C4410" w:rsidRPr="006B5282" w:rsidRDefault="003C4410" w:rsidP="008677B8">
            <w:pPr>
              <w:jc w:val="right"/>
              <w:rPr>
                <w:sz w:val="20"/>
                <w:szCs w:val="20"/>
              </w:rPr>
            </w:pPr>
            <w:r w:rsidRPr="006B5282">
              <w:rPr>
                <w:sz w:val="20"/>
                <w:szCs w:val="20"/>
              </w:rPr>
              <w:t>1169</w:t>
            </w:r>
          </w:p>
        </w:tc>
      </w:tr>
      <w:tr w:rsidR="008677B8" w:rsidRPr="006B5282" w:rsidTr="00EC3AFC">
        <w:trPr>
          <w:gridAfter w:val="1"/>
        </w:trPr>
        <w:tc>
          <w:tcPr>
            <w:tcW w:w="7905" w:type="dxa"/>
            <w:gridSpan w:val="2"/>
          </w:tcPr>
          <w:p w:rsidR="008677B8" w:rsidRPr="006B5282" w:rsidRDefault="008677B8" w:rsidP="008677B8">
            <w:pPr>
              <w:jc w:val="center"/>
              <w:rPr>
                <w:b/>
                <w:lang w:val="fr-FR"/>
              </w:rPr>
            </w:pPr>
            <w:r w:rsidRPr="006B5282">
              <w:rPr>
                <w:b/>
                <w:sz w:val="22"/>
                <w:szCs w:val="22"/>
                <w:lang w:val="fr-FR"/>
              </w:rPr>
              <w:t xml:space="preserve">                                                II Vehicule cu 3 axe</w:t>
            </w:r>
          </w:p>
        </w:tc>
        <w:tc>
          <w:tcPr>
            <w:tcW w:w="0" w:type="auto"/>
          </w:tcPr>
          <w:p w:rsidR="008677B8" w:rsidRPr="006B5282" w:rsidRDefault="008677B8" w:rsidP="002925E1">
            <w:pPr>
              <w:jc w:val="center"/>
              <w:rPr>
                <w:b/>
                <w:sz w:val="20"/>
                <w:szCs w:val="20"/>
              </w:rPr>
            </w:pPr>
          </w:p>
        </w:tc>
      </w:tr>
      <w:tr w:rsidR="007066FC" w:rsidRPr="006B5282" w:rsidTr="008677B8">
        <w:trPr>
          <w:gridAfter w:val="1"/>
        </w:trPr>
        <w:tc>
          <w:tcPr>
            <w:tcW w:w="5637" w:type="dxa"/>
          </w:tcPr>
          <w:p w:rsidR="007066FC" w:rsidRPr="006B5282" w:rsidRDefault="007066FC" w:rsidP="002925E1">
            <w:pPr>
              <w:jc w:val="both"/>
              <w:rPr>
                <w:sz w:val="20"/>
                <w:szCs w:val="20"/>
                <w:lang w:val="fr-FR"/>
              </w:rPr>
            </w:pPr>
            <w:r w:rsidRPr="006B5282">
              <w:rPr>
                <w:sz w:val="20"/>
                <w:szCs w:val="20"/>
                <w:lang w:val="fr-FR"/>
              </w:rPr>
              <w:t xml:space="preserve">1. Masa </w:t>
            </w:r>
            <w:r w:rsidR="0037339C" w:rsidRPr="006B5282">
              <w:rPr>
                <w:sz w:val="20"/>
                <w:szCs w:val="20"/>
                <w:lang w:val="fr-FR"/>
              </w:rPr>
              <w:t>de cel puţin</w:t>
            </w:r>
            <w:r w:rsidRPr="006B5282">
              <w:rPr>
                <w:sz w:val="20"/>
                <w:szCs w:val="20"/>
                <w:lang w:val="fr-FR"/>
              </w:rPr>
              <w:t xml:space="preserve"> 15 tone dar nu mai mult de 17 tone </w:t>
            </w:r>
          </w:p>
        </w:tc>
        <w:tc>
          <w:tcPr>
            <w:tcW w:w="2268" w:type="dxa"/>
          </w:tcPr>
          <w:p w:rsidR="007066FC" w:rsidRPr="006B5282" w:rsidRDefault="007066FC" w:rsidP="008677B8">
            <w:pPr>
              <w:jc w:val="right"/>
              <w:rPr>
                <w:sz w:val="20"/>
                <w:szCs w:val="20"/>
              </w:rPr>
            </w:pPr>
            <w:r w:rsidRPr="006B5282">
              <w:rPr>
                <w:sz w:val="20"/>
                <w:szCs w:val="20"/>
              </w:rPr>
              <w:t>133</w:t>
            </w:r>
          </w:p>
        </w:tc>
        <w:tc>
          <w:tcPr>
            <w:tcW w:w="0" w:type="auto"/>
          </w:tcPr>
          <w:p w:rsidR="007066FC" w:rsidRPr="006B5282" w:rsidRDefault="007066FC" w:rsidP="008677B8">
            <w:pPr>
              <w:jc w:val="right"/>
              <w:rPr>
                <w:sz w:val="20"/>
                <w:szCs w:val="20"/>
              </w:rPr>
            </w:pPr>
            <w:r w:rsidRPr="006B5282">
              <w:rPr>
                <w:sz w:val="20"/>
                <w:szCs w:val="20"/>
              </w:rPr>
              <w:t>231</w:t>
            </w:r>
          </w:p>
        </w:tc>
      </w:tr>
      <w:tr w:rsidR="007066FC" w:rsidRPr="006B5282" w:rsidTr="008677B8">
        <w:trPr>
          <w:gridAfter w:val="1"/>
        </w:trPr>
        <w:tc>
          <w:tcPr>
            <w:tcW w:w="5637" w:type="dxa"/>
          </w:tcPr>
          <w:p w:rsidR="007066FC" w:rsidRPr="006B5282" w:rsidRDefault="007066FC" w:rsidP="002925E1">
            <w:pPr>
              <w:jc w:val="both"/>
              <w:rPr>
                <w:sz w:val="20"/>
                <w:szCs w:val="20"/>
                <w:lang w:val="fr-FR"/>
              </w:rPr>
            </w:pPr>
            <w:r w:rsidRPr="006B5282">
              <w:rPr>
                <w:sz w:val="20"/>
                <w:szCs w:val="20"/>
                <w:lang w:val="fr-FR"/>
              </w:rPr>
              <w:t xml:space="preserve">2. Masa </w:t>
            </w:r>
            <w:r w:rsidR="0037339C" w:rsidRPr="006B5282">
              <w:rPr>
                <w:sz w:val="20"/>
                <w:szCs w:val="20"/>
                <w:lang w:val="fr-FR"/>
              </w:rPr>
              <w:t>de cel puţin</w:t>
            </w:r>
            <w:r w:rsidRPr="006B5282">
              <w:rPr>
                <w:sz w:val="20"/>
                <w:szCs w:val="20"/>
                <w:lang w:val="fr-FR"/>
              </w:rPr>
              <w:t xml:space="preserve"> 17 tone dar nu mai mult de 19 tone </w:t>
            </w:r>
          </w:p>
        </w:tc>
        <w:tc>
          <w:tcPr>
            <w:tcW w:w="2268" w:type="dxa"/>
          </w:tcPr>
          <w:p w:rsidR="007066FC" w:rsidRPr="006B5282" w:rsidRDefault="007066FC" w:rsidP="008677B8">
            <w:pPr>
              <w:jc w:val="right"/>
              <w:rPr>
                <w:sz w:val="20"/>
                <w:szCs w:val="20"/>
              </w:rPr>
            </w:pPr>
            <w:r w:rsidRPr="006B5282">
              <w:rPr>
                <w:sz w:val="20"/>
                <w:szCs w:val="20"/>
              </w:rPr>
              <w:t>231</w:t>
            </w:r>
          </w:p>
        </w:tc>
        <w:tc>
          <w:tcPr>
            <w:tcW w:w="0" w:type="auto"/>
          </w:tcPr>
          <w:p w:rsidR="007066FC" w:rsidRPr="006B5282" w:rsidRDefault="007066FC" w:rsidP="008677B8">
            <w:pPr>
              <w:jc w:val="right"/>
              <w:rPr>
                <w:sz w:val="20"/>
                <w:szCs w:val="20"/>
              </w:rPr>
            </w:pPr>
            <w:r w:rsidRPr="006B5282">
              <w:rPr>
                <w:sz w:val="20"/>
                <w:szCs w:val="20"/>
              </w:rPr>
              <w:t>474</w:t>
            </w:r>
          </w:p>
        </w:tc>
      </w:tr>
      <w:tr w:rsidR="007066FC" w:rsidRPr="006B5282" w:rsidTr="008677B8">
        <w:trPr>
          <w:gridAfter w:val="1"/>
        </w:trPr>
        <w:tc>
          <w:tcPr>
            <w:tcW w:w="5637" w:type="dxa"/>
          </w:tcPr>
          <w:p w:rsidR="007066FC" w:rsidRPr="006B5282" w:rsidRDefault="007066FC" w:rsidP="002925E1">
            <w:pPr>
              <w:jc w:val="both"/>
              <w:rPr>
                <w:sz w:val="20"/>
                <w:szCs w:val="20"/>
                <w:lang w:val="fr-FR"/>
              </w:rPr>
            </w:pPr>
            <w:r w:rsidRPr="006B5282">
              <w:rPr>
                <w:sz w:val="20"/>
                <w:szCs w:val="20"/>
                <w:lang w:val="fr-FR"/>
              </w:rPr>
              <w:lastRenderedPageBreak/>
              <w:t xml:space="preserve">3. Masa </w:t>
            </w:r>
            <w:r w:rsidR="0037339C" w:rsidRPr="006B5282">
              <w:rPr>
                <w:sz w:val="20"/>
                <w:szCs w:val="20"/>
                <w:lang w:val="fr-FR"/>
              </w:rPr>
              <w:t>de cel puţin</w:t>
            </w:r>
            <w:r w:rsidRPr="006B5282">
              <w:rPr>
                <w:sz w:val="20"/>
                <w:szCs w:val="20"/>
                <w:lang w:val="fr-FR"/>
              </w:rPr>
              <w:t xml:space="preserve"> 19 tone dar nu mai mult de 21 tone</w:t>
            </w:r>
          </w:p>
        </w:tc>
        <w:tc>
          <w:tcPr>
            <w:tcW w:w="2268" w:type="dxa"/>
          </w:tcPr>
          <w:p w:rsidR="007066FC" w:rsidRPr="006B5282" w:rsidRDefault="007066FC" w:rsidP="008677B8">
            <w:pPr>
              <w:jc w:val="right"/>
              <w:rPr>
                <w:sz w:val="20"/>
                <w:szCs w:val="20"/>
              </w:rPr>
            </w:pPr>
            <w:r w:rsidRPr="006B5282">
              <w:rPr>
                <w:sz w:val="20"/>
                <w:szCs w:val="20"/>
              </w:rPr>
              <w:t>474</w:t>
            </w:r>
          </w:p>
        </w:tc>
        <w:tc>
          <w:tcPr>
            <w:tcW w:w="0" w:type="auto"/>
          </w:tcPr>
          <w:p w:rsidR="007066FC" w:rsidRPr="006B5282" w:rsidRDefault="007066FC" w:rsidP="008677B8">
            <w:pPr>
              <w:jc w:val="right"/>
              <w:rPr>
                <w:sz w:val="20"/>
                <w:szCs w:val="20"/>
              </w:rPr>
            </w:pPr>
            <w:r w:rsidRPr="006B5282">
              <w:rPr>
                <w:sz w:val="20"/>
                <w:szCs w:val="20"/>
              </w:rPr>
              <w:t>615</w:t>
            </w:r>
          </w:p>
        </w:tc>
      </w:tr>
      <w:tr w:rsidR="007066FC" w:rsidRPr="006B5282" w:rsidTr="008677B8">
        <w:trPr>
          <w:gridAfter w:val="1"/>
        </w:trPr>
        <w:tc>
          <w:tcPr>
            <w:tcW w:w="5637" w:type="dxa"/>
          </w:tcPr>
          <w:p w:rsidR="007066FC" w:rsidRPr="006B5282" w:rsidRDefault="007066FC" w:rsidP="002925E1">
            <w:pPr>
              <w:jc w:val="both"/>
              <w:rPr>
                <w:sz w:val="20"/>
                <w:szCs w:val="20"/>
                <w:lang w:val="fr-FR"/>
              </w:rPr>
            </w:pPr>
            <w:r w:rsidRPr="006B5282">
              <w:rPr>
                <w:sz w:val="20"/>
                <w:szCs w:val="20"/>
                <w:lang w:val="fr-FR"/>
              </w:rPr>
              <w:t xml:space="preserve">4. Masa </w:t>
            </w:r>
            <w:r w:rsidR="0037339C" w:rsidRPr="006B5282">
              <w:rPr>
                <w:sz w:val="20"/>
                <w:szCs w:val="20"/>
                <w:lang w:val="fr-FR"/>
              </w:rPr>
              <w:t>de cel puţin</w:t>
            </w:r>
            <w:r w:rsidRPr="006B5282">
              <w:rPr>
                <w:sz w:val="20"/>
                <w:szCs w:val="20"/>
                <w:lang w:val="fr-FR"/>
              </w:rPr>
              <w:t xml:space="preserve"> 21 tone dar nu mai mult de 23 tone </w:t>
            </w:r>
          </w:p>
        </w:tc>
        <w:tc>
          <w:tcPr>
            <w:tcW w:w="2268" w:type="dxa"/>
          </w:tcPr>
          <w:p w:rsidR="007066FC" w:rsidRPr="006B5282" w:rsidRDefault="007066FC" w:rsidP="008677B8">
            <w:pPr>
              <w:jc w:val="right"/>
              <w:rPr>
                <w:sz w:val="20"/>
                <w:szCs w:val="20"/>
              </w:rPr>
            </w:pPr>
            <w:r w:rsidRPr="006B5282">
              <w:rPr>
                <w:sz w:val="20"/>
                <w:szCs w:val="20"/>
              </w:rPr>
              <w:t>615</w:t>
            </w:r>
          </w:p>
        </w:tc>
        <w:tc>
          <w:tcPr>
            <w:tcW w:w="0" w:type="auto"/>
          </w:tcPr>
          <w:p w:rsidR="007066FC" w:rsidRPr="006B5282" w:rsidRDefault="007066FC" w:rsidP="008677B8">
            <w:pPr>
              <w:jc w:val="right"/>
              <w:rPr>
                <w:sz w:val="20"/>
                <w:szCs w:val="20"/>
              </w:rPr>
            </w:pPr>
            <w:r w:rsidRPr="006B5282">
              <w:rPr>
                <w:sz w:val="20"/>
                <w:szCs w:val="20"/>
              </w:rPr>
              <w:t>947</w:t>
            </w:r>
          </w:p>
        </w:tc>
      </w:tr>
      <w:tr w:rsidR="007066FC" w:rsidRPr="006B5282" w:rsidTr="008677B8">
        <w:trPr>
          <w:gridAfter w:val="1"/>
        </w:trPr>
        <w:tc>
          <w:tcPr>
            <w:tcW w:w="5637" w:type="dxa"/>
          </w:tcPr>
          <w:p w:rsidR="007066FC" w:rsidRPr="006B5282" w:rsidRDefault="007066FC" w:rsidP="002925E1">
            <w:pPr>
              <w:jc w:val="both"/>
              <w:rPr>
                <w:sz w:val="20"/>
                <w:szCs w:val="20"/>
                <w:lang w:val="fr-FR"/>
              </w:rPr>
            </w:pPr>
            <w:r w:rsidRPr="006B5282">
              <w:rPr>
                <w:sz w:val="20"/>
                <w:szCs w:val="20"/>
                <w:lang w:val="fr-FR"/>
              </w:rPr>
              <w:t xml:space="preserve">5. Masa </w:t>
            </w:r>
            <w:r w:rsidR="0037339C" w:rsidRPr="006B5282">
              <w:rPr>
                <w:sz w:val="20"/>
                <w:szCs w:val="20"/>
                <w:lang w:val="fr-FR"/>
              </w:rPr>
              <w:t xml:space="preserve">de cel puţin </w:t>
            </w:r>
            <w:r w:rsidRPr="006B5282">
              <w:rPr>
                <w:sz w:val="20"/>
                <w:szCs w:val="20"/>
                <w:lang w:val="fr-FR"/>
              </w:rPr>
              <w:t>23 tone dar nu mai mult de 25 tone</w:t>
            </w:r>
          </w:p>
        </w:tc>
        <w:tc>
          <w:tcPr>
            <w:tcW w:w="2268" w:type="dxa"/>
          </w:tcPr>
          <w:p w:rsidR="007066FC" w:rsidRPr="006B5282" w:rsidRDefault="007066FC" w:rsidP="008677B8">
            <w:pPr>
              <w:jc w:val="right"/>
              <w:rPr>
                <w:sz w:val="20"/>
                <w:szCs w:val="20"/>
              </w:rPr>
            </w:pPr>
            <w:r w:rsidRPr="006B5282">
              <w:rPr>
                <w:sz w:val="20"/>
                <w:szCs w:val="20"/>
              </w:rPr>
              <w:t>947</w:t>
            </w:r>
          </w:p>
        </w:tc>
        <w:tc>
          <w:tcPr>
            <w:tcW w:w="0" w:type="auto"/>
          </w:tcPr>
          <w:p w:rsidR="007066FC" w:rsidRPr="006B5282" w:rsidRDefault="007066FC" w:rsidP="008677B8">
            <w:pPr>
              <w:jc w:val="right"/>
              <w:rPr>
                <w:sz w:val="20"/>
                <w:szCs w:val="20"/>
              </w:rPr>
            </w:pPr>
            <w:r w:rsidRPr="006B5282">
              <w:rPr>
                <w:sz w:val="20"/>
                <w:szCs w:val="20"/>
              </w:rPr>
              <w:t>1472</w:t>
            </w:r>
          </w:p>
        </w:tc>
      </w:tr>
      <w:tr w:rsidR="007066FC" w:rsidRPr="006B5282" w:rsidTr="008677B8">
        <w:trPr>
          <w:gridAfter w:val="1"/>
          <w:trHeight w:val="225"/>
        </w:trPr>
        <w:tc>
          <w:tcPr>
            <w:tcW w:w="5637" w:type="dxa"/>
          </w:tcPr>
          <w:p w:rsidR="0037339C" w:rsidRPr="006B5282" w:rsidRDefault="007066FC" w:rsidP="002925E1">
            <w:pPr>
              <w:jc w:val="both"/>
              <w:rPr>
                <w:sz w:val="20"/>
                <w:szCs w:val="20"/>
              </w:rPr>
            </w:pPr>
            <w:r w:rsidRPr="006B5282">
              <w:rPr>
                <w:sz w:val="20"/>
                <w:szCs w:val="20"/>
              </w:rPr>
              <w:t xml:space="preserve">6. Masa </w:t>
            </w:r>
            <w:r w:rsidR="0037339C" w:rsidRPr="006B5282">
              <w:rPr>
                <w:sz w:val="20"/>
                <w:szCs w:val="20"/>
                <w:lang w:val="fr-FR"/>
              </w:rPr>
              <w:t>de cel puţin</w:t>
            </w:r>
            <w:r w:rsidRPr="006B5282">
              <w:rPr>
                <w:sz w:val="20"/>
                <w:szCs w:val="20"/>
              </w:rPr>
              <w:t xml:space="preserve"> 25 tone dar nu mai mult de 26 tone</w:t>
            </w:r>
          </w:p>
        </w:tc>
        <w:tc>
          <w:tcPr>
            <w:tcW w:w="2268" w:type="dxa"/>
          </w:tcPr>
          <w:p w:rsidR="007066FC" w:rsidRPr="006B5282" w:rsidRDefault="007066FC" w:rsidP="008677B8">
            <w:pPr>
              <w:jc w:val="right"/>
              <w:rPr>
                <w:sz w:val="20"/>
                <w:szCs w:val="20"/>
              </w:rPr>
            </w:pPr>
            <w:r w:rsidRPr="006B5282">
              <w:rPr>
                <w:sz w:val="20"/>
                <w:szCs w:val="20"/>
              </w:rPr>
              <w:t>947</w:t>
            </w:r>
          </w:p>
        </w:tc>
        <w:tc>
          <w:tcPr>
            <w:tcW w:w="0" w:type="auto"/>
          </w:tcPr>
          <w:p w:rsidR="007066FC" w:rsidRPr="006B5282" w:rsidRDefault="007066FC" w:rsidP="008677B8">
            <w:pPr>
              <w:jc w:val="right"/>
              <w:rPr>
                <w:sz w:val="20"/>
                <w:szCs w:val="20"/>
              </w:rPr>
            </w:pPr>
            <w:r w:rsidRPr="006B5282">
              <w:rPr>
                <w:sz w:val="20"/>
                <w:szCs w:val="20"/>
              </w:rPr>
              <w:t>1472</w:t>
            </w:r>
          </w:p>
        </w:tc>
      </w:tr>
      <w:tr w:rsidR="0037339C" w:rsidRPr="006B5282" w:rsidTr="008677B8">
        <w:trPr>
          <w:gridAfter w:val="1"/>
          <w:trHeight w:val="225"/>
        </w:trPr>
        <w:tc>
          <w:tcPr>
            <w:tcW w:w="5637" w:type="dxa"/>
          </w:tcPr>
          <w:p w:rsidR="0037339C" w:rsidRPr="006B5282" w:rsidRDefault="0037339C" w:rsidP="0037339C">
            <w:pPr>
              <w:jc w:val="both"/>
              <w:rPr>
                <w:sz w:val="20"/>
                <w:szCs w:val="20"/>
              </w:rPr>
            </w:pPr>
            <w:r w:rsidRPr="006B5282">
              <w:rPr>
                <w:sz w:val="20"/>
                <w:szCs w:val="20"/>
              </w:rPr>
              <w:t>7. Masa de cel putin 26 tone</w:t>
            </w:r>
          </w:p>
        </w:tc>
        <w:tc>
          <w:tcPr>
            <w:tcW w:w="2268" w:type="dxa"/>
          </w:tcPr>
          <w:p w:rsidR="0037339C" w:rsidRPr="006B5282" w:rsidRDefault="0037339C" w:rsidP="008677B8">
            <w:pPr>
              <w:jc w:val="right"/>
              <w:rPr>
                <w:sz w:val="20"/>
                <w:szCs w:val="20"/>
              </w:rPr>
            </w:pPr>
            <w:r w:rsidRPr="006B5282">
              <w:rPr>
                <w:sz w:val="20"/>
                <w:szCs w:val="20"/>
              </w:rPr>
              <w:t>947</w:t>
            </w:r>
          </w:p>
        </w:tc>
        <w:tc>
          <w:tcPr>
            <w:tcW w:w="0" w:type="auto"/>
          </w:tcPr>
          <w:p w:rsidR="0037339C" w:rsidRPr="006B5282" w:rsidRDefault="0037339C" w:rsidP="008677B8">
            <w:pPr>
              <w:jc w:val="right"/>
              <w:rPr>
                <w:sz w:val="20"/>
                <w:szCs w:val="20"/>
              </w:rPr>
            </w:pPr>
            <w:r w:rsidRPr="006B5282">
              <w:rPr>
                <w:sz w:val="20"/>
                <w:szCs w:val="20"/>
              </w:rPr>
              <w:t>1472</w:t>
            </w:r>
          </w:p>
        </w:tc>
      </w:tr>
      <w:tr w:rsidR="008677B8" w:rsidRPr="006B5282" w:rsidTr="00EC3AFC">
        <w:trPr>
          <w:gridAfter w:val="1"/>
        </w:trPr>
        <w:tc>
          <w:tcPr>
            <w:tcW w:w="7905" w:type="dxa"/>
            <w:gridSpan w:val="2"/>
          </w:tcPr>
          <w:p w:rsidR="008677B8" w:rsidRPr="006B5282" w:rsidRDefault="008677B8" w:rsidP="008677B8">
            <w:pPr>
              <w:jc w:val="center"/>
              <w:rPr>
                <w:b/>
                <w:lang w:val="fr-FR"/>
              </w:rPr>
            </w:pPr>
            <w:r w:rsidRPr="006B5282">
              <w:rPr>
                <w:b/>
                <w:sz w:val="22"/>
                <w:szCs w:val="22"/>
                <w:lang w:val="fr-FR"/>
              </w:rPr>
              <w:t xml:space="preserve">                                              III Vehicule cu 4 axe</w:t>
            </w:r>
          </w:p>
        </w:tc>
        <w:tc>
          <w:tcPr>
            <w:tcW w:w="0" w:type="auto"/>
          </w:tcPr>
          <w:p w:rsidR="008677B8" w:rsidRPr="006B5282" w:rsidRDefault="008677B8" w:rsidP="002925E1">
            <w:pPr>
              <w:jc w:val="center"/>
              <w:rPr>
                <w:b/>
                <w:sz w:val="20"/>
                <w:szCs w:val="20"/>
              </w:rPr>
            </w:pPr>
          </w:p>
        </w:tc>
      </w:tr>
      <w:tr w:rsidR="007066FC" w:rsidRPr="006B5282" w:rsidTr="008677B8">
        <w:trPr>
          <w:gridAfter w:val="1"/>
        </w:trPr>
        <w:tc>
          <w:tcPr>
            <w:tcW w:w="5637" w:type="dxa"/>
          </w:tcPr>
          <w:p w:rsidR="007066FC" w:rsidRPr="006B5282" w:rsidRDefault="007066FC" w:rsidP="0037339C">
            <w:pPr>
              <w:jc w:val="both"/>
              <w:rPr>
                <w:sz w:val="20"/>
                <w:szCs w:val="20"/>
                <w:lang w:val="fr-FR"/>
              </w:rPr>
            </w:pPr>
            <w:r w:rsidRPr="006B5282">
              <w:rPr>
                <w:sz w:val="20"/>
                <w:szCs w:val="20"/>
                <w:lang w:val="fr-FR"/>
              </w:rPr>
              <w:t xml:space="preserve">1. Masa </w:t>
            </w:r>
            <w:r w:rsidR="0037339C" w:rsidRPr="006B5282">
              <w:rPr>
                <w:sz w:val="20"/>
                <w:szCs w:val="20"/>
                <w:lang w:val="fr-FR"/>
              </w:rPr>
              <w:t>de cel puţin</w:t>
            </w:r>
            <w:r w:rsidRPr="006B5282">
              <w:rPr>
                <w:sz w:val="20"/>
                <w:szCs w:val="20"/>
                <w:lang w:val="fr-FR"/>
              </w:rPr>
              <w:t xml:space="preserve"> 23 tone dar nu mai mult de 25 tone</w:t>
            </w:r>
          </w:p>
        </w:tc>
        <w:tc>
          <w:tcPr>
            <w:tcW w:w="2268" w:type="dxa"/>
          </w:tcPr>
          <w:p w:rsidR="007066FC" w:rsidRPr="006B5282" w:rsidRDefault="0037339C" w:rsidP="007A6547">
            <w:pPr>
              <w:jc w:val="right"/>
              <w:rPr>
                <w:sz w:val="20"/>
                <w:szCs w:val="20"/>
              </w:rPr>
            </w:pPr>
            <w:r w:rsidRPr="006B5282">
              <w:rPr>
                <w:sz w:val="20"/>
                <w:szCs w:val="20"/>
              </w:rPr>
              <w:t>615</w:t>
            </w:r>
          </w:p>
        </w:tc>
        <w:tc>
          <w:tcPr>
            <w:tcW w:w="0" w:type="auto"/>
          </w:tcPr>
          <w:p w:rsidR="007066FC" w:rsidRPr="006B5282" w:rsidRDefault="0037339C" w:rsidP="007A6547">
            <w:pPr>
              <w:jc w:val="right"/>
              <w:rPr>
                <w:sz w:val="20"/>
                <w:szCs w:val="20"/>
              </w:rPr>
            </w:pPr>
            <w:r w:rsidRPr="006B5282">
              <w:rPr>
                <w:sz w:val="20"/>
                <w:szCs w:val="20"/>
              </w:rPr>
              <w:t>623</w:t>
            </w:r>
          </w:p>
        </w:tc>
      </w:tr>
      <w:tr w:rsidR="007066FC" w:rsidRPr="006B5282" w:rsidTr="008677B8">
        <w:trPr>
          <w:gridAfter w:val="1"/>
        </w:trPr>
        <w:tc>
          <w:tcPr>
            <w:tcW w:w="5637" w:type="dxa"/>
          </w:tcPr>
          <w:p w:rsidR="007066FC" w:rsidRPr="006B5282" w:rsidRDefault="007066FC" w:rsidP="002925E1">
            <w:pPr>
              <w:jc w:val="both"/>
              <w:rPr>
                <w:sz w:val="20"/>
                <w:szCs w:val="20"/>
                <w:lang w:val="fr-FR"/>
              </w:rPr>
            </w:pPr>
            <w:r w:rsidRPr="006B5282">
              <w:rPr>
                <w:sz w:val="20"/>
                <w:szCs w:val="20"/>
                <w:lang w:val="fr-FR"/>
              </w:rPr>
              <w:t xml:space="preserve">2. Masa </w:t>
            </w:r>
            <w:r w:rsidR="0037339C" w:rsidRPr="006B5282">
              <w:rPr>
                <w:sz w:val="20"/>
                <w:szCs w:val="20"/>
                <w:lang w:val="fr-FR"/>
              </w:rPr>
              <w:t>de cel puţin</w:t>
            </w:r>
            <w:r w:rsidRPr="006B5282">
              <w:rPr>
                <w:sz w:val="20"/>
                <w:szCs w:val="20"/>
                <w:lang w:val="fr-FR"/>
              </w:rPr>
              <w:t xml:space="preserve"> 25 tone dar nu mai mult de 27 tone</w:t>
            </w:r>
          </w:p>
        </w:tc>
        <w:tc>
          <w:tcPr>
            <w:tcW w:w="2268" w:type="dxa"/>
          </w:tcPr>
          <w:p w:rsidR="007066FC" w:rsidRPr="006B5282" w:rsidRDefault="0037339C" w:rsidP="007A6547">
            <w:pPr>
              <w:jc w:val="right"/>
              <w:rPr>
                <w:sz w:val="20"/>
                <w:szCs w:val="20"/>
              </w:rPr>
            </w:pPr>
            <w:r w:rsidRPr="006B5282">
              <w:rPr>
                <w:sz w:val="20"/>
                <w:szCs w:val="20"/>
              </w:rPr>
              <w:t>623</w:t>
            </w:r>
          </w:p>
        </w:tc>
        <w:tc>
          <w:tcPr>
            <w:tcW w:w="0" w:type="auto"/>
          </w:tcPr>
          <w:p w:rsidR="007066FC" w:rsidRPr="006B5282" w:rsidRDefault="0037339C" w:rsidP="007A6547">
            <w:pPr>
              <w:jc w:val="right"/>
              <w:rPr>
                <w:sz w:val="20"/>
                <w:szCs w:val="20"/>
              </w:rPr>
            </w:pPr>
            <w:r w:rsidRPr="006B5282">
              <w:rPr>
                <w:sz w:val="20"/>
                <w:szCs w:val="20"/>
              </w:rPr>
              <w:t>973</w:t>
            </w:r>
          </w:p>
        </w:tc>
      </w:tr>
      <w:tr w:rsidR="007066FC" w:rsidRPr="006B5282" w:rsidTr="008677B8">
        <w:trPr>
          <w:gridAfter w:val="1"/>
        </w:trPr>
        <w:tc>
          <w:tcPr>
            <w:tcW w:w="5637" w:type="dxa"/>
          </w:tcPr>
          <w:p w:rsidR="007066FC" w:rsidRPr="006B5282" w:rsidRDefault="007066FC" w:rsidP="002925E1">
            <w:pPr>
              <w:jc w:val="both"/>
              <w:rPr>
                <w:sz w:val="20"/>
                <w:szCs w:val="20"/>
                <w:lang w:val="fr-FR"/>
              </w:rPr>
            </w:pPr>
            <w:r w:rsidRPr="006B5282">
              <w:rPr>
                <w:sz w:val="20"/>
                <w:szCs w:val="20"/>
                <w:lang w:val="fr-FR"/>
              </w:rPr>
              <w:t xml:space="preserve">3. Masa </w:t>
            </w:r>
            <w:r w:rsidR="0037339C" w:rsidRPr="006B5282">
              <w:rPr>
                <w:sz w:val="20"/>
                <w:szCs w:val="20"/>
                <w:lang w:val="fr-FR"/>
              </w:rPr>
              <w:t>de cel puţin</w:t>
            </w:r>
            <w:r w:rsidRPr="006B5282">
              <w:rPr>
                <w:sz w:val="20"/>
                <w:szCs w:val="20"/>
                <w:lang w:val="fr-FR"/>
              </w:rPr>
              <w:t xml:space="preserve"> 27 tone dar nu mai mult de 29 tone</w:t>
            </w:r>
          </w:p>
        </w:tc>
        <w:tc>
          <w:tcPr>
            <w:tcW w:w="2268" w:type="dxa"/>
          </w:tcPr>
          <w:p w:rsidR="007066FC" w:rsidRPr="006B5282" w:rsidRDefault="0037339C" w:rsidP="007A6547">
            <w:pPr>
              <w:jc w:val="right"/>
              <w:rPr>
                <w:sz w:val="20"/>
                <w:szCs w:val="20"/>
              </w:rPr>
            </w:pPr>
            <w:r w:rsidRPr="006B5282">
              <w:rPr>
                <w:sz w:val="20"/>
                <w:szCs w:val="20"/>
              </w:rPr>
              <w:t>973</w:t>
            </w:r>
          </w:p>
        </w:tc>
        <w:tc>
          <w:tcPr>
            <w:tcW w:w="0" w:type="auto"/>
          </w:tcPr>
          <w:p w:rsidR="007066FC" w:rsidRPr="006B5282" w:rsidRDefault="0037339C" w:rsidP="007A6547">
            <w:pPr>
              <w:jc w:val="right"/>
              <w:rPr>
                <w:sz w:val="20"/>
                <w:szCs w:val="20"/>
              </w:rPr>
            </w:pPr>
            <w:r w:rsidRPr="006B5282">
              <w:rPr>
                <w:sz w:val="20"/>
                <w:szCs w:val="20"/>
              </w:rPr>
              <w:t>1545</w:t>
            </w:r>
          </w:p>
        </w:tc>
      </w:tr>
      <w:tr w:rsidR="007066FC" w:rsidRPr="006B5282" w:rsidTr="008677B8">
        <w:trPr>
          <w:gridAfter w:val="1"/>
        </w:trPr>
        <w:tc>
          <w:tcPr>
            <w:tcW w:w="5637" w:type="dxa"/>
          </w:tcPr>
          <w:p w:rsidR="007066FC" w:rsidRPr="006B5282" w:rsidRDefault="007066FC" w:rsidP="002925E1">
            <w:pPr>
              <w:jc w:val="both"/>
              <w:rPr>
                <w:sz w:val="20"/>
                <w:szCs w:val="20"/>
                <w:lang w:val="fr-FR"/>
              </w:rPr>
            </w:pPr>
            <w:r w:rsidRPr="006B5282">
              <w:rPr>
                <w:sz w:val="20"/>
                <w:szCs w:val="20"/>
                <w:lang w:val="fr-FR"/>
              </w:rPr>
              <w:t xml:space="preserve">4. Masa </w:t>
            </w:r>
            <w:r w:rsidR="0037339C" w:rsidRPr="006B5282">
              <w:rPr>
                <w:sz w:val="20"/>
                <w:szCs w:val="20"/>
                <w:lang w:val="fr-FR"/>
              </w:rPr>
              <w:t>de cel puţin</w:t>
            </w:r>
            <w:r w:rsidRPr="006B5282">
              <w:rPr>
                <w:sz w:val="20"/>
                <w:szCs w:val="20"/>
                <w:lang w:val="fr-FR"/>
              </w:rPr>
              <w:t xml:space="preserve"> 29 tone dar nu mai mult de 31 tone</w:t>
            </w:r>
          </w:p>
        </w:tc>
        <w:tc>
          <w:tcPr>
            <w:tcW w:w="2268" w:type="dxa"/>
          </w:tcPr>
          <w:p w:rsidR="007066FC" w:rsidRPr="006B5282" w:rsidRDefault="0037339C" w:rsidP="007A6547">
            <w:pPr>
              <w:jc w:val="right"/>
              <w:rPr>
                <w:sz w:val="20"/>
                <w:szCs w:val="20"/>
              </w:rPr>
            </w:pPr>
            <w:r w:rsidRPr="006B5282">
              <w:rPr>
                <w:sz w:val="20"/>
                <w:szCs w:val="20"/>
              </w:rPr>
              <w:t>1545</w:t>
            </w:r>
          </w:p>
        </w:tc>
        <w:tc>
          <w:tcPr>
            <w:tcW w:w="0" w:type="auto"/>
          </w:tcPr>
          <w:p w:rsidR="007066FC" w:rsidRPr="006B5282" w:rsidRDefault="0037339C" w:rsidP="007A6547">
            <w:pPr>
              <w:jc w:val="right"/>
              <w:rPr>
                <w:sz w:val="20"/>
                <w:szCs w:val="20"/>
              </w:rPr>
            </w:pPr>
            <w:r w:rsidRPr="006B5282">
              <w:rPr>
                <w:sz w:val="20"/>
                <w:szCs w:val="20"/>
              </w:rPr>
              <w:t>2291</w:t>
            </w:r>
          </w:p>
        </w:tc>
      </w:tr>
      <w:tr w:rsidR="007066FC" w:rsidRPr="006B5282" w:rsidTr="008677B8">
        <w:trPr>
          <w:gridAfter w:val="1"/>
          <w:trHeight w:val="285"/>
        </w:trPr>
        <w:tc>
          <w:tcPr>
            <w:tcW w:w="5637" w:type="dxa"/>
          </w:tcPr>
          <w:p w:rsidR="007066FC" w:rsidRPr="006B5282" w:rsidRDefault="007066FC" w:rsidP="002925E1">
            <w:pPr>
              <w:jc w:val="both"/>
              <w:rPr>
                <w:sz w:val="20"/>
                <w:szCs w:val="20"/>
              </w:rPr>
            </w:pPr>
            <w:r w:rsidRPr="006B5282">
              <w:rPr>
                <w:sz w:val="20"/>
                <w:szCs w:val="20"/>
              </w:rPr>
              <w:t xml:space="preserve">5. Masa </w:t>
            </w:r>
            <w:r w:rsidR="0037339C" w:rsidRPr="006B5282">
              <w:rPr>
                <w:sz w:val="20"/>
                <w:szCs w:val="20"/>
                <w:lang w:val="fr-FR"/>
              </w:rPr>
              <w:t>de cel puţin</w:t>
            </w:r>
            <w:r w:rsidRPr="006B5282">
              <w:rPr>
                <w:sz w:val="20"/>
                <w:szCs w:val="20"/>
              </w:rPr>
              <w:t xml:space="preserve"> 31 tone dar nu mai mult de 32 tone</w:t>
            </w:r>
          </w:p>
        </w:tc>
        <w:tc>
          <w:tcPr>
            <w:tcW w:w="2268" w:type="dxa"/>
          </w:tcPr>
          <w:p w:rsidR="007066FC" w:rsidRPr="006B5282" w:rsidRDefault="0037339C" w:rsidP="007A6547">
            <w:pPr>
              <w:jc w:val="right"/>
              <w:rPr>
                <w:sz w:val="20"/>
                <w:szCs w:val="20"/>
              </w:rPr>
            </w:pPr>
            <w:r w:rsidRPr="006B5282">
              <w:rPr>
                <w:sz w:val="20"/>
                <w:szCs w:val="20"/>
              </w:rPr>
              <w:t>1545</w:t>
            </w:r>
          </w:p>
        </w:tc>
        <w:tc>
          <w:tcPr>
            <w:tcW w:w="0" w:type="auto"/>
          </w:tcPr>
          <w:p w:rsidR="0037339C" w:rsidRPr="006B5282" w:rsidRDefault="0037339C" w:rsidP="007A6547">
            <w:pPr>
              <w:jc w:val="right"/>
              <w:rPr>
                <w:sz w:val="20"/>
                <w:szCs w:val="20"/>
              </w:rPr>
            </w:pPr>
            <w:r w:rsidRPr="006B5282">
              <w:rPr>
                <w:sz w:val="20"/>
                <w:szCs w:val="20"/>
              </w:rPr>
              <w:t>2291</w:t>
            </w:r>
          </w:p>
        </w:tc>
      </w:tr>
      <w:tr w:rsidR="0037339C" w:rsidRPr="006B5282" w:rsidTr="008677B8">
        <w:trPr>
          <w:gridAfter w:val="1"/>
          <w:trHeight w:val="180"/>
        </w:trPr>
        <w:tc>
          <w:tcPr>
            <w:tcW w:w="5637" w:type="dxa"/>
          </w:tcPr>
          <w:p w:rsidR="0037339C" w:rsidRPr="006B5282" w:rsidRDefault="0037339C" w:rsidP="002925E1">
            <w:pPr>
              <w:jc w:val="both"/>
              <w:rPr>
                <w:sz w:val="20"/>
                <w:szCs w:val="20"/>
              </w:rPr>
            </w:pPr>
            <w:r w:rsidRPr="006B5282">
              <w:rPr>
                <w:sz w:val="20"/>
                <w:szCs w:val="20"/>
              </w:rPr>
              <w:t xml:space="preserve">6. Masa </w:t>
            </w:r>
            <w:r w:rsidRPr="006B5282">
              <w:rPr>
                <w:sz w:val="20"/>
                <w:szCs w:val="20"/>
                <w:lang w:val="fr-FR"/>
              </w:rPr>
              <w:t>de cel puţin</w:t>
            </w:r>
            <w:r w:rsidRPr="006B5282">
              <w:rPr>
                <w:sz w:val="20"/>
                <w:szCs w:val="20"/>
              </w:rPr>
              <w:t xml:space="preserve"> 32 tone</w:t>
            </w:r>
          </w:p>
        </w:tc>
        <w:tc>
          <w:tcPr>
            <w:tcW w:w="2268" w:type="dxa"/>
          </w:tcPr>
          <w:p w:rsidR="0037339C" w:rsidRPr="006B5282" w:rsidRDefault="0037339C" w:rsidP="007A6547">
            <w:pPr>
              <w:jc w:val="right"/>
              <w:rPr>
                <w:sz w:val="20"/>
                <w:szCs w:val="20"/>
              </w:rPr>
            </w:pPr>
            <w:r w:rsidRPr="006B5282">
              <w:rPr>
                <w:sz w:val="20"/>
                <w:szCs w:val="20"/>
              </w:rPr>
              <w:t>1545</w:t>
            </w:r>
          </w:p>
        </w:tc>
        <w:tc>
          <w:tcPr>
            <w:tcW w:w="0" w:type="auto"/>
          </w:tcPr>
          <w:p w:rsidR="0037339C" w:rsidRPr="006B5282" w:rsidRDefault="0037339C" w:rsidP="007A6547">
            <w:pPr>
              <w:jc w:val="right"/>
              <w:rPr>
                <w:sz w:val="20"/>
                <w:szCs w:val="20"/>
              </w:rPr>
            </w:pPr>
            <w:r w:rsidRPr="006B5282">
              <w:rPr>
                <w:sz w:val="20"/>
                <w:szCs w:val="20"/>
              </w:rPr>
              <w:t>2291</w:t>
            </w:r>
          </w:p>
        </w:tc>
      </w:tr>
    </w:tbl>
    <w:p w:rsidR="006A460B" w:rsidRPr="006B5282" w:rsidRDefault="006A460B" w:rsidP="005D33A9">
      <w:pPr>
        <w:jc w:val="both"/>
        <w:rPr>
          <w:b/>
          <w:sz w:val="20"/>
          <w:szCs w:val="20"/>
          <w:lang w:val="fr-FR"/>
        </w:rPr>
      </w:pPr>
    </w:p>
    <w:p w:rsidR="005D33A9" w:rsidRPr="006B5282" w:rsidRDefault="005D33A9" w:rsidP="005D33A9">
      <w:pPr>
        <w:jc w:val="both"/>
        <w:rPr>
          <w:b/>
          <w:sz w:val="22"/>
          <w:szCs w:val="22"/>
          <w:lang w:val="fr-FR"/>
        </w:rPr>
      </w:pPr>
      <w:r w:rsidRPr="006B5282">
        <w:rPr>
          <w:b/>
          <w:sz w:val="22"/>
          <w:szCs w:val="22"/>
          <w:lang w:val="fr-FR"/>
        </w:rPr>
        <w:t>C.</w:t>
      </w:r>
      <w:r w:rsidRPr="006B5282">
        <w:rPr>
          <w:b/>
          <w:sz w:val="22"/>
          <w:szCs w:val="22"/>
        </w:rPr>
        <w:t xml:space="preserve"> Combinatii de autovehicule (autovehicule articulate sau trenuri rutiere) de transport marfa cu masa totala maxima autorizata egala sau mai mare de 12 tone</w:t>
      </w:r>
    </w:p>
    <w:p w:rsidR="005D33A9" w:rsidRPr="006B5282" w:rsidRDefault="005D33A9" w:rsidP="005D33A9">
      <w:pPr>
        <w:jc w:val="both"/>
        <w:rPr>
          <w:b/>
          <w:sz w:val="20"/>
          <w:szCs w:val="2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37"/>
        <w:gridCol w:w="2268"/>
        <w:gridCol w:w="1777"/>
        <w:gridCol w:w="222"/>
      </w:tblGrid>
      <w:tr w:rsidR="005D33A9" w:rsidRPr="006B5282" w:rsidTr="007A6547">
        <w:trPr>
          <w:cantSplit/>
          <w:trHeight w:val="576"/>
        </w:trPr>
        <w:tc>
          <w:tcPr>
            <w:tcW w:w="5637" w:type="dxa"/>
            <w:vMerge w:val="restart"/>
          </w:tcPr>
          <w:p w:rsidR="005D33A9" w:rsidRPr="006B5282" w:rsidRDefault="005D33A9" w:rsidP="002925E1">
            <w:pPr>
              <w:jc w:val="center"/>
              <w:rPr>
                <w:b/>
                <w:sz w:val="20"/>
                <w:szCs w:val="20"/>
                <w:lang w:val="it-IT"/>
              </w:rPr>
            </w:pPr>
          </w:p>
          <w:p w:rsidR="005D33A9" w:rsidRPr="006B5282" w:rsidRDefault="005D33A9" w:rsidP="002925E1">
            <w:pPr>
              <w:jc w:val="center"/>
              <w:rPr>
                <w:b/>
                <w:sz w:val="20"/>
                <w:szCs w:val="20"/>
                <w:lang w:val="it-IT"/>
              </w:rPr>
            </w:pPr>
            <w:r w:rsidRPr="006B5282">
              <w:rPr>
                <w:b/>
                <w:sz w:val="20"/>
                <w:szCs w:val="20"/>
                <w:lang w:val="it-IT"/>
              </w:rPr>
              <w:t>Numarul axelor si masa totala autorizata</w:t>
            </w:r>
          </w:p>
        </w:tc>
        <w:tc>
          <w:tcPr>
            <w:tcW w:w="4045" w:type="dxa"/>
            <w:gridSpan w:val="2"/>
          </w:tcPr>
          <w:p w:rsidR="0006785B" w:rsidRPr="006B5282" w:rsidRDefault="0006785B" w:rsidP="0006785B">
            <w:pPr>
              <w:jc w:val="center"/>
              <w:rPr>
                <w:b/>
                <w:sz w:val="20"/>
                <w:szCs w:val="20"/>
              </w:rPr>
            </w:pPr>
            <w:r w:rsidRPr="006B5282">
              <w:rPr>
                <w:b/>
                <w:sz w:val="20"/>
                <w:szCs w:val="20"/>
              </w:rPr>
              <w:t>Impozitul, in lei/an</w:t>
            </w:r>
          </w:p>
          <w:p w:rsidR="005D33A9" w:rsidRPr="006B5282" w:rsidRDefault="005D33A9" w:rsidP="002925E1">
            <w:pPr>
              <w:jc w:val="center"/>
              <w:rPr>
                <w:b/>
                <w:sz w:val="20"/>
                <w:szCs w:val="20"/>
              </w:rPr>
            </w:pPr>
          </w:p>
        </w:tc>
        <w:tc>
          <w:tcPr>
            <w:tcW w:w="0" w:type="auto"/>
            <w:tcBorders>
              <w:top w:val="nil"/>
              <w:bottom w:val="nil"/>
              <w:right w:val="nil"/>
            </w:tcBorders>
          </w:tcPr>
          <w:p w:rsidR="005D33A9" w:rsidRPr="006B5282" w:rsidRDefault="005D33A9" w:rsidP="002925E1">
            <w:pPr>
              <w:jc w:val="center"/>
              <w:rPr>
                <w:b/>
                <w:sz w:val="20"/>
                <w:szCs w:val="20"/>
              </w:rPr>
            </w:pPr>
          </w:p>
        </w:tc>
      </w:tr>
      <w:tr w:rsidR="0037339C" w:rsidRPr="006B5282" w:rsidTr="007A6547">
        <w:trPr>
          <w:cantSplit/>
          <w:trHeight w:val="1674"/>
        </w:trPr>
        <w:tc>
          <w:tcPr>
            <w:tcW w:w="5637" w:type="dxa"/>
            <w:vMerge/>
          </w:tcPr>
          <w:p w:rsidR="0037339C" w:rsidRPr="006B5282" w:rsidRDefault="0037339C" w:rsidP="002925E1">
            <w:pPr>
              <w:jc w:val="both"/>
              <w:rPr>
                <w:sz w:val="20"/>
                <w:szCs w:val="20"/>
              </w:rPr>
            </w:pPr>
          </w:p>
        </w:tc>
        <w:tc>
          <w:tcPr>
            <w:tcW w:w="2268" w:type="dxa"/>
          </w:tcPr>
          <w:p w:rsidR="0006785B" w:rsidRPr="006B5282" w:rsidRDefault="0006785B" w:rsidP="0006785B">
            <w:pPr>
              <w:jc w:val="center"/>
              <w:rPr>
                <w:b/>
                <w:sz w:val="20"/>
                <w:szCs w:val="20"/>
                <w:lang w:val="fr-FR"/>
              </w:rPr>
            </w:pPr>
            <w:r w:rsidRPr="006B5282">
              <w:rPr>
                <w:b/>
                <w:sz w:val="20"/>
                <w:szCs w:val="20"/>
                <w:lang w:val="fr-FR"/>
              </w:rPr>
              <w:t>Ax</w:t>
            </w:r>
            <w:r w:rsidR="00351AE8" w:rsidRPr="006B5282">
              <w:rPr>
                <w:b/>
                <w:sz w:val="20"/>
                <w:szCs w:val="20"/>
                <w:lang w:val="fr-FR"/>
              </w:rPr>
              <w:t>(</w:t>
            </w:r>
            <w:r w:rsidRPr="006B5282">
              <w:rPr>
                <w:b/>
                <w:sz w:val="20"/>
                <w:szCs w:val="20"/>
                <w:lang w:val="fr-FR"/>
              </w:rPr>
              <w:t>e</w:t>
            </w:r>
            <w:r w:rsidR="00351AE8" w:rsidRPr="006B5282">
              <w:rPr>
                <w:b/>
                <w:sz w:val="20"/>
                <w:szCs w:val="20"/>
                <w:lang w:val="fr-FR"/>
              </w:rPr>
              <w:t>)</w:t>
            </w:r>
            <w:r w:rsidRPr="006B5282">
              <w:rPr>
                <w:b/>
                <w:sz w:val="20"/>
                <w:szCs w:val="20"/>
                <w:lang w:val="fr-FR"/>
              </w:rPr>
              <w:t xml:space="preserve"> </w:t>
            </w:r>
            <w:proofErr w:type="gramStart"/>
            <w:r w:rsidRPr="006B5282">
              <w:rPr>
                <w:b/>
                <w:sz w:val="20"/>
                <w:szCs w:val="20"/>
                <w:lang w:val="fr-FR"/>
              </w:rPr>
              <w:t>motor(</w:t>
            </w:r>
            <w:proofErr w:type="gramEnd"/>
            <w:r w:rsidRPr="006B5282">
              <w:rPr>
                <w:b/>
                <w:sz w:val="20"/>
                <w:szCs w:val="20"/>
                <w:lang w:val="fr-FR"/>
              </w:rPr>
              <w:t>are) cu sistem de sus</w:t>
            </w:r>
            <w:r w:rsidR="00351AE8" w:rsidRPr="006B5282">
              <w:rPr>
                <w:b/>
                <w:sz w:val="20"/>
                <w:szCs w:val="20"/>
                <w:lang w:val="fr-FR"/>
              </w:rPr>
              <w:t>pensie pneumatică sau echivalent</w:t>
            </w:r>
            <w:r w:rsidRPr="006B5282">
              <w:rPr>
                <w:b/>
                <w:sz w:val="20"/>
                <w:szCs w:val="20"/>
                <w:lang w:val="fr-FR"/>
              </w:rPr>
              <w:t>ele recunoscute</w:t>
            </w:r>
          </w:p>
          <w:p w:rsidR="0037339C" w:rsidRPr="006B5282" w:rsidRDefault="0037339C" w:rsidP="002925E1">
            <w:pPr>
              <w:rPr>
                <w:sz w:val="20"/>
                <w:szCs w:val="20"/>
                <w:lang w:val="fr-FR"/>
              </w:rPr>
            </w:pPr>
          </w:p>
        </w:tc>
        <w:tc>
          <w:tcPr>
            <w:tcW w:w="1777" w:type="dxa"/>
          </w:tcPr>
          <w:p w:rsidR="0037339C" w:rsidRPr="006B5282" w:rsidRDefault="0037339C" w:rsidP="002925E1">
            <w:pPr>
              <w:jc w:val="center"/>
              <w:rPr>
                <w:b/>
                <w:sz w:val="20"/>
                <w:szCs w:val="20"/>
                <w:lang w:val="fr-FR"/>
              </w:rPr>
            </w:pPr>
          </w:p>
          <w:p w:rsidR="0006785B" w:rsidRPr="006B5282" w:rsidRDefault="0006785B" w:rsidP="0006785B">
            <w:pPr>
              <w:jc w:val="center"/>
              <w:rPr>
                <w:b/>
                <w:sz w:val="20"/>
                <w:szCs w:val="20"/>
              </w:rPr>
            </w:pPr>
            <w:r w:rsidRPr="006B5282">
              <w:rPr>
                <w:b/>
                <w:sz w:val="20"/>
                <w:szCs w:val="20"/>
              </w:rPr>
              <w:t>Alte siteme de suspensie pentru axele motoare</w:t>
            </w:r>
          </w:p>
          <w:p w:rsidR="0037339C" w:rsidRPr="006B5282" w:rsidRDefault="0037339C" w:rsidP="002925E1">
            <w:pPr>
              <w:rPr>
                <w:sz w:val="20"/>
                <w:szCs w:val="20"/>
              </w:rPr>
            </w:pPr>
          </w:p>
        </w:tc>
        <w:tc>
          <w:tcPr>
            <w:tcW w:w="0" w:type="auto"/>
            <w:tcBorders>
              <w:top w:val="nil"/>
              <w:bottom w:val="nil"/>
              <w:right w:val="nil"/>
            </w:tcBorders>
          </w:tcPr>
          <w:p w:rsidR="0037339C" w:rsidRPr="006B5282" w:rsidRDefault="0037339C" w:rsidP="002925E1">
            <w:pPr>
              <w:jc w:val="center"/>
              <w:rPr>
                <w:b/>
                <w:sz w:val="20"/>
                <w:szCs w:val="20"/>
                <w:lang w:val="fr-FR"/>
              </w:rPr>
            </w:pPr>
          </w:p>
        </w:tc>
      </w:tr>
      <w:tr w:rsidR="007A6547" w:rsidRPr="006B5282" w:rsidTr="00EC3AFC">
        <w:trPr>
          <w:gridAfter w:val="1"/>
        </w:trPr>
        <w:tc>
          <w:tcPr>
            <w:tcW w:w="9682" w:type="dxa"/>
            <w:gridSpan w:val="3"/>
          </w:tcPr>
          <w:p w:rsidR="007A6547" w:rsidRPr="006B5282" w:rsidRDefault="007A6547" w:rsidP="002925E1">
            <w:pPr>
              <w:jc w:val="center"/>
              <w:rPr>
                <w:b/>
              </w:rPr>
            </w:pPr>
            <w:r w:rsidRPr="006B5282">
              <w:rPr>
                <w:b/>
                <w:sz w:val="22"/>
                <w:szCs w:val="22"/>
                <w:lang w:val="fr-FR"/>
              </w:rPr>
              <w:t xml:space="preserve">           I Vehicule cu 2 +1 axe</w:t>
            </w:r>
          </w:p>
        </w:tc>
      </w:tr>
      <w:tr w:rsidR="0037339C" w:rsidRPr="006B5282" w:rsidTr="007A6547">
        <w:trPr>
          <w:gridAfter w:val="1"/>
        </w:trPr>
        <w:tc>
          <w:tcPr>
            <w:tcW w:w="5637" w:type="dxa"/>
          </w:tcPr>
          <w:p w:rsidR="0037339C" w:rsidRPr="006B5282" w:rsidRDefault="0037339C" w:rsidP="002925E1">
            <w:pPr>
              <w:jc w:val="both"/>
              <w:rPr>
                <w:sz w:val="20"/>
                <w:szCs w:val="20"/>
                <w:lang w:val="fr-FR"/>
              </w:rPr>
            </w:pPr>
            <w:r w:rsidRPr="006B5282">
              <w:rPr>
                <w:sz w:val="20"/>
                <w:szCs w:val="20"/>
                <w:lang w:val="fr-FR"/>
              </w:rPr>
              <w:t>1. Masa de cel putin 12 tone dar nu mai mult de 14 tone</w:t>
            </w:r>
          </w:p>
        </w:tc>
        <w:tc>
          <w:tcPr>
            <w:tcW w:w="2268" w:type="dxa"/>
          </w:tcPr>
          <w:p w:rsidR="0037339C" w:rsidRPr="006B5282" w:rsidRDefault="0037339C" w:rsidP="007A6547">
            <w:pPr>
              <w:jc w:val="right"/>
              <w:rPr>
                <w:sz w:val="20"/>
                <w:szCs w:val="20"/>
              </w:rPr>
            </w:pPr>
            <w:r w:rsidRPr="006B5282">
              <w:rPr>
                <w:sz w:val="20"/>
                <w:szCs w:val="20"/>
              </w:rPr>
              <w:t>0</w:t>
            </w:r>
          </w:p>
        </w:tc>
        <w:tc>
          <w:tcPr>
            <w:tcW w:w="1777" w:type="dxa"/>
          </w:tcPr>
          <w:p w:rsidR="0037339C" w:rsidRPr="006B5282" w:rsidRDefault="0037339C" w:rsidP="007A6547">
            <w:pPr>
              <w:jc w:val="right"/>
              <w:rPr>
                <w:sz w:val="20"/>
                <w:szCs w:val="20"/>
              </w:rPr>
            </w:pPr>
            <w:r w:rsidRPr="006B5282">
              <w:rPr>
                <w:sz w:val="20"/>
                <w:szCs w:val="20"/>
              </w:rPr>
              <w:t>0</w:t>
            </w:r>
          </w:p>
        </w:tc>
      </w:tr>
      <w:tr w:rsidR="0037339C" w:rsidRPr="006B5282" w:rsidTr="007A6547">
        <w:trPr>
          <w:gridAfter w:val="1"/>
        </w:trPr>
        <w:tc>
          <w:tcPr>
            <w:tcW w:w="5637" w:type="dxa"/>
          </w:tcPr>
          <w:p w:rsidR="0037339C" w:rsidRPr="006B5282" w:rsidRDefault="0037339C" w:rsidP="002925E1">
            <w:pPr>
              <w:jc w:val="both"/>
              <w:rPr>
                <w:sz w:val="20"/>
                <w:szCs w:val="20"/>
                <w:lang w:val="fr-FR"/>
              </w:rPr>
            </w:pPr>
            <w:r w:rsidRPr="006B5282">
              <w:rPr>
                <w:sz w:val="20"/>
                <w:szCs w:val="20"/>
                <w:lang w:val="fr-FR"/>
              </w:rPr>
              <w:t>2. Masa de cel putin 14 tone dar nu mai mult de 16 tone</w:t>
            </w:r>
          </w:p>
        </w:tc>
        <w:tc>
          <w:tcPr>
            <w:tcW w:w="2268" w:type="dxa"/>
          </w:tcPr>
          <w:p w:rsidR="0037339C" w:rsidRPr="006B5282" w:rsidRDefault="0037339C" w:rsidP="007A6547">
            <w:pPr>
              <w:jc w:val="right"/>
              <w:rPr>
                <w:sz w:val="20"/>
                <w:szCs w:val="20"/>
              </w:rPr>
            </w:pPr>
            <w:r w:rsidRPr="006B5282">
              <w:rPr>
                <w:sz w:val="20"/>
                <w:szCs w:val="20"/>
              </w:rPr>
              <w:t>0</w:t>
            </w:r>
          </w:p>
        </w:tc>
        <w:tc>
          <w:tcPr>
            <w:tcW w:w="1777" w:type="dxa"/>
          </w:tcPr>
          <w:p w:rsidR="0037339C" w:rsidRPr="006B5282" w:rsidRDefault="0037339C" w:rsidP="007A6547">
            <w:pPr>
              <w:jc w:val="right"/>
              <w:rPr>
                <w:sz w:val="20"/>
                <w:szCs w:val="20"/>
              </w:rPr>
            </w:pPr>
            <w:r w:rsidRPr="006B5282">
              <w:rPr>
                <w:sz w:val="20"/>
                <w:szCs w:val="20"/>
              </w:rPr>
              <w:t>0</w:t>
            </w:r>
          </w:p>
        </w:tc>
      </w:tr>
      <w:tr w:rsidR="0037339C" w:rsidRPr="006B5282" w:rsidTr="007A6547">
        <w:trPr>
          <w:gridAfter w:val="1"/>
        </w:trPr>
        <w:tc>
          <w:tcPr>
            <w:tcW w:w="5637" w:type="dxa"/>
          </w:tcPr>
          <w:p w:rsidR="0037339C" w:rsidRPr="006B5282" w:rsidRDefault="0037339C" w:rsidP="002925E1">
            <w:pPr>
              <w:jc w:val="both"/>
              <w:rPr>
                <w:sz w:val="20"/>
                <w:szCs w:val="20"/>
                <w:lang w:val="fr-FR"/>
              </w:rPr>
            </w:pPr>
            <w:r w:rsidRPr="006B5282">
              <w:rPr>
                <w:sz w:val="20"/>
                <w:szCs w:val="20"/>
                <w:lang w:val="fr-FR"/>
              </w:rPr>
              <w:t xml:space="preserve">3. Masa de cel putin 16tone dar nu mai mult de 18/ tone     </w:t>
            </w:r>
          </w:p>
        </w:tc>
        <w:tc>
          <w:tcPr>
            <w:tcW w:w="2268" w:type="dxa"/>
          </w:tcPr>
          <w:p w:rsidR="0037339C" w:rsidRPr="006B5282" w:rsidRDefault="0037339C" w:rsidP="007A6547">
            <w:pPr>
              <w:jc w:val="right"/>
              <w:rPr>
                <w:sz w:val="20"/>
                <w:szCs w:val="20"/>
              </w:rPr>
            </w:pPr>
            <w:r w:rsidRPr="006B5282">
              <w:rPr>
                <w:sz w:val="20"/>
                <w:szCs w:val="20"/>
              </w:rPr>
              <w:t>0</w:t>
            </w:r>
          </w:p>
        </w:tc>
        <w:tc>
          <w:tcPr>
            <w:tcW w:w="1777" w:type="dxa"/>
          </w:tcPr>
          <w:p w:rsidR="0037339C" w:rsidRPr="006B5282" w:rsidRDefault="0006785B" w:rsidP="007A6547">
            <w:pPr>
              <w:jc w:val="right"/>
              <w:rPr>
                <w:sz w:val="20"/>
                <w:szCs w:val="20"/>
              </w:rPr>
            </w:pPr>
            <w:r w:rsidRPr="006B5282">
              <w:rPr>
                <w:sz w:val="20"/>
                <w:szCs w:val="20"/>
              </w:rPr>
              <w:t>60</w:t>
            </w:r>
          </w:p>
        </w:tc>
      </w:tr>
      <w:tr w:rsidR="0037339C" w:rsidRPr="006B5282" w:rsidTr="007A6547">
        <w:trPr>
          <w:gridAfter w:val="1"/>
        </w:trPr>
        <w:tc>
          <w:tcPr>
            <w:tcW w:w="5637" w:type="dxa"/>
          </w:tcPr>
          <w:p w:rsidR="0037339C" w:rsidRPr="006B5282" w:rsidRDefault="0037339C" w:rsidP="002925E1">
            <w:pPr>
              <w:jc w:val="both"/>
              <w:rPr>
                <w:sz w:val="20"/>
                <w:szCs w:val="20"/>
              </w:rPr>
            </w:pPr>
            <w:r w:rsidRPr="006B5282">
              <w:rPr>
                <w:sz w:val="20"/>
                <w:szCs w:val="20"/>
              </w:rPr>
              <w:t>4. Masa de cel putin 18 tone dar nu mai mult de 20 tone</w:t>
            </w:r>
          </w:p>
        </w:tc>
        <w:tc>
          <w:tcPr>
            <w:tcW w:w="2268" w:type="dxa"/>
          </w:tcPr>
          <w:p w:rsidR="0037339C" w:rsidRPr="006B5282" w:rsidRDefault="0006785B" w:rsidP="007A6547">
            <w:pPr>
              <w:jc w:val="right"/>
              <w:rPr>
                <w:sz w:val="20"/>
                <w:szCs w:val="20"/>
              </w:rPr>
            </w:pPr>
            <w:r w:rsidRPr="006B5282">
              <w:rPr>
                <w:sz w:val="20"/>
                <w:szCs w:val="20"/>
              </w:rPr>
              <w:t>60</w:t>
            </w:r>
          </w:p>
        </w:tc>
        <w:tc>
          <w:tcPr>
            <w:tcW w:w="1777" w:type="dxa"/>
          </w:tcPr>
          <w:p w:rsidR="0037339C" w:rsidRPr="006B5282" w:rsidRDefault="0037339C" w:rsidP="007A6547">
            <w:pPr>
              <w:jc w:val="right"/>
              <w:rPr>
                <w:sz w:val="20"/>
                <w:szCs w:val="20"/>
              </w:rPr>
            </w:pPr>
            <w:r w:rsidRPr="006B5282">
              <w:rPr>
                <w:sz w:val="20"/>
                <w:szCs w:val="20"/>
              </w:rPr>
              <w:t>1</w:t>
            </w:r>
            <w:r w:rsidR="0006785B" w:rsidRPr="006B5282">
              <w:rPr>
                <w:sz w:val="20"/>
                <w:szCs w:val="20"/>
              </w:rPr>
              <w:t>37</w:t>
            </w:r>
          </w:p>
        </w:tc>
      </w:tr>
      <w:tr w:rsidR="0037339C" w:rsidRPr="006B5282" w:rsidTr="007A6547">
        <w:trPr>
          <w:gridAfter w:val="1"/>
        </w:trPr>
        <w:tc>
          <w:tcPr>
            <w:tcW w:w="5637" w:type="dxa"/>
          </w:tcPr>
          <w:p w:rsidR="0037339C" w:rsidRPr="006B5282" w:rsidRDefault="0037339C" w:rsidP="002925E1">
            <w:pPr>
              <w:rPr>
                <w:sz w:val="20"/>
                <w:szCs w:val="20"/>
                <w:lang w:val="fr-FR"/>
              </w:rPr>
            </w:pPr>
            <w:r w:rsidRPr="006B5282">
              <w:rPr>
                <w:sz w:val="20"/>
                <w:szCs w:val="20"/>
                <w:lang w:val="fr-FR"/>
              </w:rPr>
              <w:t>5. Masa de cel putin 20 tone dar nu mai mult de 22 tone</w:t>
            </w:r>
          </w:p>
        </w:tc>
        <w:tc>
          <w:tcPr>
            <w:tcW w:w="2268" w:type="dxa"/>
          </w:tcPr>
          <w:p w:rsidR="0037339C" w:rsidRPr="006B5282" w:rsidRDefault="0037339C" w:rsidP="007A6547">
            <w:pPr>
              <w:jc w:val="right"/>
              <w:rPr>
                <w:sz w:val="20"/>
                <w:szCs w:val="20"/>
              </w:rPr>
            </w:pPr>
            <w:r w:rsidRPr="006B5282">
              <w:rPr>
                <w:sz w:val="20"/>
                <w:szCs w:val="20"/>
              </w:rPr>
              <w:t>1</w:t>
            </w:r>
            <w:r w:rsidR="0006785B" w:rsidRPr="006B5282">
              <w:rPr>
                <w:sz w:val="20"/>
                <w:szCs w:val="20"/>
              </w:rPr>
              <w:t>37</w:t>
            </w:r>
          </w:p>
        </w:tc>
        <w:tc>
          <w:tcPr>
            <w:tcW w:w="1777" w:type="dxa"/>
          </w:tcPr>
          <w:p w:rsidR="0037339C" w:rsidRPr="006B5282" w:rsidRDefault="0006785B" w:rsidP="007A6547">
            <w:pPr>
              <w:jc w:val="right"/>
              <w:rPr>
                <w:sz w:val="20"/>
                <w:szCs w:val="20"/>
              </w:rPr>
            </w:pPr>
            <w:r w:rsidRPr="006B5282">
              <w:rPr>
                <w:sz w:val="20"/>
                <w:szCs w:val="20"/>
              </w:rPr>
              <w:t>320</w:t>
            </w:r>
          </w:p>
        </w:tc>
      </w:tr>
      <w:tr w:rsidR="0037339C" w:rsidRPr="006B5282" w:rsidTr="007A6547">
        <w:trPr>
          <w:gridAfter w:val="1"/>
        </w:trPr>
        <w:tc>
          <w:tcPr>
            <w:tcW w:w="5637" w:type="dxa"/>
          </w:tcPr>
          <w:p w:rsidR="0037339C" w:rsidRPr="006B5282" w:rsidRDefault="0037339C" w:rsidP="002925E1">
            <w:pPr>
              <w:jc w:val="both"/>
              <w:rPr>
                <w:sz w:val="20"/>
                <w:szCs w:val="20"/>
                <w:lang w:val="fr-FR"/>
              </w:rPr>
            </w:pPr>
            <w:r w:rsidRPr="006B5282">
              <w:rPr>
                <w:sz w:val="20"/>
                <w:szCs w:val="20"/>
                <w:lang w:val="fr-FR"/>
              </w:rPr>
              <w:t xml:space="preserve">6. Masa de cel putin 22 tone dar nu mai mult de 23 tone </w:t>
            </w:r>
          </w:p>
        </w:tc>
        <w:tc>
          <w:tcPr>
            <w:tcW w:w="2268" w:type="dxa"/>
          </w:tcPr>
          <w:p w:rsidR="0037339C" w:rsidRPr="006B5282" w:rsidRDefault="0006785B" w:rsidP="007A6547">
            <w:pPr>
              <w:jc w:val="right"/>
              <w:rPr>
                <w:sz w:val="20"/>
                <w:szCs w:val="20"/>
              </w:rPr>
            </w:pPr>
            <w:r w:rsidRPr="006B5282">
              <w:rPr>
                <w:sz w:val="20"/>
                <w:szCs w:val="20"/>
              </w:rPr>
              <w:t>320</w:t>
            </w:r>
          </w:p>
        </w:tc>
        <w:tc>
          <w:tcPr>
            <w:tcW w:w="1777" w:type="dxa"/>
          </w:tcPr>
          <w:p w:rsidR="0037339C" w:rsidRPr="006B5282" w:rsidRDefault="0006785B" w:rsidP="007A6547">
            <w:pPr>
              <w:jc w:val="right"/>
              <w:rPr>
                <w:sz w:val="20"/>
                <w:szCs w:val="20"/>
              </w:rPr>
            </w:pPr>
            <w:r w:rsidRPr="006B5282">
              <w:rPr>
                <w:sz w:val="20"/>
                <w:szCs w:val="20"/>
              </w:rPr>
              <w:t>414</w:t>
            </w:r>
          </w:p>
        </w:tc>
      </w:tr>
      <w:tr w:rsidR="0037339C" w:rsidRPr="006B5282" w:rsidTr="007A6547">
        <w:trPr>
          <w:gridAfter w:val="1"/>
        </w:trPr>
        <w:tc>
          <w:tcPr>
            <w:tcW w:w="5637" w:type="dxa"/>
          </w:tcPr>
          <w:p w:rsidR="0037339C" w:rsidRPr="006B5282" w:rsidRDefault="0037339C" w:rsidP="002925E1">
            <w:pPr>
              <w:jc w:val="both"/>
              <w:rPr>
                <w:sz w:val="20"/>
                <w:szCs w:val="20"/>
                <w:lang w:val="fr-FR"/>
              </w:rPr>
            </w:pPr>
            <w:r w:rsidRPr="006B5282">
              <w:rPr>
                <w:sz w:val="20"/>
                <w:szCs w:val="20"/>
                <w:lang w:val="fr-FR"/>
              </w:rPr>
              <w:t xml:space="preserve">7. Masa de cel putin 23 tone dar nu mai mult de 25 tone </w:t>
            </w:r>
          </w:p>
        </w:tc>
        <w:tc>
          <w:tcPr>
            <w:tcW w:w="2268" w:type="dxa"/>
          </w:tcPr>
          <w:p w:rsidR="0037339C" w:rsidRPr="006B5282" w:rsidRDefault="0006785B" w:rsidP="007A6547">
            <w:pPr>
              <w:jc w:val="right"/>
              <w:rPr>
                <w:sz w:val="20"/>
                <w:szCs w:val="20"/>
              </w:rPr>
            </w:pPr>
            <w:r w:rsidRPr="006B5282">
              <w:rPr>
                <w:sz w:val="20"/>
                <w:szCs w:val="20"/>
              </w:rPr>
              <w:t>414</w:t>
            </w:r>
          </w:p>
        </w:tc>
        <w:tc>
          <w:tcPr>
            <w:tcW w:w="1777" w:type="dxa"/>
          </w:tcPr>
          <w:p w:rsidR="0037339C" w:rsidRPr="006B5282" w:rsidRDefault="0006785B" w:rsidP="007A6547">
            <w:pPr>
              <w:jc w:val="right"/>
              <w:rPr>
                <w:sz w:val="20"/>
                <w:szCs w:val="20"/>
              </w:rPr>
            </w:pPr>
            <w:r w:rsidRPr="006B5282">
              <w:rPr>
                <w:sz w:val="20"/>
                <w:szCs w:val="20"/>
              </w:rPr>
              <w:t>747</w:t>
            </w:r>
          </w:p>
        </w:tc>
      </w:tr>
      <w:tr w:rsidR="0037339C" w:rsidRPr="006B5282" w:rsidTr="007A6547">
        <w:trPr>
          <w:gridAfter w:val="1"/>
          <w:trHeight w:val="255"/>
        </w:trPr>
        <w:tc>
          <w:tcPr>
            <w:tcW w:w="5637" w:type="dxa"/>
          </w:tcPr>
          <w:p w:rsidR="0037339C" w:rsidRPr="006B5282" w:rsidRDefault="0037339C" w:rsidP="002925E1">
            <w:pPr>
              <w:jc w:val="both"/>
              <w:rPr>
                <w:sz w:val="20"/>
                <w:szCs w:val="20"/>
                <w:lang w:val="fr-FR"/>
              </w:rPr>
            </w:pPr>
            <w:r w:rsidRPr="006B5282">
              <w:rPr>
                <w:sz w:val="20"/>
                <w:szCs w:val="20"/>
                <w:lang w:val="fr-FR"/>
              </w:rPr>
              <w:t>8. Masa de cel putin 25 tone dar nu mai mult de 28 tone</w:t>
            </w:r>
          </w:p>
        </w:tc>
        <w:tc>
          <w:tcPr>
            <w:tcW w:w="2268" w:type="dxa"/>
          </w:tcPr>
          <w:p w:rsidR="0037339C" w:rsidRPr="006B5282" w:rsidRDefault="0006785B" w:rsidP="007A6547">
            <w:pPr>
              <w:jc w:val="right"/>
              <w:rPr>
                <w:sz w:val="20"/>
                <w:szCs w:val="20"/>
              </w:rPr>
            </w:pPr>
            <w:r w:rsidRPr="006B5282">
              <w:rPr>
                <w:sz w:val="20"/>
                <w:szCs w:val="20"/>
              </w:rPr>
              <w:t>747</w:t>
            </w:r>
          </w:p>
        </w:tc>
        <w:tc>
          <w:tcPr>
            <w:tcW w:w="1777" w:type="dxa"/>
          </w:tcPr>
          <w:p w:rsidR="0006785B" w:rsidRPr="006B5282" w:rsidRDefault="0037339C" w:rsidP="007A6547">
            <w:pPr>
              <w:jc w:val="right"/>
              <w:rPr>
                <w:sz w:val="20"/>
                <w:szCs w:val="20"/>
              </w:rPr>
            </w:pPr>
            <w:r w:rsidRPr="006B5282">
              <w:rPr>
                <w:sz w:val="20"/>
                <w:szCs w:val="20"/>
              </w:rPr>
              <w:t>1</w:t>
            </w:r>
            <w:r w:rsidR="0006785B" w:rsidRPr="006B5282">
              <w:rPr>
                <w:sz w:val="20"/>
                <w:szCs w:val="20"/>
              </w:rPr>
              <w:t>310</w:t>
            </w:r>
          </w:p>
        </w:tc>
      </w:tr>
      <w:tr w:rsidR="0006785B" w:rsidRPr="006B5282" w:rsidTr="007A6547">
        <w:trPr>
          <w:gridAfter w:val="1"/>
          <w:trHeight w:val="297"/>
        </w:trPr>
        <w:tc>
          <w:tcPr>
            <w:tcW w:w="5637" w:type="dxa"/>
          </w:tcPr>
          <w:p w:rsidR="0006785B" w:rsidRPr="006B5282" w:rsidRDefault="0006785B" w:rsidP="002925E1">
            <w:pPr>
              <w:jc w:val="both"/>
              <w:rPr>
                <w:sz w:val="20"/>
                <w:szCs w:val="20"/>
                <w:lang w:val="fr-FR"/>
              </w:rPr>
            </w:pPr>
            <w:r w:rsidRPr="006B5282">
              <w:rPr>
                <w:sz w:val="20"/>
                <w:szCs w:val="20"/>
                <w:lang w:val="fr-FR"/>
              </w:rPr>
              <w:t>9. Masa de cel putin 28 tone</w:t>
            </w:r>
          </w:p>
        </w:tc>
        <w:tc>
          <w:tcPr>
            <w:tcW w:w="2268" w:type="dxa"/>
          </w:tcPr>
          <w:p w:rsidR="0006785B" w:rsidRPr="006B5282" w:rsidRDefault="0006785B" w:rsidP="007A6547">
            <w:pPr>
              <w:jc w:val="right"/>
              <w:rPr>
                <w:sz w:val="20"/>
                <w:szCs w:val="20"/>
              </w:rPr>
            </w:pPr>
            <w:r w:rsidRPr="006B5282">
              <w:rPr>
                <w:sz w:val="20"/>
                <w:szCs w:val="20"/>
              </w:rPr>
              <w:t>747</w:t>
            </w:r>
          </w:p>
        </w:tc>
        <w:tc>
          <w:tcPr>
            <w:tcW w:w="1777" w:type="dxa"/>
          </w:tcPr>
          <w:p w:rsidR="0006785B" w:rsidRPr="006B5282" w:rsidRDefault="0006785B" w:rsidP="007A6547">
            <w:pPr>
              <w:jc w:val="right"/>
              <w:rPr>
                <w:sz w:val="20"/>
                <w:szCs w:val="20"/>
              </w:rPr>
            </w:pPr>
            <w:r w:rsidRPr="006B5282">
              <w:rPr>
                <w:sz w:val="20"/>
                <w:szCs w:val="20"/>
              </w:rPr>
              <w:t>1310</w:t>
            </w:r>
          </w:p>
        </w:tc>
      </w:tr>
      <w:tr w:rsidR="007A6547" w:rsidRPr="006B5282" w:rsidTr="00EC3AFC">
        <w:trPr>
          <w:gridAfter w:val="1"/>
          <w:trHeight w:val="246"/>
        </w:trPr>
        <w:tc>
          <w:tcPr>
            <w:tcW w:w="7905" w:type="dxa"/>
            <w:gridSpan w:val="2"/>
          </w:tcPr>
          <w:p w:rsidR="007A6547" w:rsidRPr="006B5282" w:rsidRDefault="007A6547" w:rsidP="002925E1">
            <w:pPr>
              <w:jc w:val="center"/>
            </w:pPr>
            <w:r w:rsidRPr="006B5282">
              <w:rPr>
                <w:b/>
                <w:sz w:val="22"/>
                <w:szCs w:val="22"/>
                <w:lang w:val="fr-FR"/>
              </w:rPr>
              <w:t xml:space="preserve">                                          II Vehicule cu 2+2 axe</w:t>
            </w:r>
          </w:p>
        </w:tc>
        <w:tc>
          <w:tcPr>
            <w:tcW w:w="1777" w:type="dxa"/>
          </w:tcPr>
          <w:p w:rsidR="007A6547" w:rsidRPr="006B5282" w:rsidRDefault="007A6547" w:rsidP="002925E1">
            <w:pPr>
              <w:jc w:val="both"/>
              <w:rPr>
                <w:sz w:val="20"/>
                <w:szCs w:val="20"/>
              </w:rPr>
            </w:pPr>
          </w:p>
        </w:tc>
      </w:tr>
      <w:tr w:rsidR="0037339C" w:rsidRPr="006B5282" w:rsidTr="007A6547">
        <w:trPr>
          <w:gridAfter w:val="1"/>
        </w:trPr>
        <w:tc>
          <w:tcPr>
            <w:tcW w:w="5637" w:type="dxa"/>
          </w:tcPr>
          <w:p w:rsidR="0037339C" w:rsidRPr="006B5282" w:rsidRDefault="0037339C" w:rsidP="002925E1">
            <w:pPr>
              <w:jc w:val="both"/>
              <w:rPr>
                <w:sz w:val="20"/>
                <w:szCs w:val="20"/>
                <w:lang w:val="fr-FR"/>
              </w:rPr>
            </w:pPr>
            <w:r w:rsidRPr="006B5282">
              <w:rPr>
                <w:sz w:val="20"/>
                <w:szCs w:val="20"/>
                <w:lang w:val="fr-FR"/>
              </w:rPr>
              <w:t>1. Masa de cel putin 23 tone dar nu mai mult de 25 tone</w:t>
            </w:r>
          </w:p>
        </w:tc>
        <w:tc>
          <w:tcPr>
            <w:tcW w:w="2268" w:type="dxa"/>
          </w:tcPr>
          <w:p w:rsidR="0037339C" w:rsidRPr="006B5282" w:rsidRDefault="0006785B" w:rsidP="007A6547">
            <w:pPr>
              <w:jc w:val="right"/>
              <w:rPr>
                <w:sz w:val="20"/>
                <w:szCs w:val="20"/>
              </w:rPr>
            </w:pPr>
            <w:r w:rsidRPr="006B5282">
              <w:rPr>
                <w:sz w:val="20"/>
                <w:szCs w:val="20"/>
              </w:rPr>
              <w:t>128</w:t>
            </w:r>
          </w:p>
        </w:tc>
        <w:tc>
          <w:tcPr>
            <w:tcW w:w="1777" w:type="dxa"/>
          </w:tcPr>
          <w:p w:rsidR="0037339C" w:rsidRPr="006B5282" w:rsidRDefault="0037339C" w:rsidP="007A6547">
            <w:pPr>
              <w:jc w:val="right"/>
              <w:rPr>
                <w:sz w:val="20"/>
                <w:szCs w:val="20"/>
              </w:rPr>
            </w:pPr>
            <w:r w:rsidRPr="006B5282">
              <w:rPr>
                <w:sz w:val="20"/>
                <w:szCs w:val="20"/>
              </w:rPr>
              <w:t>2</w:t>
            </w:r>
            <w:r w:rsidR="0006785B" w:rsidRPr="006B5282">
              <w:rPr>
                <w:sz w:val="20"/>
                <w:szCs w:val="20"/>
              </w:rPr>
              <w:t>99</w:t>
            </w:r>
          </w:p>
        </w:tc>
      </w:tr>
      <w:tr w:rsidR="0037339C" w:rsidRPr="006B5282" w:rsidTr="007A6547">
        <w:trPr>
          <w:gridAfter w:val="1"/>
        </w:trPr>
        <w:tc>
          <w:tcPr>
            <w:tcW w:w="5637" w:type="dxa"/>
          </w:tcPr>
          <w:p w:rsidR="0037339C" w:rsidRPr="006B5282" w:rsidRDefault="0037339C" w:rsidP="002925E1">
            <w:pPr>
              <w:jc w:val="both"/>
              <w:rPr>
                <w:sz w:val="20"/>
                <w:szCs w:val="20"/>
                <w:lang w:val="fr-FR"/>
              </w:rPr>
            </w:pPr>
            <w:r w:rsidRPr="006B5282">
              <w:rPr>
                <w:sz w:val="20"/>
                <w:szCs w:val="20"/>
                <w:lang w:val="fr-FR"/>
              </w:rPr>
              <w:t>2. Masa de cel putin 25 tone dar nu mai mult de 26 tone</w:t>
            </w:r>
          </w:p>
        </w:tc>
        <w:tc>
          <w:tcPr>
            <w:tcW w:w="2268" w:type="dxa"/>
          </w:tcPr>
          <w:p w:rsidR="0037339C" w:rsidRPr="006B5282" w:rsidRDefault="0006785B" w:rsidP="007A6547">
            <w:pPr>
              <w:jc w:val="right"/>
              <w:rPr>
                <w:sz w:val="20"/>
                <w:szCs w:val="20"/>
              </w:rPr>
            </w:pPr>
            <w:r w:rsidRPr="006B5282">
              <w:rPr>
                <w:sz w:val="20"/>
                <w:szCs w:val="20"/>
              </w:rPr>
              <w:t>299</w:t>
            </w:r>
          </w:p>
        </w:tc>
        <w:tc>
          <w:tcPr>
            <w:tcW w:w="1777" w:type="dxa"/>
          </w:tcPr>
          <w:p w:rsidR="0037339C" w:rsidRPr="006B5282" w:rsidRDefault="0006785B" w:rsidP="007A6547">
            <w:pPr>
              <w:jc w:val="right"/>
              <w:rPr>
                <w:sz w:val="20"/>
                <w:szCs w:val="20"/>
              </w:rPr>
            </w:pPr>
            <w:r w:rsidRPr="006B5282">
              <w:rPr>
                <w:sz w:val="20"/>
                <w:szCs w:val="20"/>
              </w:rPr>
              <w:t>491</w:t>
            </w:r>
          </w:p>
        </w:tc>
      </w:tr>
      <w:tr w:rsidR="0037339C" w:rsidRPr="006B5282" w:rsidTr="007A6547">
        <w:trPr>
          <w:gridAfter w:val="1"/>
        </w:trPr>
        <w:tc>
          <w:tcPr>
            <w:tcW w:w="5637" w:type="dxa"/>
          </w:tcPr>
          <w:p w:rsidR="0037339C" w:rsidRPr="006B5282" w:rsidRDefault="0037339C" w:rsidP="002925E1">
            <w:pPr>
              <w:jc w:val="both"/>
              <w:rPr>
                <w:sz w:val="20"/>
                <w:szCs w:val="20"/>
                <w:lang w:val="fr-FR"/>
              </w:rPr>
            </w:pPr>
            <w:r w:rsidRPr="006B5282">
              <w:rPr>
                <w:sz w:val="20"/>
                <w:szCs w:val="20"/>
                <w:lang w:val="fr-FR"/>
              </w:rPr>
              <w:t>3. Masa de cel putin 26 tone dar nu mai mult de 28 tone</w:t>
            </w:r>
          </w:p>
        </w:tc>
        <w:tc>
          <w:tcPr>
            <w:tcW w:w="2268" w:type="dxa"/>
          </w:tcPr>
          <w:p w:rsidR="0037339C" w:rsidRPr="006B5282" w:rsidRDefault="0006785B" w:rsidP="007A6547">
            <w:pPr>
              <w:jc w:val="right"/>
              <w:rPr>
                <w:sz w:val="20"/>
                <w:szCs w:val="20"/>
              </w:rPr>
            </w:pPr>
            <w:r w:rsidRPr="006B5282">
              <w:rPr>
                <w:sz w:val="20"/>
                <w:szCs w:val="20"/>
              </w:rPr>
              <w:t>491</w:t>
            </w:r>
          </w:p>
        </w:tc>
        <w:tc>
          <w:tcPr>
            <w:tcW w:w="1777" w:type="dxa"/>
          </w:tcPr>
          <w:p w:rsidR="0037339C" w:rsidRPr="006B5282" w:rsidRDefault="0006785B" w:rsidP="007A6547">
            <w:pPr>
              <w:jc w:val="right"/>
              <w:rPr>
                <w:sz w:val="20"/>
                <w:szCs w:val="20"/>
              </w:rPr>
            </w:pPr>
            <w:r w:rsidRPr="006B5282">
              <w:rPr>
                <w:sz w:val="20"/>
                <w:szCs w:val="20"/>
              </w:rPr>
              <w:t>721</w:t>
            </w:r>
          </w:p>
        </w:tc>
      </w:tr>
      <w:tr w:rsidR="0037339C" w:rsidRPr="006B5282" w:rsidTr="007A6547">
        <w:trPr>
          <w:gridAfter w:val="1"/>
        </w:trPr>
        <w:tc>
          <w:tcPr>
            <w:tcW w:w="5637" w:type="dxa"/>
          </w:tcPr>
          <w:p w:rsidR="0037339C" w:rsidRPr="006B5282" w:rsidRDefault="0037339C" w:rsidP="002925E1">
            <w:pPr>
              <w:jc w:val="both"/>
              <w:rPr>
                <w:sz w:val="20"/>
                <w:szCs w:val="20"/>
                <w:lang w:val="fr-FR"/>
              </w:rPr>
            </w:pPr>
            <w:r w:rsidRPr="006B5282">
              <w:rPr>
                <w:sz w:val="20"/>
                <w:szCs w:val="20"/>
                <w:lang w:val="fr-FR"/>
              </w:rPr>
              <w:t>4. Masa de cel putin 28 tone dar nu mai mult de 29 tone</w:t>
            </w:r>
          </w:p>
        </w:tc>
        <w:tc>
          <w:tcPr>
            <w:tcW w:w="2268" w:type="dxa"/>
          </w:tcPr>
          <w:p w:rsidR="0037339C" w:rsidRPr="006B5282" w:rsidRDefault="0006785B" w:rsidP="007A6547">
            <w:pPr>
              <w:jc w:val="right"/>
              <w:rPr>
                <w:sz w:val="20"/>
                <w:szCs w:val="20"/>
              </w:rPr>
            </w:pPr>
            <w:r w:rsidRPr="006B5282">
              <w:rPr>
                <w:sz w:val="20"/>
                <w:szCs w:val="20"/>
              </w:rPr>
              <w:t>721</w:t>
            </w:r>
          </w:p>
        </w:tc>
        <w:tc>
          <w:tcPr>
            <w:tcW w:w="1777" w:type="dxa"/>
          </w:tcPr>
          <w:p w:rsidR="0037339C" w:rsidRPr="006B5282" w:rsidRDefault="0006785B" w:rsidP="007A6547">
            <w:pPr>
              <w:jc w:val="right"/>
              <w:rPr>
                <w:sz w:val="20"/>
                <w:szCs w:val="20"/>
              </w:rPr>
            </w:pPr>
            <w:r w:rsidRPr="006B5282">
              <w:rPr>
                <w:sz w:val="20"/>
                <w:szCs w:val="20"/>
              </w:rPr>
              <w:t>871</w:t>
            </w:r>
          </w:p>
        </w:tc>
      </w:tr>
      <w:tr w:rsidR="0037339C" w:rsidRPr="006B5282" w:rsidTr="007A6547">
        <w:trPr>
          <w:gridAfter w:val="1"/>
        </w:trPr>
        <w:tc>
          <w:tcPr>
            <w:tcW w:w="5637" w:type="dxa"/>
          </w:tcPr>
          <w:p w:rsidR="0037339C" w:rsidRPr="006B5282" w:rsidRDefault="0037339C" w:rsidP="002925E1">
            <w:pPr>
              <w:jc w:val="both"/>
              <w:rPr>
                <w:sz w:val="20"/>
                <w:szCs w:val="20"/>
                <w:lang w:val="fr-FR"/>
              </w:rPr>
            </w:pPr>
            <w:r w:rsidRPr="006B5282">
              <w:rPr>
                <w:sz w:val="20"/>
                <w:szCs w:val="20"/>
                <w:lang w:val="fr-FR"/>
              </w:rPr>
              <w:t>5. Masa de cel putin 29 tone dar nu mai mult de 31 tone</w:t>
            </w:r>
          </w:p>
        </w:tc>
        <w:tc>
          <w:tcPr>
            <w:tcW w:w="2268" w:type="dxa"/>
          </w:tcPr>
          <w:p w:rsidR="0037339C" w:rsidRPr="006B5282" w:rsidRDefault="0006785B" w:rsidP="007A6547">
            <w:pPr>
              <w:jc w:val="right"/>
              <w:rPr>
                <w:sz w:val="20"/>
                <w:szCs w:val="20"/>
              </w:rPr>
            </w:pPr>
            <w:r w:rsidRPr="006B5282">
              <w:rPr>
                <w:sz w:val="20"/>
                <w:szCs w:val="20"/>
              </w:rPr>
              <w:t>871</w:t>
            </w:r>
          </w:p>
        </w:tc>
        <w:tc>
          <w:tcPr>
            <w:tcW w:w="1777" w:type="dxa"/>
          </w:tcPr>
          <w:p w:rsidR="0037339C" w:rsidRPr="006B5282" w:rsidRDefault="0037339C" w:rsidP="007A6547">
            <w:pPr>
              <w:jc w:val="right"/>
              <w:rPr>
                <w:sz w:val="20"/>
                <w:szCs w:val="20"/>
              </w:rPr>
            </w:pPr>
            <w:r w:rsidRPr="006B5282">
              <w:rPr>
                <w:sz w:val="20"/>
                <w:szCs w:val="20"/>
              </w:rPr>
              <w:t>1</w:t>
            </w:r>
            <w:r w:rsidR="0006785B" w:rsidRPr="006B5282">
              <w:rPr>
                <w:sz w:val="20"/>
                <w:szCs w:val="20"/>
              </w:rPr>
              <w:t>429</w:t>
            </w:r>
          </w:p>
        </w:tc>
      </w:tr>
      <w:tr w:rsidR="0037339C" w:rsidRPr="006B5282" w:rsidTr="007A6547">
        <w:trPr>
          <w:gridAfter w:val="1"/>
        </w:trPr>
        <w:tc>
          <w:tcPr>
            <w:tcW w:w="5637" w:type="dxa"/>
          </w:tcPr>
          <w:p w:rsidR="0037339C" w:rsidRPr="006B5282" w:rsidRDefault="0037339C" w:rsidP="002925E1">
            <w:pPr>
              <w:jc w:val="both"/>
              <w:rPr>
                <w:sz w:val="20"/>
                <w:szCs w:val="20"/>
                <w:lang w:val="fr-FR"/>
              </w:rPr>
            </w:pPr>
            <w:r w:rsidRPr="006B5282">
              <w:rPr>
                <w:sz w:val="20"/>
                <w:szCs w:val="20"/>
                <w:lang w:val="fr-FR"/>
              </w:rPr>
              <w:t>6. Masa de cel putin 31 tone dar nu mai mult de 33 tone</w:t>
            </w:r>
          </w:p>
        </w:tc>
        <w:tc>
          <w:tcPr>
            <w:tcW w:w="2268" w:type="dxa"/>
          </w:tcPr>
          <w:p w:rsidR="0037339C" w:rsidRPr="006B5282" w:rsidRDefault="0037339C" w:rsidP="007A6547">
            <w:pPr>
              <w:jc w:val="right"/>
              <w:rPr>
                <w:sz w:val="20"/>
                <w:szCs w:val="20"/>
              </w:rPr>
            </w:pPr>
            <w:r w:rsidRPr="006B5282">
              <w:rPr>
                <w:sz w:val="20"/>
                <w:szCs w:val="20"/>
              </w:rPr>
              <w:t>1</w:t>
            </w:r>
            <w:r w:rsidR="0006785B" w:rsidRPr="006B5282">
              <w:rPr>
                <w:sz w:val="20"/>
                <w:szCs w:val="20"/>
              </w:rPr>
              <w:t>429</w:t>
            </w:r>
          </w:p>
        </w:tc>
        <w:tc>
          <w:tcPr>
            <w:tcW w:w="1777" w:type="dxa"/>
          </w:tcPr>
          <w:p w:rsidR="0037339C" w:rsidRPr="006B5282" w:rsidRDefault="0006785B" w:rsidP="007A6547">
            <w:pPr>
              <w:jc w:val="right"/>
              <w:rPr>
                <w:sz w:val="20"/>
                <w:szCs w:val="20"/>
              </w:rPr>
            </w:pPr>
            <w:r w:rsidRPr="006B5282">
              <w:rPr>
                <w:sz w:val="20"/>
                <w:szCs w:val="20"/>
              </w:rPr>
              <w:t>1984</w:t>
            </w:r>
          </w:p>
        </w:tc>
      </w:tr>
      <w:tr w:rsidR="0037339C" w:rsidRPr="006B5282" w:rsidTr="007A6547">
        <w:trPr>
          <w:gridAfter w:val="1"/>
        </w:trPr>
        <w:tc>
          <w:tcPr>
            <w:tcW w:w="5637" w:type="dxa"/>
          </w:tcPr>
          <w:p w:rsidR="0037339C" w:rsidRPr="006B5282" w:rsidRDefault="0037339C" w:rsidP="002925E1">
            <w:pPr>
              <w:jc w:val="both"/>
              <w:rPr>
                <w:sz w:val="20"/>
                <w:szCs w:val="20"/>
                <w:lang w:val="fr-FR"/>
              </w:rPr>
            </w:pPr>
            <w:r w:rsidRPr="006B5282">
              <w:rPr>
                <w:sz w:val="20"/>
                <w:szCs w:val="20"/>
                <w:lang w:val="fr-FR"/>
              </w:rPr>
              <w:t>7. Masa de cel putin 33 tone dar nu mai mult de 36 tone</w:t>
            </w:r>
          </w:p>
        </w:tc>
        <w:tc>
          <w:tcPr>
            <w:tcW w:w="2268" w:type="dxa"/>
          </w:tcPr>
          <w:p w:rsidR="0037339C" w:rsidRPr="006B5282" w:rsidRDefault="0037339C" w:rsidP="007A6547">
            <w:pPr>
              <w:jc w:val="right"/>
              <w:rPr>
                <w:sz w:val="20"/>
                <w:szCs w:val="20"/>
              </w:rPr>
            </w:pPr>
            <w:r w:rsidRPr="006B5282">
              <w:rPr>
                <w:sz w:val="20"/>
                <w:szCs w:val="20"/>
              </w:rPr>
              <w:t>1</w:t>
            </w:r>
            <w:r w:rsidR="0006785B" w:rsidRPr="006B5282">
              <w:rPr>
                <w:sz w:val="20"/>
                <w:szCs w:val="20"/>
              </w:rPr>
              <w:t>984</w:t>
            </w:r>
          </w:p>
        </w:tc>
        <w:tc>
          <w:tcPr>
            <w:tcW w:w="1777" w:type="dxa"/>
          </w:tcPr>
          <w:p w:rsidR="0037339C" w:rsidRPr="006B5282" w:rsidRDefault="0006785B" w:rsidP="007A6547">
            <w:pPr>
              <w:jc w:val="right"/>
              <w:rPr>
                <w:sz w:val="20"/>
                <w:szCs w:val="20"/>
              </w:rPr>
            </w:pPr>
            <w:r w:rsidRPr="006B5282">
              <w:rPr>
                <w:sz w:val="20"/>
                <w:szCs w:val="20"/>
              </w:rPr>
              <w:t>3012</w:t>
            </w:r>
          </w:p>
        </w:tc>
      </w:tr>
      <w:tr w:rsidR="0037339C" w:rsidRPr="006B5282" w:rsidTr="007A6547">
        <w:trPr>
          <w:gridAfter w:val="1"/>
        </w:trPr>
        <w:tc>
          <w:tcPr>
            <w:tcW w:w="5637" w:type="dxa"/>
          </w:tcPr>
          <w:p w:rsidR="0037339C" w:rsidRPr="006B5282" w:rsidRDefault="0037339C" w:rsidP="002925E1">
            <w:pPr>
              <w:jc w:val="both"/>
              <w:rPr>
                <w:sz w:val="20"/>
                <w:szCs w:val="20"/>
                <w:lang w:val="fr-FR"/>
              </w:rPr>
            </w:pPr>
            <w:r w:rsidRPr="006B5282">
              <w:rPr>
                <w:sz w:val="20"/>
                <w:szCs w:val="20"/>
                <w:lang w:val="fr-FR"/>
              </w:rPr>
              <w:t>8. Masa de cel putin 36 tone dar nu mai mult de 38 tone</w:t>
            </w:r>
          </w:p>
        </w:tc>
        <w:tc>
          <w:tcPr>
            <w:tcW w:w="2268" w:type="dxa"/>
          </w:tcPr>
          <w:p w:rsidR="0037339C" w:rsidRPr="006B5282" w:rsidRDefault="0037339C" w:rsidP="007A6547">
            <w:pPr>
              <w:jc w:val="right"/>
              <w:rPr>
                <w:sz w:val="20"/>
                <w:szCs w:val="20"/>
              </w:rPr>
            </w:pPr>
            <w:r w:rsidRPr="006B5282">
              <w:rPr>
                <w:sz w:val="20"/>
                <w:szCs w:val="20"/>
              </w:rPr>
              <w:t>1</w:t>
            </w:r>
            <w:r w:rsidR="0006785B" w:rsidRPr="006B5282">
              <w:rPr>
                <w:sz w:val="20"/>
                <w:szCs w:val="20"/>
              </w:rPr>
              <w:t>984</w:t>
            </w:r>
          </w:p>
        </w:tc>
        <w:tc>
          <w:tcPr>
            <w:tcW w:w="1777" w:type="dxa"/>
          </w:tcPr>
          <w:p w:rsidR="0037339C" w:rsidRPr="006B5282" w:rsidRDefault="0006785B" w:rsidP="007A6547">
            <w:pPr>
              <w:jc w:val="right"/>
              <w:rPr>
                <w:sz w:val="20"/>
                <w:szCs w:val="20"/>
              </w:rPr>
            </w:pPr>
            <w:r w:rsidRPr="006B5282">
              <w:rPr>
                <w:sz w:val="20"/>
                <w:szCs w:val="20"/>
              </w:rPr>
              <w:t>3012</w:t>
            </w:r>
          </w:p>
        </w:tc>
      </w:tr>
      <w:tr w:rsidR="0006785B" w:rsidRPr="006B5282" w:rsidTr="007A6547">
        <w:trPr>
          <w:gridAfter w:val="1"/>
        </w:trPr>
        <w:tc>
          <w:tcPr>
            <w:tcW w:w="5637" w:type="dxa"/>
          </w:tcPr>
          <w:p w:rsidR="0006785B" w:rsidRPr="006B5282" w:rsidRDefault="0006785B" w:rsidP="002925E1">
            <w:pPr>
              <w:jc w:val="both"/>
              <w:rPr>
                <w:sz w:val="20"/>
                <w:szCs w:val="20"/>
                <w:lang w:val="fr-FR"/>
              </w:rPr>
            </w:pPr>
            <w:r w:rsidRPr="006B5282">
              <w:rPr>
                <w:sz w:val="20"/>
                <w:szCs w:val="20"/>
                <w:lang w:val="fr-FR"/>
              </w:rPr>
              <w:t xml:space="preserve">9. Masa de cel putin 38 tone </w:t>
            </w:r>
          </w:p>
        </w:tc>
        <w:tc>
          <w:tcPr>
            <w:tcW w:w="2268" w:type="dxa"/>
          </w:tcPr>
          <w:p w:rsidR="0006785B" w:rsidRPr="006B5282" w:rsidRDefault="0006785B" w:rsidP="007A6547">
            <w:pPr>
              <w:jc w:val="right"/>
              <w:rPr>
                <w:sz w:val="20"/>
                <w:szCs w:val="20"/>
              </w:rPr>
            </w:pPr>
            <w:r w:rsidRPr="006B5282">
              <w:rPr>
                <w:sz w:val="20"/>
                <w:szCs w:val="20"/>
              </w:rPr>
              <w:t>1984</w:t>
            </w:r>
          </w:p>
        </w:tc>
        <w:tc>
          <w:tcPr>
            <w:tcW w:w="1777" w:type="dxa"/>
          </w:tcPr>
          <w:p w:rsidR="0006785B" w:rsidRPr="006B5282" w:rsidRDefault="0006785B" w:rsidP="007A6547">
            <w:pPr>
              <w:jc w:val="right"/>
              <w:rPr>
                <w:sz w:val="20"/>
                <w:szCs w:val="20"/>
              </w:rPr>
            </w:pPr>
            <w:r w:rsidRPr="006B5282">
              <w:rPr>
                <w:sz w:val="20"/>
                <w:szCs w:val="20"/>
              </w:rPr>
              <w:t>3012</w:t>
            </w:r>
          </w:p>
        </w:tc>
      </w:tr>
      <w:tr w:rsidR="007A6547" w:rsidRPr="006B5282" w:rsidTr="00EC3AFC">
        <w:trPr>
          <w:gridAfter w:val="1"/>
          <w:trHeight w:val="246"/>
        </w:trPr>
        <w:tc>
          <w:tcPr>
            <w:tcW w:w="7905" w:type="dxa"/>
            <w:gridSpan w:val="2"/>
          </w:tcPr>
          <w:p w:rsidR="007A6547" w:rsidRPr="006B5282" w:rsidRDefault="007A6547" w:rsidP="002925E1">
            <w:pPr>
              <w:jc w:val="center"/>
            </w:pPr>
            <w:r w:rsidRPr="006B5282">
              <w:rPr>
                <w:b/>
                <w:sz w:val="22"/>
                <w:szCs w:val="22"/>
                <w:lang w:val="fr-FR"/>
              </w:rPr>
              <w:t xml:space="preserve">                                        III Vehicule cu 2+3 axe</w:t>
            </w:r>
          </w:p>
        </w:tc>
        <w:tc>
          <w:tcPr>
            <w:tcW w:w="1777" w:type="dxa"/>
          </w:tcPr>
          <w:p w:rsidR="007A6547" w:rsidRPr="006B5282" w:rsidRDefault="007A6547" w:rsidP="002925E1">
            <w:pPr>
              <w:jc w:val="both"/>
              <w:rPr>
                <w:sz w:val="20"/>
                <w:szCs w:val="20"/>
              </w:rPr>
            </w:pPr>
          </w:p>
        </w:tc>
      </w:tr>
      <w:tr w:rsidR="0037339C" w:rsidRPr="006B5282" w:rsidTr="007A6547">
        <w:trPr>
          <w:gridAfter w:val="1"/>
        </w:trPr>
        <w:tc>
          <w:tcPr>
            <w:tcW w:w="5637" w:type="dxa"/>
          </w:tcPr>
          <w:p w:rsidR="0037339C" w:rsidRPr="006B5282" w:rsidRDefault="0037339C" w:rsidP="002925E1">
            <w:pPr>
              <w:jc w:val="both"/>
              <w:rPr>
                <w:sz w:val="20"/>
                <w:szCs w:val="20"/>
                <w:lang w:val="fr-FR"/>
              </w:rPr>
            </w:pPr>
            <w:r w:rsidRPr="006B5282">
              <w:rPr>
                <w:sz w:val="20"/>
                <w:szCs w:val="20"/>
                <w:lang w:val="fr-FR"/>
              </w:rPr>
              <w:t>1. Masa de cel putin 36 tone dar nu mai mult de 38 tone</w:t>
            </w:r>
          </w:p>
        </w:tc>
        <w:tc>
          <w:tcPr>
            <w:tcW w:w="2268" w:type="dxa"/>
          </w:tcPr>
          <w:p w:rsidR="0037339C" w:rsidRPr="006B5282" w:rsidRDefault="0037339C" w:rsidP="007A6547">
            <w:pPr>
              <w:jc w:val="right"/>
              <w:rPr>
                <w:sz w:val="20"/>
                <w:szCs w:val="20"/>
              </w:rPr>
            </w:pPr>
            <w:r w:rsidRPr="006B5282">
              <w:rPr>
                <w:sz w:val="20"/>
                <w:szCs w:val="20"/>
              </w:rPr>
              <w:t>1</w:t>
            </w:r>
            <w:r w:rsidR="0006785B" w:rsidRPr="006B5282">
              <w:rPr>
                <w:sz w:val="20"/>
                <w:szCs w:val="20"/>
              </w:rPr>
              <w:t>579</w:t>
            </w:r>
          </w:p>
        </w:tc>
        <w:tc>
          <w:tcPr>
            <w:tcW w:w="1777" w:type="dxa"/>
          </w:tcPr>
          <w:p w:rsidR="0037339C" w:rsidRPr="006B5282" w:rsidRDefault="0006785B" w:rsidP="007A6547">
            <w:pPr>
              <w:jc w:val="right"/>
              <w:rPr>
                <w:sz w:val="20"/>
                <w:szCs w:val="20"/>
              </w:rPr>
            </w:pPr>
            <w:r w:rsidRPr="006B5282">
              <w:rPr>
                <w:sz w:val="20"/>
                <w:szCs w:val="20"/>
              </w:rPr>
              <w:t>2197</w:t>
            </w:r>
          </w:p>
        </w:tc>
      </w:tr>
      <w:tr w:rsidR="0037339C" w:rsidRPr="006B5282" w:rsidTr="007A6547">
        <w:trPr>
          <w:gridAfter w:val="1"/>
        </w:trPr>
        <w:tc>
          <w:tcPr>
            <w:tcW w:w="5637" w:type="dxa"/>
          </w:tcPr>
          <w:p w:rsidR="0037339C" w:rsidRPr="006B5282" w:rsidRDefault="0037339C" w:rsidP="002925E1">
            <w:pPr>
              <w:jc w:val="both"/>
              <w:rPr>
                <w:sz w:val="20"/>
                <w:szCs w:val="20"/>
                <w:lang w:val="fr-FR"/>
              </w:rPr>
            </w:pPr>
            <w:r w:rsidRPr="006B5282">
              <w:rPr>
                <w:sz w:val="20"/>
                <w:szCs w:val="20"/>
                <w:lang w:val="fr-FR"/>
              </w:rPr>
              <w:t>2. Masa de cel putin 38 tone dar nu mai mult de 40 tone</w:t>
            </w:r>
          </w:p>
        </w:tc>
        <w:tc>
          <w:tcPr>
            <w:tcW w:w="2268" w:type="dxa"/>
          </w:tcPr>
          <w:p w:rsidR="0037339C" w:rsidRPr="006B5282" w:rsidRDefault="0006785B" w:rsidP="007A6547">
            <w:pPr>
              <w:jc w:val="right"/>
              <w:rPr>
                <w:sz w:val="20"/>
                <w:szCs w:val="20"/>
              </w:rPr>
            </w:pPr>
            <w:r w:rsidRPr="006B5282">
              <w:rPr>
                <w:sz w:val="20"/>
                <w:szCs w:val="20"/>
              </w:rPr>
              <w:t>2197</w:t>
            </w:r>
          </w:p>
        </w:tc>
        <w:tc>
          <w:tcPr>
            <w:tcW w:w="1777" w:type="dxa"/>
          </w:tcPr>
          <w:p w:rsidR="0037339C" w:rsidRPr="006B5282" w:rsidRDefault="0006785B" w:rsidP="007A6547">
            <w:pPr>
              <w:jc w:val="right"/>
              <w:rPr>
                <w:sz w:val="20"/>
                <w:szCs w:val="20"/>
              </w:rPr>
            </w:pPr>
            <w:r w:rsidRPr="006B5282">
              <w:rPr>
                <w:sz w:val="20"/>
                <w:szCs w:val="20"/>
              </w:rPr>
              <w:t>2986</w:t>
            </w:r>
          </w:p>
        </w:tc>
      </w:tr>
      <w:tr w:rsidR="0006785B" w:rsidRPr="006B5282" w:rsidTr="007A6547">
        <w:trPr>
          <w:gridAfter w:val="1"/>
        </w:trPr>
        <w:tc>
          <w:tcPr>
            <w:tcW w:w="5637" w:type="dxa"/>
          </w:tcPr>
          <w:p w:rsidR="0006785B" w:rsidRPr="006B5282" w:rsidRDefault="0006785B" w:rsidP="002925E1">
            <w:pPr>
              <w:jc w:val="both"/>
              <w:rPr>
                <w:sz w:val="20"/>
                <w:szCs w:val="20"/>
                <w:lang w:val="fr-FR"/>
              </w:rPr>
            </w:pPr>
            <w:r w:rsidRPr="006B5282">
              <w:rPr>
                <w:sz w:val="20"/>
                <w:szCs w:val="20"/>
                <w:lang w:val="fr-FR"/>
              </w:rPr>
              <w:t xml:space="preserve">3. Masa de cel putin 40 tone </w:t>
            </w:r>
          </w:p>
        </w:tc>
        <w:tc>
          <w:tcPr>
            <w:tcW w:w="2268" w:type="dxa"/>
          </w:tcPr>
          <w:p w:rsidR="0006785B" w:rsidRPr="006B5282" w:rsidRDefault="0006785B" w:rsidP="007A6547">
            <w:pPr>
              <w:jc w:val="right"/>
              <w:rPr>
                <w:sz w:val="20"/>
                <w:szCs w:val="20"/>
              </w:rPr>
            </w:pPr>
            <w:r w:rsidRPr="006B5282">
              <w:rPr>
                <w:sz w:val="20"/>
                <w:szCs w:val="20"/>
              </w:rPr>
              <w:t>2197</w:t>
            </w:r>
          </w:p>
        </w:tc>
        <w:tc>
          <w:tcPr>
            <w:tcW w:w="1777" w:type="dxa"/>
          </w:tcPr>
          <w:p w:rsidR="0006785B" w:rsidRPr="006B5282" w:rsidRDefault="0006785B" w:rsidP="007A6547">
            <w:pPr>
              <w:jc w:val="right"/>
              <w:rPr>
                <w:sz w:val="20"/>
                <w:szCs w:val="20"/>
              </w:rPr>
            </w:pPr>
            <w:r w:rsidRPr="006B5282">
              <w:rPr>
                <w:sz w:val="20"/>
                <w:szCs w:val="20"/>
              </w:rPr>
              <w:t>2986</w:t>
            </w:r>
          </w:p>
        </w:tc>
      </w:tr>
      <w:tr w:rsidR="007A6547" w:rsidRPr="006B5282" w:rsidTr="00EC3AFC">
        <w:trPr>
          <w:gridAfter w:val="1"/>
          <w:trHeight w:val="246"/>
        </w:trPr>
        <w:tc>
          <w:tcPr>
            <w:tcW w:w="7905" w:type="dxa"/>
            <w:gridSpan w:val="2"/>
          </w:tcPr>
          <w:p w:rsidR="007A6547" w:rsidRPr="006B5282" w:rsidRDefault="007A6547" w:rsidP="002925E1">
            <w:pPr>
              <w:jc w:val="center"/>
            </w:pPr>
            <w:r w:rsidRPr="006B5282">
              <w:rPr>
                <w:b/>
                <w:sz w:val="22"/>
                <w:szCs w:val="22"/>
                <w:lang w:val="fr-FR"/>
              </w:rPr>
              <w:t xml:space="preserve">                                        IV Vehicule cu 3+2 axe</w:t>
            </w:r>
          </w:p>
        </w:tc>
        <w:tc>
          <w:tcPr>
            <w:tcW w:w="1777" w:type="dxa"/>
          </w:tcPr>
          <w:p w:rsidR="007A6547" w:rsidRPr="006B5282" w:rsidRDefault="007A6547" w:rsidP="002925E1">
            <w:pPr>
              <w:jc w:val="both"/>
              <w:rPr>
                <w:sz w:val="20"/>
                <w:szCs w:val="20"/>
              </w:rPr>
            </w:pPr>
          </w:p>
        </w:tc>
      </w:tr>
      <w:tr w:rsidR="0037339C" w:rsidRPr="006B5282" w:rsidTr="007A6547">
        <w:trPr>
          <w:gridAfter w:val="1"/>
        </w:trPr>
        <w:tc>
          <w:tcPr>
            <w:tcW w:w="5637" w:type="dxa"/>
          </w:tcPr>
          <w:p w:rsidR="0037339C" w:rsidRPr="006B5282" w:rsidRDefault="0037339C" w:rsidP="002925E1">
            <w:pPr>
              <w:jc w:val="both"/>
              <w:rPr>
                <w:sz w:val="20"/>
                <w:szCs w:val="20"/>
                <w:lang w:val="fr-FR"/>
              </w:rPr>
            </w:pPr>
            <w:r w:rsidRPr="006B5282">
              <w:rPr>
                <w:sz w:val="20"/>
                <w:szCs w:val="20"/>
                <w:lang w:val="fr-FR"/>
              </w:rPr>
              <w:t>1. Masa de cel putin 36 tone dar nu mai mult de 38 tone</w:t>
            </w:r>
          </w:p>
        </w:tc>
        <w:tc>
          <w:tcPr>
            <w:tcW w:w="2268" w:type="dxa"/>
          </w:tcPr>
          <w:p w:rsidR="0037339C" w:rsidRPr="006B5282" w:rsidRDefault="0006785B" w:rsidP="007A6547">
            <w:pPr>
              <w:jc w:val="right"/>
              <w:rPr>
                <w:sz w:val="20"/>
                <w:szCs w:val="20"/>
              </w:rPr>
            </w:pPr>
            <w:r w:rsidRPr="006B5282">
              <w:rPr>
                <w:sz w:val="20"/>
                <w:szCs w:val="20"/>
              </w:rPr>
              <w:t>1395</w:t>
            </w:r>
          </w:p>
        </w:tc>
        <w:tc>
          <w:tcPr>
            <w:tcW w:w="1777" w:type="dxa"/>
          </w:tcPr>
          <w:p w:rsidR="0037339C" w:rsidRPr="006B5282" w:rsidRDefault="0006785B" w:rsidP="007A6547">
            <w:pPr>
              <w:jc w:val="right"/>
              <w:rPr>
                <w:sz w:val="20"/>
                <w:szCs w:val="20"/>
              </w:rPr>
            </w:pPr>
            <w:r w:rsidRPr="006B5282">
              <w:rPr>
                <w:sz w:val="20"/>
                <w:szCs w:val="20"/>
              </w:rPr>
              <w:t>1937</w:t>
            </w:r>
          </w:p>
        </w:tc>
      </w:tr>
      <w:tr w:rsidR="0037339C" w:rsidRPr="006B5282" w:rsidTr="007A6547">
        <w:trPr>
          <w:gridAfter w:val="1"/>
        </w:trPr>
        <w:tc>
          <w:tcPr>
            <w:tcW w:w="5637" w:type="dxa"/>
          </w:tcPr>
          <w:p w:rsidR="0037339C" w:rsidRPr="006B5282" w:rsidRDefault="0037339C" w:rsidP="002925E1">
            <w:pPr>
              <w:jc w:val="both"/>
              <w:rPr>
                <w:sz w:val="20"/>
                <w:szCs w:val="20"/>
                <w:lang w:val="fr-FR"/>
              </w:rPr>
            </w:pPr>
            <w:r w:rsidRPr="006B5282">
              <w:rPr>
                <w:sz w:val="20"/>
                <w:szCs w:val="20"/>
                <w:lang w:val="fr-FR"/>
              </w:rPr>
              <w:t>2. Masa de cel putin 38 tone dar nu mai mult de 40 tone</w:t>
            </w:r>
          </w:p>
        </w:tc>
        <w:tc>
          <w:tcPr>
            <w:tcW w:w="2268" w:type="dxa"/>
          </w:tcPr>
          <w:p w:rsidR="0037339C" w:rsidRPr="006B5282" w:rsidRDefault="0037339C" w:rsidP="007A6547">
            <w:pPr>
              <w:jc w:val="right"/>
              <w:rPr>
                <w:sz w:val="20"/>
                <w:szCs w:val="20"/>
              </w:rPr>
            </w:pPr>
            <w:r w:rsidRPr="006B5282">
              <w:rPr>
                <w:sz w:val="20"/>
                <w:szCs w:val="20"/>
              </w:rPr>
              <w:t>1</w:t>
            </w:r>
            <w:r w:rsidR="0006785B" w:rsidRPr="006B5282">
              <w:rPr>
                <w:sz w:val="20"/>
                <w:szCs w:val="20"/>
              </w:rPr>
              <w:t>937</w:t>
            </w:r>
          </w:p>
        </w:tc>
        <w:tc>
          <w:tcPr>
            <w:tcW w:w="1777" w:type="dxa"/>
          </w:tcPr>
          <w:p w:rsidR="0037339C" w:rsidRPr="006B5282" w:rsidRDefault="0037339C" w:rsidP="007A6547">
            <w:pPr>
              <w:jc w:val="right"/>
              <w:rPr>
                <w:sz w:val="20"/>
                <w:szCs w:val="20"/>
              </w:rPr>
            </w:pPr>
            <w:r w:rsidRPr="006B5282">
              <w:rPr>
                <w:sz w:val="20"/>
                <w:szCs w:val="20"/>
              </w:rPr>
              <w:t>2</w:t>
            </w:r>
            <w:r w:rsidR="0006785B" w:rsidRPr="006B5282">
              <w:rPr>
                <w:sz w:val="20"/>
                <w:szCs w:val="20"/>
              </w:rPr>
              <w:t>679</w:t>
            </w:r>
          </w:p>
        </w:tc>
      </w:tr>
      <w:tr w:rsidR="0037339C" w:rsidRPr="006B5282" w:rsidTr="007A6547">
        <w:trPr>
          <w:gridAfter w:val="1"/>
        </w:trPr>
        <w:tc>
          <w:tcPr>
            <w:tcW w:w="5637" w:type="dxa"/>
          </w:tcPr>
          <w:p w:rsidR="0037339C" w:rsidRPr="006B5282" w:rsidRDefault="0037339C" w:rsidP="002925E1">
            <w:pPr>
              <w:jc w:val="both"/>
              <w:rPr>
                <w:sz w:val="20"/>
                <w:szCs w:val="20"/>
                <w:lang w:val="fr-FR"/>
              </w:rPr>
            </w:pPr>
            <w:r w:rsidRPr="006B5282">
              <w:rPr>
                <w:sz w:val="20"/>
                <w:szCs w:val="20"/>
                <w:lang w:val="fr-FR"/>
              </w:rPr>
              <w:t>3. Masa de cel putin 40 tone dar nu mai mult de 44 tone</w:t>
            </w:r>
          </w:p>
        </w:tc>
        <w:tc>
          <w:tcPr>
            <w:tcW w:w="2268" w:type="dxa"/>
          </w:tcPr>
          <w:p w:rsidR="0037339C" w:rsidRPr="006B5282" w:rsidRDefault="0006785B" w:rsidP="007A6547">
            <w:pPr>
              <w:jc w:val="right"/>
              <w:rPr>
                <w:sz w:val="20"/>
                <w:szCs w:val="20"/>
              </w:rPr>
            </w:pPr>
            <w:r w:rsidRPr="006B5282">
              <w:rPr>
                <w:sz w:val="20"/>
                <w:szCs w:val="20"/>
              </w:rPr>
              <w:t>2679</w:t>
            </w:r>
          </w:p>
        </w:tc>
        <w:tc>
          <w:tcPr>
            <w:tcW w:w="1777" w:type="dxa"/>
          </w:tcPr>
          <w:p w:rsidR="0037339C" w:rsidRPr="006B5282" w:rsidRDefault="0006785B" w:rsidP="007A6547">
            <w:pPr>
              <w:jc w:val="right"/>
              <w:rPr>
                <w:sz w:val="20"/>
                <w:szCs w:val="20"/>
              </w:rPr>
            </w:pPr>
            <w:r w:rsidRPr="006B5282">
              <w:rPr>
                <w:sz w:val="20"/>
                <w:szCs w:val="20"/>
              </w:rPr>
              <w:t>3936</w:t>
            </w:r>
          </w:p>
        </w:tc>
      </w:tr>
      <w:tr w:rsidR="0006785B" w:rsidRPr="006B5282" w:rsidTr="007A6547">
        <w:trPr>
          <w:gridAfter w:val="1"/>
        </w:trPr>
        <w:tc>
          <w:tcPr>
            <w:tcW w:w="5637" w:type="dxa"/>
          </w:tcPr>
          <w:p w:rsidR="0006785B" w:rsidRPr="006B5282" w:rsidRDefault="0006785B" w:rsidP="002925E1">
            <w:pPr>
              <w:jc w:val="both"/>
              <w:rPr>
                <w:sz w:val="20"/>
                <w:szCs w:val="20"/>
                <w:lang w:val="fr-FR"/>
              </w:rPr>
            </w:pPr>
            <w:r w:rsidRPr="006B5282">
              <w:rPr>
                <w:sz w:val="20"/>
                <w:szCs w:val="20"/>
                <w:lang w:val="fr-FR"/>
              </w:rPr>
              <w:t xml:space="preserve">4. Masa de cel putin 44 tone </w:t>
            </w:r>
          </w:p>
        </w:tc>
        <w:tc>
          <w:tcPr>
            <w:tcW w:w="2268" w:type="dxa"/>
          </w:tcPr>
          <w:p w:rsidR="0006785B" w:rsidRPr="006B5282" w:rsidRDefault="0006785B" w:rsidP="007A6547">
            <w:pPr>
              <w:jc w:val="right"/>
              <w:rPr>
                <w:sz w:val="20"/>
                <w:szCs w:val="20"/>
              </w:rPr>
            </w:pPr>
            <w:r w:rsidRPr="006B5282">
              <w:rPr>
                <w:sz w:val="20"/>
                <w:szCs w:val="20"/>
              </w:rPr>
              <w:t>2679</w:t>
            </w:r>
          </w:p>
        </w:tc>
        <w:tc>
          <w:tcPr>
            <w:tcW w:w="1777" w:type="dxa"/>
          </w:tcPr>
          <w:p w:rsidR="0006785B" w:rsidRPr="006B5282" w:rsidRDefault="0006785B" w:rsidP="007A6547">
            <w:pPr>
              <w:jc w:val="right"/>
              <w:rPr>
                <w:sz w:val="20"/>
                <w:szCs w:val="20"/>
              </w:rPr>
            </w:pPr>
            <w:r w:rsidRPr="006B5282">
              <w:rPr>
                <w:sz w:val="20"/>
                <w:szCs w:val="20"/>
              </w:rPr>
              <w:t>3936</w:t>
            </w:r>
          </w:p>
        </w:tc>
      </w:tr>
      <w:tr w:rsidR="007A6547" w:rsidRPr="006B5282" w:rsidTr="00EC3AFC">
        <w:trPr>
          <w:gridAfter w:val="1"/>
          <w:trHeight w:val="246"/>
        </w:trPr>
        <w:tc>
          <w:tcPr>
            <w:tcW w:w="7905" w:type="dxa"/>
            <w:gridSpan w:val="2"/>
          </w:tcPr>
          <w:p w:rsidR="007A6547" w:rsidRPr="006B5282" w:rsidRDefault="007A6547" w:rsidP="002925E1">
            <w:pPr>
              <w:jc w:val="center"/>
            </w:pPr>
            <w:r w:rsidRPr="006B5282">
              <w:rPr>
                <w:b/>
                <w:sz w:val="22"/>
                <w:szCs w:val="22"/>
                <w:lang w:val="fr-FR"/>
              </w:rPr>
              <w:lastRenderedPageBreak/>
              <w:t xml:space="preserve">                                         III Vehicule cu 3+3 axe</w:t>
            </w:r>
          </w:p>
        </w:tc>
        <w:tc>
          <w:tcPr>
            <w:tcW w:w="1777" w:type="dxa"/>
          </w:tcPr>
          <w:p w:rsidR="007A6547" w:rsidRPr="006B5282" w:rsidRDefault="007A6547" w:rsidP="002925E1">
            <w:pPr>
              <w:jc w:val="both"/>
              <w:rPr>
                <w:sz w:val="20"/>
                <w:szCs w:val="20"/>
              </w:rPr>
            </w:pPr>
          </w:p>
        </w:tc>
      </w:tr>
      <w:tr w:rsidR="0037339C" w:rsidRPr="006B5282" w:rsidTr="007A6547">
        <w:trPr>
          <w:gridAfter w:val="1"/>
          <w:trHeight w:val="209"/>
        </w:trPr>
        <w:tc>
          <w:tcPr>
            <w:tcW w:w="5637" w:type="dxa"/>
          </w:tcPr>
          <w:p w:rsidR="0037339C" w:rsidRPr="006B5282" w:rsidRDefault="0037339C" w:rsidP="002925E1">
            <w:pPr>
              <w:jc w:val="both"/>
              <w:rPr>
                <w:sz w:val="20"/>
                <w:szCs w:val="20"/>
                <w:lang w:val="fr-FR"/>
              </w:rPr>
            </w:pPr>
            <w:r w:rsidRPr="006B5282">
              <w:rPr>
                <w:sz w:val="20"/>
                <w:szCs w:val="20"/>
                <w:lang w:val="fr-FR"/>
              </w:rPr>
              <w:t>1. Masa de cel putin 36 tone dar nu mai mult de 38 tone</w:t>
            </w:r>
          </w:p>
        </w:tc>
        <w:tc>
          <w:tcPr>
            <w:tcW w:w="2268" w:type="dxa"/>
          </w:tcPr>
          <w:p w:rsidR="0037339C" w:rsidRPr="006B5282" w:rsidRDefault="00351AE8" w:rsidP="007A6547">
            <w:pPr>
              <w:jc w:val="right"/>
              <w:rPr>
                <w:sz w:val="20"/>
                <w:szCs w:val="20"/>
              </w:rPr>
            </w:pPr>
            <w:r w:rsidRPr="006B5282">
              <w:rPr>
                <w:sz w:val="20"/>
                <w:szCs w:val="20"/>
              </w:rPr>
              <w:t>794</w:t>
            </w:r>
          </w:p>
        </w:tc>
        <w:tc>
          <w:tcPr>
            <w:tcW w:w="1777" w:type="dxa"/>
          </w:tcPr>
          <w:p w:rsidR="0037339C" w:rsidRPr="006B5282" w:rsidRDefault="00351AE8" w:rsidP="007A6547">
            <w:pPr>
              <w:jc w:val="right"/>
              <w:rPr>
                <w:sz w:val="20"/>
                <w:szCs w:val="20"/>
              </w:rPr>
            </w:pPr>
            <w:r w:rsidRPr="006B5282">
              <w:rPr>
                <w:sz w:val="20"/>
                <w:szCs w:val="20"/>
              </w:rPr>
              <w:t>960</w:t>
            </w:r>
          </w:p>
        </w:tc>
      </w:tr>
      <w:tr w:rsidR="0037339C" w:rsidRPr="006B5282" w:rsidTr="007A6547">
        <w:trPr>
          <w:gridAfter w:val="1"/>
          <w:trHeight w:val="238"/>
        </w:trPr>
        <w:tc>
          <w:tcPr>
            <w:tcW w:w="5637" w:type="dxa"/>
          </w:tcPr>
          <w:p w:rsidR="0037339C" w:rsidRPr="006B5282" w:rsidRDefault="0037339C" w:rsidP="002925E1">
            <w:pPr>
              <w:jc w:val="both"/>
              <w:rPr>
                <w:sz w:val="20"/>
                <w:szCs w:val="20"/>
                <w:lang w:val="fr-FR"/>
              </w:rPr>
            </w:pPr>
            <w:r w:rsidRPr="006B5282">
              <w:rPr>
                <w:sz w:val="20"/>
                <w:szCs w:val="20"/>
                <w:lang w:val="fr-FR"/>
              </w:rPr>
              <w:t>2. Masa de cel putin 38 tone dar nu mai mult de 40 tone</w:t>
            </w:r>
          </w:p>
        </w:tc>
        <w:tc>
          <w:tcPr>
            <w:tcW w:w="2268" w:type="dxa"/>
          </w:tcPr>
          <w:p w:rsidR="0037339C" w:rsidRPr="006B5282" w:rsidRDefault="00351AE8" w:rsidP="007A6547">
            <w:pPr>
              <w:jc w:val="right"/>
              <w:rPr>
                <w:sz w:val="20"/>
                <w:szCs w:val="20"/>
              </w:rPr>
            </w:pPr>
            <w:r w:rsidRPr="006B5282">
              <w:rPr>
                <w:sz w:val="20"/>
                <w:szCs w:val="20"/>
              </w:rPr>
              <w:t>960</w:t>
            </w:r>
          </w:p>
        </w:tc>
        <w:tc>
          <w:tcPr>
            <w:tcW w:w="1777" w:type="dxa"/>
          </w:tcPr>
          <w:p w:rsidR="0037339C" w:rsidRPr="006B5282" w:rsidRDefault="00351AE8" w:rsidP="007A6547">
            <w:pPr>
              <w:jc w:val="right"/>
              <w:rPr>
                <w:sz w:val="20"/>
                <w:szCs w:val="20"/>
              </w:rPr>
            </w:pPr>
            <w:r w:rsidRPr="006B5282">
              <w:rPr>
                <w:sz w:val="20"/>
                <w:szCs w:val="20"/>
              </w:rPr>
              <w:t>1434</w:t>
            </w:r>
          </w:p>
        </w:tc>
      </w:tr>
      <w:tr w:rsidR="0037339C" w:rsidRPr="006B5282" w:rsidTr="007A6547">
        <w:trPr>
          <w:gridAfter w:val="1"/>
          <w:trHeight w:val="198"/>
        </w:trPr>
        <w:tc>
          <w:tcPr>
            <w:tcW w:w="5637" w:type="dxa"/>
          </w:tcPr>
          <w:p w:rsidR="0037339C" w:rsidRPr="006B5282" w:rsidRDefault="0037339C" w:rsidP="002925E1">
            <w:pPr>
              <w:jc w:val="both"/>
              <w:rPr>
                <w:sz w:val="20"/>
                <w:szCs w:val="20"/>
                <w:lang w:val="fr-FR"/>
              </w:rPr>
            </w:pPr>
            <w:r w:rsidRPr="006B5282">
              <w:rPr>
                <w:sz w:val="20"/>
                <w:szCs w:val="20"/>
                <w:lang w:val="fr-FR"/>
              </w:rPr>
              <w:t>3. Masa de cel putin 40 tone dar nu mai mult de 44 tone</w:t>
            </w:r>
          </w:p>
        </w:tc>
        <w:tc>
          <w:tcPr>
            <w:tcW w:w="2268" w:type="dxa"/>
          </w:tcPr>
          <w:p w:rsidR="0037339C" w:rsidRPr="006B5282" w:rsidRDefault="00351AE8" w:rsidP="007A6547">
            <w:pPr>
              <w:jc w:val="right"/>
              <w:rPr>
                <w:sz w:val="20"/>
                <w:szCs w:val="20"/>
              </w:rPr>
            </w:pPr>
            <w:r w:rsidRPr="006B5282">
              <w:rPr>
                <w:sz w:val="20"/>
                <w:szCs w:val="20"/>
              </w:rPr>
              <w:t>1434</w:t>
            </w:r>
          </w:p>
        </w:tc>
        <w:tc>
          <w:tcPr>
            <w:tcW w:w="1777" w:type="dxa"/>
          </w:tcPr>
          <w:p w:rsidR="0037339C" w:rsidRPr="006B5282" w:rsidRDefault="00351AE8" w:rsidP="007A6547">
            <w:pPr>
              <w:jc w:val="right"/>
              <w:rPr>
                <w:sz w:val="20"/>
                <w:szCs w:val="20"/>
              </w:rPr>
            </w:pPr>
            <w:r w:rsidRPr="006B5282">
              <w:rPr>
                <w:sz w:val="20"/>
                <w:szCs w:val="20"/>
              </w:rPr>
              <w:t>2283</w:t>
            </w:r>
          </w:p>
        </w:tc>
      </w:tr>
      <w:tr w:rsidR="00351AE8" w:rsidRPr="006B5282" w:rsidTr="007A6547">
        <w:trPr>
          <w:gridAfter w:val="1"/>
          <w:trHeight w:val="210"/>
        </w:trPr>
        <w:tc>
          <w:tcPr>
            <w:tcW w:w="5637" w:type="dxa"/>
          </w:tcPr>
          <w:p w:rsidR="00351AE8" w:rsidRPr="006B5282" w:rsidRDefault="00351AE8" w:rsidP="002925E1">
            <w:pPr>
              <w:jc w:val="both"/>
              <w:rPr>
                <w:sz w:val="20"/>
                <w:szCs w:val="20"/>
                <w:lang w:val="fr-FR"/>
              </w:rPr>
            </w:pPr>
            <w:r w:rsidRPr="006B5282">
              <w:rPr>
                <w:sz w:val="20"/>
                <w:szCs w:val="20"/>
                <w:lang w:val="fr-FR"/>
              </w:rPr>
              <w:t xml:space="preserve">4. Masa de cel putin 44 tone </w:t>
            </w:r>
          </w:p>
        </w:tc>
        <w:tc>
          <w:tcPr>
            <w:tcW w:w="2268" w:type="dxa"/>
          </w:tcPr>
          <w:p w:rsidR="00351AE8" w:rsidRPr="006B5282" w:rsidRDefault="00351AE8" w:rsidP="007A6547">
            <w:pPr>
              <w:jc w:val="right"/>
              <w:rPr>
                <w:sz w:val="20"/>
                <w:szCs w:val="20"/>
              </w:rPr>
            </w:pPr>
            <w:r w:rsidRPr="006B5282">
              <w:rPr>
                <w:sz w:val="20"/>
                <w:szCs w:val="20"/>
              </w:rPr>
              <w:t>1434</w:t>
            </w:r>
          </w:p>
        </w:tc>
        <w:tc>
          <w:tcPr>
            <w:tcW w:w="1777" w:type="dxa"/>
          </w:tcPr>
          <w:p w:rsidR="00351AE8" w:rsidRPr="006B5282" w:rsidRDefault="00351AE8" w:rsidP="007A6547">
            <w:pPr>
              <w:jc w:val="right"/>
              <w:rPr>
                <w:sz w:val="20"/>
                <w:szCs w:val="20"/>
              </w:rPr>
            </w:pPr>
            <w:r w:rsidRPr="006B5282">
              <w:rPr>
                <w:sz w:val="20"/>
                <w:szCs w:val="20"/>
              </w:rPr>
              <w:t>2283</w:t>
            </w:r>
          </w:p>
        </w:tc>
      </w:tr>
    </w:tbl>
    <w:p w:rsidR="005D33A9" w:rsidRPr="006B5282" w:rsidRDefault="005D33A9" w:rsidP="005D33A9">
      <w:pPr>
        <w:jc w:val="both"/>
        <w:rPr>
          <w:b/>
          <w:sz w:val="22"/>
          <w:szCs w:val="22"/>
        </w:rPr>
      </w:pPr>
    </w:p>
    <w:p w:rsidR="005D33A9" w:rsidRPr="006B5282" w:rsidRDefault="005D33A9" w:rsidP="005D33A9">
      <w:pPr>
        <w:jc w:val="both"/>
        <w:rPr>
          <w:b/>
          <w:sz w:val="22"/>
          <w:szCs w:val="22"/>
          <w:lang w:val="it-IT"/>
        </w:rPr>
      </w:pPr>
      <w:r w:rsidRPr="006B5282">
        <w:rPr>
          <w:b/>
          <w:sz w:val="22"/>
          <w:szCs w:val="22"/>
          <w:lang w:val="it-IT"/>
        </w:rPr>
        <w:t>D. Remorci , semiremorci sau rulote</w:t>
      </w:r>
    </w:p>
    <w:p w:rsidR="005D33A9" w:rsidRPr="006B5282" w:rsidRDefault="005D33A9" w:rsidP="005D33A9">
      <w:pPr>
        <w:jc w:val="both"/>
        <w:rPr>
          <w:b/>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25"/>
        <w:gridCol w:w="2979"/>
      </w:tblGrid>
      <w:tr w:rsidR="005D33A9" w:rsidRPr="006B5282" w:rsidTr="002925E1">
        <w:tc>
          <w:tcPr>
            <w:tcW w:w="7214" w:type="dxa"/>
          </w:tcPr>
          <w:p w:rsidR="005D33A9" w:rsidRPr="006B5282" w:rsidRDefault="005D33A9" w:rsidP="002925E1">
            <w:pPr>
              <w:jc w:val="both"/>
              <w:rPr>
                <w:b/>
              </w:rPr>
            </w:pPr>
            <w:r w:rsidRPr="006B5282">
              <w:rPr>
                <w:b/>
                <w:sz w:val="22"/>
                <w:szCs w:val="22"/>
                <w:lang w:val="it-IT"/>
              </w:rPr>
              <w:t xml:space="preserve">                     </w:t>
            </w:r>
            <w:r w:rsidRPr="006B5282">
              <w:rPr>
                <w:b/>
                <w:sz w:val="22"/>
                <w:szCs w:val="22"/>
              </w:rPr>
              <w:t xml:space="preserve">Masa totala maxima autorizata </w:t>
            </w:r>
          </w:p>
        </w:tc>
        <w:tc>
          <w:tcPr>
            <w:tcW w:w="3082" w:type="dxa"/>
          </w:tcPr>
          <w:p w:rsidR="005D33A9" w:rsidRPr="006B5282" w:rsidRDefault="006A460B" w:rsidP="002925E1">
            <w:pPr>
              <w:jc w:val="both"/>
              <w:rPr>
                <w:b/>
              </w:rPr>
            </w:pPr>
            <w:r w:rsidRPr="006B5282">
              <w:rPr>
                <w:b/>
                <w:sz w:val="22"/>
                <w:szCs w:val="22"/>
              </w:rPr>
              <w:t xml:space="preserve">          </w:t>
            </w:r>
            <w:r w:rsidR="005D33A9" w:rsidRPr="006B5282">
              <w:rPr>
                <w:b/>
                <w:sz w:val="22"/>
                <w:szCs w:val="22"/>
              </w:rPr>
              <w:t xml:space="preserve"> </w:t>
            </w:r>
            <w:r w:rsidR="00351AE8" w:rsidRPr="006B5282">
              <w:rPr>
                <w:b/>
                <w:sz w:val="22"/>
                <w:szCs w:val="22"/>
              </w:rPr>
              <w:t>impozit</w:t>
            </w:r>
            <w:r w:rsidR="005D33A9" w:rsidRPr="006B5282">
              <w:rPr>
                <w:b/>
                <w:sz w:val="22"/>
                <w:szCs w:val="22"/>
              </w:rPr>
              <w:t xml:space="preserve"> –</w:t>
            </w:r>
            <w:r w:rsidRPr="006B5282">
              <w:rPr>
                <w:b/>
                <w:sz w:val="22"/>
                <w:szCs w:val="22"/>
              </w:rPr>
              <w:t xml:space="preserve"> </w:t>
            </w:r>
            <w:r w:rsidR="005D33A9" w:rsidRPr="006B5282">
              <w:rPr>
                <w:b/>
                <w:sz w:val="22"/>
                <w:szCs w:val="22"/>
              </w:rPr>
              <w:t>lei/ an</w:t>
            </w:r>
          </w:p>
        </w:tc>
      </w:tr>
      <w:tr w:rsidR="005D33A9" w:rsidRPr="006B5282" w:rsidTr="002925E1">
        <w:tc>
          <w:tcPr>
            <w:tcW w:w="7214" w:type="dxa"/>
          </w:tcPr>
          <w:p w:rsidR="005D33A9" w:rsidRPr="006B5282" w:rsidRDefault="005D33A9" w:rsidP="002925E1">
            <w:pPr>
              <w:jc w:val="both"/>
            </w:pPr>
            <w:r w:rsidRPr="006B5282">
              <w:rPr>
                <w:sz w:val="22"/>
                <w:szCs w:val="22"/>
              </w:rPr>
              <w:t>Pana la 1 tona inclusiv</w:t>
            </w:r>
          </w:p>
        </w:tc>
        <w:tc>
          <w:tcPr>
            <w:tcW w:w="3082" w:type="dxa"/>
          </w:tcPr>
          <w:p w:rsidR="005D33A9" w:rsidRPr="006B5282" w:rsidRDefault="006A460B" w:rsidP="002925E1">
            <w:pPr>
              <w:jc w:val="both"/>
            </w:pPr>
            <w:r w:rsidRPr="006B5282">
              <w:rPr>
                <w:sz w:val="22"/>
                <w:szCs w:val="22"/>
              </w:rPr>
              <w:t xml:space="preserve">                         </w:t>
            </w:r>
            <w:r w:rsidR="00351AE8" w:rsidRPr="006B5282">
              <w:rPr>
                <w:sz w:val="22"/>
                <w:szCs w:val="22"/>
              </w:rPr>
              <w:t xml:space="preserve"> 9</w:t>
            </w:r>
            <w:r w:rsidR="005D33A9" w:rsidRPr="006B5282">
              <w:rPr>
                <w:sz w:val="22"/>
                <w:szCs w:val="22"/>
              </w:rPr>
              <w:t xml:space="preserve">     </w:t>
            </w:r>
          </w:p>
        </w:tc>
      </w:tr>
      <w:tr w:rsidR="005D33A9" w:rsidRPr="006B5282" w:rsidTr="002925E1">
        <w:tc>
          <w:tcPr>
            <w:tcW w:w="7214" w:type="dxa"/>
          </w:tcPr>
          <w:p w:rsidR="005D33A9" w:rsidRPr="006B5282" w:rsidRDefault="005D33A9" w:rsidP="002925E1">
            <w:pPr>
              <w:jc w:val="both"/>
              <w:rPr>
                <w:lang w:val="fr-FR"/>
              </w:rPr>
            </w:pPr>
            <w:r w:rsidRPr="006B5282">
              <w:rPr>
                <w:sz w:val="22"/>
                <w:szCs w:val="22"/>
                <w:lang w:val="fr-FR"/>
              </w:rPr>
              <w:t>Peste 1 tona dar nu mai mult de 3 tone</w:t>
            </w:r>
          </w:p>
        </w:tc>
        <w:tc>
          <w:tcPr>
            <w:tcW w:w="3082" w:type="dxa"/>
          </w:tcPr>
          <w:p w:rsidR="005D33A9" w:rsidRPr="006B5282" w:rsidRDefault="005D33A9" w:rsidP="002925E1">
            <w:pPr>
              <w:jc w:val="both"/>
            </w:pPr>
            <w:r w:rsidRPr="006B5282">
              <w:rPr>
                <w:sz w:val="22"/>
                <w:szCs w:val="22"/>
                <w:lang w:val="fr-FR"/>
              </w:rPr>
              <w:t xml:space="preserve">                         </w:t>
            </w:r>
            <w:r w:rsidR="00351AE8" w:rsidRPr="006B5282">
              <w:rPr>
                <w:sz w:val="22"/>
                <w:szCs w:val="22"/>
              </w:rPr>
              <w:t>34</w:t>
            </w:r>
            <w:r w:rsidRPr="006B5282">
              <w:rPr>
                <w:sz w:val="22"/>
                <w:szCs w:val="22"/>
              </w:rPr>
              <w:t xml:space="preserve"> </w:t>
            </w:r>
          </w:p>
        </w:tc>
      </w:tr>
      <w:tr w:rsidR="005D33A9" w:rsidRPr="006B5282" w:rsidTr="002925E1">
        <w:tc>
          <w:tcPr>
            <w:tcW w:w="7214" w:type="dxa"/>
          </w:tcPr>
          <w:p w:rsidR="005D33A9" w:rsidRPr="006B5282" w:rsidRDefault="005D33A9" w:rsidP="002925E1">
            <w:pPr>
              <w:jc w:val="both"/>
              <w:rPr>
                <w:lang w:val="fr-FR"/>
              </w:rPr>
            </w:pPr>
            <w:r w:rsidRPr="006B5282">
              <w:rPr>
                <w:sz w:val="22"/>
                <w:szCs w:val="22"/>
                <w:lang w:val="fr-FR"/>
              </w:rPr>
              <w:t>Peste 3 tone dar nu mai mult de 5 tone</w:t>
            </w:r>
          </w:p>
        </w:tc>
        <w:tc>
          <w:tcPr>
            <w:tcW w:w="3082" w:type="dxa"/>
          </w:tcPr>
          <w:p w:rsidR="005D33A9" w:rsidRPr="006B5282" w:rsidRDefault="005D33A9" w:rsidP="002925E1">
            <w:pPr>
              <w:jc w:val="both"/>
            </w:pPr>
            <w:r w:rsidRPr="006B5282">
              <w:rPr>
                <w:sz w:val="22"/>
                <w:szCs w:val="22"/>
                <w:lang w:val="fr-FR"/>
              </w:rPr>
              <w:t xml:space="preserve">                         </w:t>
            </w:r>
            <w:r w:rsidR="00351AE8" w:rsidRPr="006B5282">
              <w:rPr>
                <w:sz w:val="22"/>
                <w:szCs w:val="22"/>
              </w:rPr>
              <w:t>52</w:t>
            </w:r>
          </w:p>
        </w:tc>
      </w:tr>
      <w:tr w:rsidR="005D33A9" w:rsidRPr="006B5282" w:rsidTr="002925E1">
        <w:tc>
          <w:tcPr>
            <w:tcW w:w="7214" w:type="dxa"/>
          </w:tcPr>
          <w:p w:rsidR="005D33A9" w:rsidRPr="006B5282" w:rsidRDefault="005D33A9" w:rsidP="002925E1">
            <w:pPr>
              <w:jc w:val="both"/>
            </w:pPr>
            <w:r w:rsidRPr="006B5282">
              <w:rPr>
                <w:sz w:val="22"/>
                <w:szCs w:val="22"/>
              </w:rPr>
              <w:t>Peste 5 tone</w:t>
            </w:r>
          </w:p>
        </w:tc>
        <w:tc>
          <w:tcPr>
            <w:tcW w:w="3082" w:type="dxa"/>
          </w:tcPr>
          <w:p w:rsidR="005D33A9" w:rsidRPr="006B5282" w:rsidRDefault="005D33A9" w:rsidP="002925E1">
            <w:pPr>
              <w:jc w:val="both"/>
            </w:pPr>
            <w:r w:rsidRPr="006B5282">
              <w:rPr>
                <w:sz w:val="22"/>
                <w:szCs w:val="22"/>
              </w:rPr>
              <w:t xml:space="preserve">                         </w:t>
            </w:r>
            <w:r w:rsidR="00351AE8" w:rsidRPr="006B5282">
              <w:rPr>
                <w:sz w:val="22"/>
                <w:szCs w:val="22"/>
              </w:rPr>
              <w:t>64</w:t>
            </w:r>
          </w:p>
        </w:tc>
      </w:tr>
    </w:tbl>
    <w:p w:rsidR="005D33A9" w:rsidRPr="006B5282" w:rsidRDefault="005D33A9" w:rsidP="005D33A9">
      <w:pPr>
        <w:jc w:val="both"/>
        <w:rPr>
          <w:sz w:val="22"/>
          <w:szCs w:val="22"/>
          <w:lang w:val="fr-FR"/>
        </w:rPr>
      </w:pPr>
    </w:p>
    <w:p w:rsidR="005D33A9" w:rsidRPr="006B5282" w:rsidRDefault="005D33A9" w:rsidP="009E199C">
      <w:pPr>
        <w:pStyle w:val="ListParagraph"/>
        <w:numPr>
          <w:ilvl w:val="0"/>
          <w:numId w:val="3"/>
        </w:numPr>
        <w:jc w:val="both"/>
        <w:rPr>
          <w:rStyle w:val="ln2tparagraf"/>
          <w:sz w:val="22"/>
          <w:szCs w:val="22"/>
          <w:lang w:val="fr-FR"/>
        </w:rPr>
      </w:pPr>
      <w:r w:rsidRPr="006B5282">
        <w:rPr>
          <w:rStyle w:val="ln2tparagraf"/>
          <w:sz w:val="22"/>
          <w:szCs w:val="22"/>
          <w:lang w:val="fr-FR"/>
        </w:rPr>
        <w:t>Orice persoana care dobandeste / instraineaza un mijloc de transport sau isi schimba domiciliul/sediul/punctul de lucru are obligatia de a depune o declaratie fiscala cu privire la mijlocul de transport, la compartimentul de specialitate al autoritatii administratiei publice locale pe a carei raza teritoriala isi are domiciliul/sediul/punctul de lucru, in termen de 30 de zile inclusiv de la modificarea survenita.</w:t>
      </w:r>
    </w:p>
    <w:p w:rsidR="005D33A9" w:rsidRPr="006B5282" w:rsidRDefault="005D33A9" w:rsidP="005D33A9">
      <w:pPr>
        <w:ind w:left="1455"/>
        <w:rPr>
          <w:sz w:val="22"/>
          <w:szCs w:val="22"/>
        </w:rPr>
      </w:pPr>
    </w:p>
    <w:p w:rsidR="005D33A9" w:rsidRPr="006B5282" w:rsidRDefault="005D33A9" w:rsidP="005D33A9">
      <w:pPr>
        <w:numPr>
          <w:ilvl w:val="0"/>
          <w:numId w:val="3"/>
        </w:numPr>
        <w:rPr>
          <w:sz w:val="22"/>
          <w:szCs w:val="22"/>
        </w:rPr>
      </w:pPr>
      <w:r w:rsidRPr="006B5282">
        <w:rPr>
          <w:sz w:val="22"/>
          <w:szCs w:val="22"/>
        </w:rPr>
        <w:t xml:space="preserve">Impozitul pe mijloacele de transport nu se aplica pentru: </w:t>
      </w:r>
    </w:p>
    <w:p w:rsidR="005D33A9" w:rsidRPr="006B5282" w:rsidRDefault="005D33A9" w:rsidP="005D33A9">
      <w:pPr>
        <w:ind w:left="1455"/>
        <w:rPr>
          <w:sz w:val="22"/>
          <w:szCs w:val="22"/>
        </w:rPr>
      </w:pPr>
      <w:r w:rsidRPr="006B5282">
        <w:rPr>
          <w:sz w:val="22"/>
          <w:szCs w:val="22"/>
        </w:rPr>
        <w:t>a)</w:t>
      </w:r>
      <w:bookmarkStart w:id="9" w:name="tree#10209"/>
      <w:r w:rsidRPr="006B5282">
        <w:rPr>
          <w:sz w:val="22"/>
          <w:szCs w:val="22"/>
        </w:rPr>
        <w:t xml:space="preserve"> </w:t>
      </w:r>
      <w:proofErr w:type="gramStart"/>
      <w:r w:rsidRPr="006B5282">
        <w:rPr>
          <w:sz w:val="22"/>
          <w:szCs w:val="22"/>
        </w:rPr>
        <w:t>autoturismele</w:t>
      </w:r>
      <w:proofErr w:type="gramEnd"/>
      <w:r w:rsidRPr="006B5282">
        <w:rPr>
          <w:sz w:val="22"/>
          <w:szCs w:val="22"/>
        </w:rPr>
        <w:t xml:space="preserve">, motocicletele cu atas si mototriciclurile care apartin persoanelor cu handicap locomotor si care sunt adaptate handicapului acestora; </w:t>
      </w:r>
      <w:bookmarkEnd w:id="9"/>
    </w:p>
    <w:p w:rsidR="005D33A9" w:rsidRPr="006B5282" w:rsidRDefault="005D33A9" w:rsidP="005D33A9">
      <w:pPr>
        <w:ind w:left="1455"/>
        <w:rPr>
          <w:sz w:val="22"/>
          <w:szCs w:val="22"/>
        </w:rPr>
      </w:pPr>
      <w:r w:rsidRPr="006B5282">
        <w:rPr>
          <w:sz w:val="22"/>
          <w:szCs w:val="22"/>
        </w:rPr>
        <w:t>b)</w:t>
      </w:r>
      <w:bookmarkStart w:id="10" w:name="tree#10211"/>
      <w:r w:rsidRPr="006B5282">
        <w:rPr>
          <w:sz w:val="22"/>
          <w:szCs w:val="22"/>
        </w:rPr>
        <w:t xml:space="preserve"> </w:t>
      </w:r>
      <w:proofErr w:type="gramStart"/>
      <w:r w:rsidRPr="006B5282">
        <w:rPr>
          <w:sz w:val="22"/>
          <w:szCs w:val="22"/>
        </w:rPr>
        <w:t>mijloacele</w:t>
      </w:r>
      <w:proofErr w:type="gramEnd"/>
      <w:r w:rsidRPr="006B5282">
        <w:rPr>
          <w:sz w:val="22"/>
          <w:szCs w:val="22"/>
        </w:rPr>
        <w:t xml:space="preserve"> de transport ale institutiilor publice; </w:t>
      </w:r>
      <w:bookmarkEnd w:id="10"/>
    </w:p>
    <w:p w:rsidR="005D33A9" w:rsidRPr="006B5282" w:rsidRDefault="005D33A9" w:rsidP="005D33A9">
      <w:pPr>
        <w:ind w:left="1455"/>
        <w:rPr>
          <w:sz w:val="22"/>
          <w:szCs w:val="22"/>
        </w:rPr>
      </w:pPr>
      <w:r w:rsidRPr="006B5282">
        <w:rPr>
          <w:sz w:val="22"/>
          <w:szCs w:val="22"/>
        </w:rPr>
        <w:t>c)</w:t>
      </w:r>
      <w:bookmarkStart w:id="11" w:name="tree#10212"/>
      <w:r w:rsidRPr="006B5282">
        <w:rPr>
          <w:sz w:val="22"/>
          <w:szCs w:val="22"/>
        </w:rPr>
        <w:t xml:space="preserve"> mijloacele de transport ale persoanelor juridice, care sunt utilizate pentru servicii de transport public de pasageri în regim urban sau suburban, inclusiv transportul de pasageri în afara unei localitati, daca tariful de transport este stabilit în conditii de transport public. </w:t>
      </w:r>
      <w:bookmarkEnd w:id="11"/>
    </w:p>
    <w:p w:rsidR="005D33A9" w:rsidRPr="006B5282" w:rsidRDefault="005D33A9" w:rsidP="005D33A9">
      <w:pPr>
        <w:ind w:left="1455"/>
        <w:jc w:val="both"/>
        <w:rPr>
          <w:sz w:val="22"/>
          <w:szCs w:val="22"/>
        </w:rPr>
      </w:pPr>
      <w:r w:rsidRPr="006B5282">
        <w:rPr>
          <w:sz w:val="22"/>
          <w:szCs w:val="22"/>
        </w:rPr>
        <w:t xml:space="preserve">d) </w:t>
      </w:r>
      <w:proofErr w:type="gramStart"/>
      <w:r w:rsidRPr="006B5282">
        <w:rPr>
          <w:sz w:val="22"/>
          <w:szCs w:val="22"/>
        </w:rPr>
        <w:t>vehiculele</w:t>
      </w:r>
      <w:proofErr w:type="gramEnd"/>
      <w:r w:rsidRPr="006B5282">
        <w:rPr>
          <w:sz w:val="22"/>
          <w:szCs w:val="22"/>
        </w:rPr>
        <w:t xml:space="preserve"> istorice definite conform prevederilor legale în vigoare.</w:t>
      </w:r>
    </w:p>
    <w:p w:rsidR="005D33A9" w:rsidRPr="006B5282" w:rsidRDefault="005D33A9" w:rsidP="005D33A9">
      <w:pPr>
        <w:ind w:left="1455"/>
        <w:jc w:val="both"/>
        <w:rPr>
          <w:sz w:val="22"/>
          <w:szCs w:val="22"/>
        </w:rPr>
      </w:pPr>
    </w:p>
    <w:p w:rsidR="005D33A9" w:rsidRPr="006B5282" w:rsidRDefault="005D33A9" w:rsidP="005D33A9">
      <w:pPr>
        <w:numPr>
          <w:ilvl w:val="0"/>
          <w:numId w:val="3"/>
        </w:numPr>
        <w:jc w:val="both"/>
        <w:rPr>
          <w:sz w:val="22"/>
          <w:szCs w:val="22"/>
          <w:lang w:val="fr-FR"/>
        </w:rPr>
      </w:pPr>
      <w:r w:rsidRPr="006B5282">
        <w:rPr>
          <w:sz w:val="22"/>
          <w:szCs w:val="22"/>
        </w:rPr>
        <w:t xml:space="preserve">Contribuabilii care se afla în situatia prevazuta la punctual 3 au obligatia </w:t>
      </w:r>
      <w:proofErr w:type="gramStart"/>
      <w:r w:rsidRPr="006B5282">
        <w:rPr>
          <w:sz w:val="22"/>
          <w:szCs w:val="22"/>
        </w:rPr>
        <w:t>sa</w:t>
      </w:r>
      <w:proofErr w:type="gramEnd"/>
      <w:r w:rsidRPr="006B5282">
        <w:rPr>
          <w:sz w:val="22"/>
          <w:szCs w:val="22"/>
        </w:rPr>
        <w:t xml:space="preserve"> prezinte compartimentelor de specialitate ale autoritatilor administratiei publice locale în a caror raza administrativ-teritoriala îsi au domiciliul fotocopia documentului oficial care atesta situatia respectiva, precum si documentele care atesta ca mijlocul de transport este adaptat handicapului acestora.</w:t>
      </w:r>
    </w:p>
    <w:p w:rsidR="005D33A9" w:rsidRPr="006B5282" w:rsidRDefault="005D33A9" w:rsidP="005D33A9">
      <w:pPr>
        <w:ind w:left="1455"/>
        <w:jc w:val="both"/>
        <w:rPr>
          <w:sz w:val="22"/>
          <w:szCs w:val="22"/>
          <w:lang w:val="fr-FR"/>
        </w:rPr>
      </w:pPr>
    </w:p>
    <w:p w:rsidR="005D33A9" w:rsidRPr="006B5282" w:rsidRDefault="005D33A9" w:rsidP="005D33A9">
      <w:pPr>
        <w:numPr>
          <w:ilvl w:val="0"/>
          <w:numId w:val="3"/>
        </w:numPr>
        <w:rPr>
          <w:sz w:val="22"/>
          <w:szCs w:val="22"/>
        </w:rPr>
      </w:pPr>
      <w:r w:rsidRPr="006B5282">
        <w:rPr>
          <w:sz w:val="22"/>
          <w:szCs w:val="22"/>
        </w:rPr>
        <w:t xml:space="preserve">Scutirea de la plata impozitului pe mijloacele de transport se face începând cu data de întâi a lunii urmatoare celei în care contribuabilii interesati prezinta compartimentelor de specialitate ale administratiei publice locale documentele prin care atesta situatiile, prevazute de lege, pentru care sunt scutiti. </w:t>
      </w:r>
    </w:p>
    <w:p w:rsidR="005D33A9" w:rsidRPr="006B5282" w:rsidRDefault="005D33A9" w:rsidP="005D33A9">
      <w:pPr>
        <w:pStyle w:val="ListParagraph"/>
        <w:rPr>
          <w:sz w:val="22"/>
          <w:szCs w:val="22"/>
        </w:rPr>
      </w:pPr>
    </w:p>
    <w:p w:rsidR="005D33A9" w:rsidRPr="006B5282" w:rsidRDefault="005D33A9" w:rsidP="005D33A9">
      <w:pPr>
        <w:numPr>
          <w:ilvl w:val="0"/>
          <w:numId w:val="3"/>
        </w:numPr>
        <w:rPr>
          <w:sz w:val="22"/>
          <w:szCs w:val="22"/>
        </w:rPr>
      </w:pPr>
      <w:r w:rsidRPr="006B5282">
        <w:rPr>
          <w:sz w:val="22"/>
          <w:szCs w:val="22"/>
        </w:rPr>
        <w:t>Obligatia de a depune declaratia fiscala, în conditiile prevăzute de Codul fiscal, revine si persoanelor fizice care intra sub incidenta punctului 3 lit.a, prin care se acorda scutirea de la plata impozitului pe mijloacele de transport cu tractiune mecanica.</w:t>
      </w:r>
      <w:r w:rsidR="00BC1A17" w:rsidRPr="00BC1A17">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Nota Indaco" style="width:12.1pt;height:10.95pt"/>
        </w:pict>
      </w:r>
    </w:p>
    <w:p w:rsidR="005D33A9" w:rsidRPr="006B5282" w:rsidRDefault="005D33A9" w:rsidP="005D33A9">
      <w:pPr>
        <w:ind w:left="1455"/>
        <w:rPr>
          <w:sz w:val="22"/>
          <w:szCs w:val="22"/>
        </w:rPr>
      </w:pPr>
    </w:p>
    <w:p w:rsidR="005D33A9" w:rsidRPr="006B5282" w:rsidRDefault="005D33A9" w:rsidP="005D33A9">
      <w:pPr>
        <w:numPr>
          <w:ilvl w:val="0"/>
          <w:numId w:val="3"/>
        </w:numPr>
        <w:rPr>
          <w:sz w:val="22"/>
          <w:szCs w:val="22"/>
        </w:rPr>
      </w:pPr>
      <w:r w:rsidRPr="006B5282">
        <w:rPr>
          <w:sz w:val="22"/>
          <w:szCs w:val="22"/>
        </w:rPr>
        <w:t>Impozitul pentru vehicule lente inregistrate la nivelul comunei se stabileste in functie de capacitatea cilindrica la fel ca si celelalte mijloace de transport conf HG nr.50/2012.</w:t>
      </w:r>
    </w:p>
    <w:p w:rsidR="005D33A9" w:rsidRPr="006B5282" w:rsidRDefault="005D33A9" w:rsidP="005D33A9">
      <w:pPr>
        <w:ind w:left="1455"/>
        <w:jc w:val="both"/>
        <w:rPr>
          <w:rStyle w:val="ln2tparagraf"/>
          <w:sz w:val="22"/>
          <w:szCs w:val="22"/>
          <w:lang w:val="fr-FR"/>
        </w:rPr>
      </w:pPr>
    </w:p>
    <w:p w:rsidR="005D33A9" w:rsidRPr="006B5282" w:rsidRDefault="005D33A9" w:rsidP="005D33A9">
      <w:pPr>
        <w:jc w:val="both"/>
        <w:rPr>
          <w:rStyle w:val="ln2tparagraf"/>
          <w:sz w:val="22"/>
          <w:szCs w:val="22"/>
          <w:lang w:val="fr-FR"/>
        </w:rPr>
      </w:pPr>
    </w:p>
    <w:p w:rsidR="005D33A9" w:rsidRPr="006B5282" w:rsidRDefault="005D33A9" w:rsidP="005D33A9">
      <w:pPr>
        <w:rPr>
          <w:sz w:val="22"/>
          <w:szCs w:val="22"/>
          <w:lang w:val="fr-FR"/>
        </w:rPr>
      </w:pPr>
    </w:p>
    <w:p w:rsidR="005D33A9" w:rsidRPr="006B5282" w:rsidRDefault="005D33A9" w:rsidP="005D33A9">
      <w:pPr>
        <w:rPr>
          <w:sz w:val="22"/>
          <w:szCs w:val="22"/>
          <w:lang w:val="fr-FR"/>
        </w:rPr>
      </w:pPr>
    </w:p>
    <w:p w:rsidR="005D33A9" w:rsidRPr="006B5282" w:rsidRDefault="005D33A9" w:rsidP="005D33A9">
      <w:pPr>
        <w:rPr>
          <w:sz w:val="22"/>
          <w:szCs w:val="22"/>
          <w:lang w:val="fr-FR"/>
        </w:rPr>
      </w:pPr>
    </w:p>
    <w:p w:rsidR="006A460B" w:rsidRPr="006B5282" w:rsidRDefault="006A460B" w:rsidP="005D33A9">
      <w:pPr>
        <w:rPr>
          <w:sz w:val="22"/>
          <w:szCs w:val="22"/>
          <w:lang w:val="fr-FR"/>
        </w:rPr>
      </w:pPr>
    </w:p>
    <w:p w:rsidR="001A4599" w:rsidRPr="006B5282" w:rsidRDefault="001A4599" w:rsidP="005D33A9">
      <w:pPr>
        <w:rPr>
          <w:sz w:val="22"/>
          <w:szCs w:val="22"/>
          <w:lang w:val="fr-FR"/>
        </w:rPr>
      </w:pPr>
    </w:p>
    <w:p w:rsidR="005D33A9" w:rsidRPr="006B5282" w:rsidRDefault="005D33A9" w:rsidP="001A4599">
      <w:pPr>
        <w:jc w:val="right"/>
        <w:rPr>
          <w:sz w:val="22"/>
          <w:szCs w:val="22"/>
          <w:lang w:val="it-IT"/>
        </w:rPr>
      </w:pPr>
      <w:r w:rsidRPr="006B5282">
        <w:rPr>
          <w:sz w:val="22"/>
          <w:szCs w:val="22"/>
          <w:lang w:val="fr-FR"/>
        </w:rPr>
        <w:lastRenderedPageBreak/>
        <w:t xml:space="preserve">                   </w:t>
      </w:r>
      <w:r w:rsidRPr="006B5282">
        <w:rPr>
          <w:sz w:val="22"/>
          <w:szCs w:val="22"/>
          <w:lang w:val="fr-FR"/>
        </w:rPr>
        <w:tab/>
      </w:r>
      <w:r w:rsidRPr="006B5282">
        <w:rPr>
          <w:sz w:val="22"/>
          <w:szCs w:val="22"/>
          <w:lang w:val="fr-FR"/>
        </w:rPr>
        <w:tab/>
      </w:r>
      <w:r w:rsidRPr="006B5282">
        <w:rPr>
          <w:sz w:val="22"/>
          <w:szCs w:val="22"/>
          <w:lang w:val="fr-FR"/>
        </w:rPr>
        <w:tab/>
      </w:r>
      <w:r w:rsidRPr="006B5282">
        <w:rPr>
          <w:sz w:val="22"/>
          <w:szCs w:val="22"/>
          <w:lang w:val="fr-FR"/>
        </w:rPr>
        <w:tab/>
      </w:r>
      <w:r w:rsidRPr="006B5282">
        <w:rPr>
          <w:sz w:val="22"/>
          <w:szCs w:val="22"/>
          <w:lang w:val="fr-FR"/>
        </w:rPr>
        <w:tab/>
      </w:r>
      <w:r w:rsidRPr="006B5282">
        <w:rPr>
          <w:sz w:val="22"/>
          <w:szCs w:val="22"/>
          <w:lang w:val="fr-FR"/>
        </w:rPr>
        <w:tab/>
      </w:r>
      <w:r w:rsidRPr="006B5282">
        <w:rPr>
          <w:sz w:val="22"/>
          <w:szCs w:val="22"/>
          <w:lang w:val="fr-FR"/>
        </w:rPr>
        <w:tab/>
      </w:r>
      <w:r w:rsidRPr="006B5282">
        <w:rPr>
          <w:sz w:val="22"/>
          <w:szCs w:val="22"/>
          <w:lang w:val="fr-FR"/>
        </w:rPr>
        <w:tab/>
        <w:t xml:space="preserve">                 </w:t>
      </w:r>
      <w:r w:rsidRPr="006B5282">
        <w:rPr>
          <w:b/>
          <w:sz w:val="22"/>
          <w:szCs w:val="22"/>
          <w:lang w:val="it-IT"/>
        </w:rPr>
        <w:t>Anexa nr. 4</w:t>
      </w:r>
      <w:r w:rsidRPr="006B5282">
        <w:rPr>
          <w:sz w:val="22"/>
          <w:szCs w:val="22"/>
          <w:lang w:val="it-IT"/>
        </w:rPr>
        <w:t xml:space="preserve"> </w:t>
      </w:r>
    </w:p>
    <w:p w:rsidR="006A460B" w:rsidRPr="006B5282" w:rsidRDefault="005D33A9" w:rsidP="001A4599">
      <w:pPr>
        <w:jc w:val="right"/>
        <w:rPr>
          <w:b/>
          <w:sz w:val="22"/>
          <w:szCs w:val="22"/>
          <w:lang w:val="fr-FR"/>
        </w:rPr>
      </w:pPr>
      <w:r w:rsidRPr="006B5282">
        <w:rPr>
          <w:sz w:val="22"/>
          <w:szCs w:val="22"/>
          <w:lang w:val="it-IT"/>
        </w:rPr>
        <w:t xml:space="preserve">                                         </w:t>
      </w:r>
      <w:r w:rsidRPr="006B5282">
        <w:rPr>
          <w:sz w:val="22"/>
          <w:szCs w:val="22"/>
          <w:lang w:val="it-IT"/>
        </w:rPr>
        <w:tab/>
      </w:r>
      <w:r w:rsidR="006A460B" w:rsidRPr="006B5282">
        <w:rPr>
          <w:sz w:val="22"/>
          <w:szCs w:val="22"/>
          <w:lang w:val="it-IT"/>
        </w:rPr>
        <w:t xml:space="preserve">                                                                 La Hot</w:t>
      </w:r>
      <w:r w:rsidR="006A460B" w:rsidRPr="006B5282">
        <w:rPr>
          <w:sz w:val="22"/>
          <w:szCs w:val="22"/>
          <w:lang w:val="ro-RO"/>
        </w:rPr>
        <w:t>ărârea</w:t>
      </w:r>
      <w:r w:rsidR="006A460B" w:rsidRPr="006B5282">
        <w:rPr>
          <w:sz w:val="22"/>
          <w:szCs w:val="22"/>
          <w:lang w:val="it-IT"/>
        </w:rPr>
        <w:t>. nr. 96 din  31.12.2012</w:t>
      </w:r>
    </w:p>
    <w:p w:rsidR="005D33A9" w:rsidRPr="006B5282" w:rsidRDefault="005D33A9" w:rsidP="005D33A9">
      <w:pPr>
        <w:rPr>
          <w:sz w:val="22"/>
          <w:szCs w:val="22"/>
          <w:lang w:val="it-IT"/>
        </w:rPr>
      </w:pPr>
    </w:p>
    <w:p w:rsidR="002A4356" w:rsidRPr="006B5282" w:rsidRDefault="005D33A9" w:rsidP="005D33A9">
      <w:pPr>
        <w:jc w:val="center"/>
        <w:rPr>
          <w:b/>
          <w:sz w:val="28"/>
          <w:szCs w:val="28"/>
          <w:lang w:val="it-IT"/>
        </w:rPr>
      </w:pPr>
      <w:r w:rsidRPr="006B5282">
        <w:rPr>
          <w:b/>
          <w:sz w:val="28"/>
          <w:szCs w:val="28"/>
          <w:lang w:val="it-IT"/>
        </w:rPr>
        <w:t xml:space="preserve">A. TAXA PENTRU ELIBERAREA CERTIFICATELOR </w:t>
      </w:r>
    </w:p>
    <w:p w:rsidR="005D33A9" w:rsidRPr="006B5282" w:rsidRDefault="005D33A9" w:rsidP="005D33A9">
      <w:pPr>
        <w:jc w:val="center"/>
        <w:rPr>
          <w:b/>
          <w:sz w:val="28"/>
          <w:szCs w:val="28"/>
          <w:lang w:val="it-IT"/>
        </w:rPr>
      </w:pPr>
      <w:r w:rsidRPr="006B5282">
        <w:rPr>
          <w:b/>
          <w:sz w:val="28"/>
          <w:szCs w:val="28"/>
          <w:lang w:val="it-IT"/>
        </w:rPr>
        <w:t xml:space="preserve">AVIZELOR </w:t>
      </w:r>
      <w:r w:rsidR="00A82929" w:rsidRPr="006B5282">
        <w:rPr>
          <w:b/>
          <w:sz w:val="28"/>
          <w:szCs w:val="28"/>
          <w:lang w:val="it-IT"/>
        </w:rPr>
        <w:t>Ş</w:t>
      </w:r>
      <w:r w:rsidRPr="006B5282">
        <w:rPr>
          <w:b/>
          <w:sz w:val="28"/>
          <w:szCs w:val="28"/>
          <w:lang w:val="it-IT"/>
        </w:rPr>
        <w:t>I A AUTORIZA</w:t>
      </w:r>
      <w:r w:rsidR="00A82929" w:rsidRPr="006B5282">
        <w:rPr>
          <w:b/>
          <w:sz w:val="28"/>
          <w:szCs w:val="28"/>
          <w:lang w:val="it-IT"/>
        </w:rPr>
        <w:t>Ţ</w:t>
      </w:r>
      <w:r w:rsidRPr="006B5282">
        <w:rPr>
          <w:b/>
          <w:sz w:val="28"/>
          <w:szCs w:val="28"/>
          <w:lang w:val="it-IT"/>
        </w:rPr>
        <w:t>IILOR</w:t>
      </w:r>
    </w:p>
    <w:p w:rsidR="00704F68" w:rsidRPr="006B5282" w:rsidRDefault="00704F68" w:rsidP="00704F68">
      <w:pPr>
        <w:tabs>
          <w:tab w:val="center" w:pos="7200"/>
        </w:tabs>
        <w:ind w:left="3600" w:firstLine="720"/>
        <w:rPr>
          <w:sz w:val="22"/>
          <w:szCs w:val="22"/>
          <w:lang w:val="fr-FR"/>
        </w:rPr>
      </w:pPr>
    </w:p>
    <w:p w:rsidR="005D33A9" w:rsidRPr="006B5282" w:rsidRDefault="005D33A9" w:rsidP="005D33A9">
      <w:pPr>
        <w:jc w:val="both"/>
        <w:rPr>
          <w:b/>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09"/>
        <w:gridCol w:w="2095"/>
      </w:tblGrid>
      <w:tr w:rsidR="005D33A9" w:rsidRPr="006B5282" w:rsidTr="0019774B">
        <w:tc>
          <w:tcPr>
            <w:tcW w:w="7809" w:type="dxa"/>
          </w:tcPr>
          <w:p w:rsidR="005D33A9" w:rsidRPr="006B5282" w:rsidRDefault="005D33A9" w:rsidP="002925E1">
            <w:pPr>
              <w:jc w:val="center"/>
              <w:rPr>
                <w:b/>
                <w:sz w:val="20"/>
                <w:szCs w:val="20"/>
                <w:lang w:val="fr-FR"/>
              </w:rPr>
            </w:pPr>
            <w:r w:rsidRPr="006B5282">
              <w:rPr>
                <w:b/>
                <w:sz w:val="20"/>
                <w:szCs w:val="20"/>
                <w:lang w:val="it-IT"/>
              </w:rPr>
              <w:t>Tip autor</w:t>
            </w:r>
            <w:r w:rsidRPr="006B5282">
              <w:rPr>
                <w:b/>
                <w:sz w:val="20"/>
                <w:szCs w:val="20"/>
                <w:lang w:val="fr-FR"/>
              </w:rPr>
              <w:t>izatie , aviz sau certificat</w:t>
            </w:r>
          </w:p>
        </w:tc>
        <w:tc>
          <w:tcPr>
            <w:tcW w:w="2095" w:type="dxa"/>
          </w:tcPr>
          <w:p w:rsidR="005D33A9" w:rsidRPr="006B5282" w:rsidRDefault="005D33A9" w:rsidP="002925E1">
            <w:pPr>
              <w:jc w:val="center"/>
              <w:rPr>
                <w:b/>
                <w:sz w:val="20"/>
                <w:szCs w:val="20"/>
              </w:rPr>
            </w:pPr>
            <w:r w:rsidRPr="006B5282">
              <w:rPr>
                <w:b/>
                <w:sz w:val="20"/>
                <w:szCs w:val="20"/>
              </w:rPr>
              <w:t>Taxa ( lei )</w:t>
            </w:r>
          </w:p>
        </w:tc>
      </w:tr>
      <w:tr w:rsidR="0019774B" w:rsidRPr="006B5282" w:rsidTr="001A4599">
        <w:tc>
          <w:tcPr>
            <w:tcW w:w="9904" w:type="dxa"/>
            <w:gridSpan w:val="2"/>
          </w:tcPr>
          <w:p w:rsidR="0019774B" w:rsidRPr="006B5282" w:rsidRDefault="0019774B" w:rsidP="002925E1">
            <w:pPr>
              <w:jc w:val="both"/>
              <w:rPr>
                <w:sz w:val="20"/>
                <w:szCs w:val="20"/>
              </w:rPr>
            </w:pPr>
            <w:r w:rsidRPr="006B5282">
              <w:rPr>
                <w:sz w:val="20"/>
                <w:szCs w:val="20"/>
              </w:rPr>
              <w:t>Certificatul de urbanism (art.267 alin.1)</w:t>
            </w:r>
          </w:p>
        </w:tc>
      </w:tr>
      <w:tr w:rsidR="005D33A9" w:rsidRPr="006B5282" w:rsidTr="0019774B">
        <w:tc>
          <w:tcPr>
            <w:tcW w:w="7809" w:type="dxa"/>
          </w:tcPr>
          <w:p w:rsidR="005D33A9" w:rsidRPr="006B5282" w:rsidRDefault="005D33A9" w:rsidP="002925E1">
            <w:pPr>
              <w:jc w:val="both"/>
              <w:rPr>
                <w:sz w:val="20"/>
                <w:szCs w:val="20"/>
              </w:rPr>
            </w:pPr>
            <w:r w:rsidRPr="006B5282">
              <w:rPr>
                <w:sz w:val="20"/>
                <w:szCs w:val="20"/>
              </w:rPr>
              <w:t xml:space="preserve">             pana la 150 mp</w:t>
            </w:r>
            <w:r w:rsidR="00351AE8" w:rsidRPr="006B5282">
              <w:rPr>
                <w:sz w:val="20"/>
                <w:szCs w:val="20"/>
                <w:vertAlign w:val="superscript"/>
              </w:rPr>
              <w:t>2</w:t>
            </w:r>
          </w:p>
        </w:tc>
        <w:tc>
          <w:tcPr>
            <w:tcW w:w="2095" w:type="dxa"/>
          </w:tcPr>
          <w:p w:rsidR="005D33A9" w:rsidRPr="006B5282" w:rsidRDefault="005D33A9" w:rsidP="002925E1">
            <w:pPr>
              <w:jc w:val="center"/>
              <w:rPr>
                <w:sz w:val="20"/>
                <w:szCs w:val="20"/>
              </w:rPr>
            </w:pPr>
            <w:r w:rsidRPr="006B5282">
              <w:rPr>
                <w:sz w:val="20"/>
                <w:szCs w:val="20"/>
              </w:rPr>
              <w:t>2,5</w:t>
            </w:r>
          </w:p>
        </w:tc>
      </w:tr>
      <w:tr w:rsidR="005D33A9" w:rsidRPr="006B5282" w:rsidTr="0019774B">
        <w:tc>
          <w:tcPr>
            <w:tcW w:w="7809" w:type="dxa"/>
          </w:tcPr>
          <w:p w:rsidR="005D33A9" w:rsidRPr="006B5282" w:rsidRDefault="005D33A9" w:rsidP="002925E1">
            <w:pPr>
              <w:jc w:val="both"/>
              <w:rPr>
                <w:sz w:val="20"/>
                <w:szCs w:val="20"/>
              </w:rPr>
            </w:pPr>
            <w:r w:rsidRPr="006B5282">
              <w:rPr>
                <w:sz w:val="20"/>
                <w:szCs w:val="20"/>
              </w:rPr>
              <w:t xml:space="preserve">             pana la 250 mp</w:t>
            </w:r>
            <w:r w:rsidR="00351AE8" w:rsidRPr="006B5282">
              <w:rPr>
                <w:sz w:val="20"/>
                <w:szCs w:val="20"/>
                <w:vertAlign w:val="superscript"/>
              </w:rPr>
              <w:t>2</w:t>
            </w:r>
          </w:p>
        </w:tc>
        <w:tc>
          <w:tcPr>
            <w:tcW w:w="2095" w:type="dxa"/>
          </w:tcPr>
          <w:p w:rsidR="005D33A9" w:rsidRPr="006B5282" w:rsidRDefault="005D33A9" w:rsidP="002925E1">
            <w:pPr>
              <w:jc w:val="center"/>
              <w:rPr>
                <w:sz w:val="20"/>
                <w:szCs w:val="20"/>
              </w:rPr>
            </w:pPr>
            <w:r w:rsidRPr="006B5282">
              <w:rPr>
                <w:sz w:val="20"/>
                <w:szCs w:val="20"/>
              </w:rPr>
              <w:t>3</w:t>
            </w:r>
          </w:p>
        </w:tc>
      </w:tr>
      <w:tr w:rsidR="005D33A9" w:rsidRPr="006B5282" w:rsidTr="0019774B">
        <w:tc>
          <w:tcPr>
            <w:tcW w:w="7809" w:type="dxa"/>
          </w:tcPr>
          <w:p w:rsidR="005D33A9" w:rsidRPr="006B5282" w:rsidRDefault="005D33A9" w:rsidP="002925E1">
            <w:pPr>
              <w:jc w:val="both"/>
              <w:rPr>
                <w:sz w:val="20"/>
                <w:szCs w:val="20"/>
              </w:rPr>
            </w:pPr>
            <w:r w:rsidRPr="006B5282">
              <w:rPr>
                <w:sz w:val="20"/>
                <w:szCs w:val="20"/>
              </w:rPr>
              <w:t xml:space="preserve">             pana la 500 mp</w:t>
            </w:r>
            <w:r w:rsidR="00351AE8" w:rsidRPr="006B5282">
              <w:rPr>
                <w:sz w:val="20"/>
                <w:szCs w:val="20"/>
                <w:vertAlign w:val="superscript"/>
              </w:rPr>
              <w:t>2</w:t>
            </w:r>
          </w:p>
        </w:tc>
        <w:tc>
          <w:tcPr>
            <w:tcW w:w="2095" w:type="dxa"/>
          </w:tcPr>
          <w:p w:rsidR="005D33A9" w:rsidRPr="006B5282" w:rsidRDefault="005D33A9" w:rsidP="002925E1">
            <w:pPr>
              <w:jc w:val="center"/>
              <w:rPr>
                <w:sz w:val="20"/>
                <w:szCs w:val="20"/>
              </w:rPr>
            </w:pPr>
            <w:r w:rsidRPr="006B5282">
              <w:rPr>
                <w:sz w:val="20"/>
                <w:szCs w:val="20"/>
              </w:rPr>
              <w:t>4</w:t>
            </w:r>
          </w:p>
        </w:tc>
      </w:tr>
      <w:tr w:rsidR="005D33A9" w:rsidRPr="006B5282" w:rsidTr="0019774B">
        <w:tc>
          <w:tcPr>
            <w:tcW w:w="7809" w:type="dxa"/>
          </w:tcPr>
          <w:p w:rsidR="005D33A9" w:rsidRPr="006B5282" w:rsidRDefault="005D33A9" w:rsidP="002925E1">
            <w:pPr>
              <w:jc w:val="both"/>
              <w:rPr>
                <w:sz w:val="20"/>
                <w:szCs w:val="20"/>
              </w:rPr>
            </w:pPr>
            <w:r w:rsidRPr="006B5282">
              <w:rPr>
                <w:sz w:val="20"/>
                <w:szCs w:val="20"/>
              </w:rPr>
              <w:t xml:space="preserve">             pana la 750 mp</w:t>
            </w:r>
            <w:r w:rsidR="00351AE8" w:rsidRPr="006B5282">
              <w:rPr>
                <w:sz w:val="20"/>
                <w:szCs w:val="20"/>
                <w:vertAlign w:val="superscript"/>
              </w:rPr>
              <w:t>2</w:t>
            </w:r>
          </w:p>
        </w:tc>
        <w:tc>
          <w:tcPr>
            <w:tcW w:w="2095" w:type="dxa"/>
          </w:tcPr>
          <w:p w:rsidR="005D33A9" w:rsidRPr="006B5282" w:rsidRDefault="005D33A9" w:rsidP="002925E1">
            <w:pPr>
              <w:jc w:val="center"/>
              <w:rPr>
                <w:sz w:val="20"/>
                <w:szCs w:val="20"/>
              </w:rPr>
            </w:pPr>
            <w:r w:rsidRPr="006B5282">
              <w:rPr>
                <w:sz w:val="20"/>
                <w:szCs w:val="20"/>
              </w:rPr>
              <w:t>5</w:t>
            </w:r>
          </w:p>
        </w:tc>
      </w:tr>
      <w:tr w:rsidR="005D33A9" w:rsidRPr="006B5282" w:rsidTr="0019774B">
        <w:tc>
          <w:tcPr>
            <w:tcW w:w="7809" w:type="dxa"/>
          </w:tcPr>
          <w:p w:rsidR="005D33A9" w:rsidRPr="006B5282" w:rsidRDefault="005D33A9" w:rsidP="002925E1">
            <w:pPr>
              <w:jc w:val="both"/>
              <w:rPr>
                <w:sz w:val="20"/>
                <w:szCs w:val="20"/>
              </w:rPr>
            </w:pPr>
            <w:r w:rsidRPr="006B5282">
              <w:rPr>
                <w:sz w:val="20"/>
                <w:szCs w:val="20"/>
              </w:rPr>
              <w:t xml:space="preserve">             pana la 1.000 mp</w:t>
            </w:r>
            <w:r w:rsidR="00351AE8" w:rsidRPr="006B5282">
              <w:rPr>
                <w:sz w:val="20"/>
                <w:szCs w:val="20"/>
                <w:vertAlign w:val="superscript"/>
              </w:rPr>
              <w:t>2</w:t>
            </w:r>
          </w:p>
        </w:tc>
        <w:tc>
          <w:tcPr>
            <w:tcW w:w="2095" w:type="dxa"/>
          </w:tcPr>
          <w:p w:rsidR="005D33A9" w:rsidRPr="006B5282" w:rsidRDefault="00EA11FB" w:rsidP="002925E1">
            <w:pPr>
              <w:jc w:val="center"/>
              <w:rPr>
                <w:sz w:val="20"/>
                <w:szCs w:val="20"/>
              </w:rPr>
            </w:pPr>
            <w:r w:rsidRPr="006B5282">
              <w:rPr>
                <w:sz w:val="20"/>
                <w:szCs w:val="20"/>
              </w:rPr>
              <w:t>7</w:t>
            </w:r>
          </w:p>
        </w:tc>
      </w:tr>
      <w:tr w:rsidR="005D33A9" w:rsidRPr="006B5282" w:rsidTr="0019774B">
        <w:tc>
          <w:tcPr>
            <w:tcW w:w="7809" w:type="dxa"/>
          </w:tcPr>
          <w:p w:rsidR="005D33A9" w:rsidRPr="006B5282" w:rsidRDefault="005D33A9" w:rsidP="002925E1">
            <w:pPr>
              <w:jc w:val="both"/>
              <w:rPr>
                <w:sz w:val="20"/>
                <w:szCs w:val="20"/>
              </w:rPr>
            </w:pPr>
            <w:r w:rsidRPr="006B5282">
              <w:rPr>
                <w:sz w:val="20"/>
                <w:szCs w:val="20"/>
              </w:rPr>
              <w:t xml:space="preserve">             peste 1.000 mp</w:t>
            </w:r>
            <w:r w:rsidR="00351AE8" w:rsidRPr="006B5282">
              <w:rPr>
                <w:sz w:val="20"/>
                <w:szCs w:val="20"/>
                <w:vertAlign w:val="superscript"/>
              </w:rPr>
              <w:t>2</w:t>
            </w:r>
          </w:p>
        </w:tc>
        <w:tc>
          <w:tcPr>
            <w:tcW w:w="2095" w:type="dxa"/>
          </w:tcPr>
          <w:p w:rsidR="005D33A9" w:rsidRPr="006B5282" w:rsidRDefault="00EA11FB" w:rsidP="002925E1">
            <w:pPr>
              <w:jc w:val="center"/>
              <w:rPr>
                <w:sz w:val="20"/>
                <w:szCs w:val="20"/>
              </w:rPr>
            </w:pPr>
            <w:r w:rsidRPr="006B5282">
              <w:rPr>
                <w:sz w:val="20"/>
                <w:szCs w:val="20"/>
              </w:rPr>
              <w:t>7</w:t>
            </w:r>
            <w:r w:rsidR="005D33A9" w:rsidRPr="006B5282">
              <w:rPr>
                <w:sz w:val="20"/>
                <w:szCs w:val="20"/>
              </w:rPr>
              <w:t xml:space="preserve"> + 0,01 lei/m</w:t>
            </w:r>
            <w:r w:rsidR="005D33A9" w:rsidRPr="006B5282">
              <w:rPr>
                <w:sz w:val="20"/>
                <w:szCs w:val="20"/>
                <w:vertAlign w:val="superscript"/>
              </w:rPr>
              <w:t>2</w:t>
            </w:r>
          </w:p>
          <w:p w:rsidR="005D33A9" w:rsidRPr="006B5282" w:rsidRDefault="005D33A9" w:rsidP="002925E1">
            <w:pPr>
              <w:jc w:val="center"/>
              <w:rPr>
                <w:sz w:val="20"/>
                <w:szCs w:val="20"/>
              </w:rPr>
            </w:pPr>
            <w:r w:rsidRPr="006B5282">
              <w:rPr>
                <w:sz w:val="20"/>
                <w:szCs w:val="20"/>
              </w:rPr>
              <w:t>pentru fiecare m</w:t>
            </w:r>
            <w:r w:rsidRPr="006B5282">
              <w:rPr>
                <w:sz w:val="20"/>
                <w:szCs w:val="20"/>
                <w:vertAlign w:val="superscript"/>
              </w:rPr>
              <w:t>2</w:t>
            </w:r>
            <w:r w:rsidRPr="006B5282">
              <w:rPr>
                <w:sz w:val="20"/>
                <w:szCs w:val="20"/>
              </w:rPr>
              <w:t xml:space="preserve"> care</w:t>
            </w:r>
          </w:p>
          <w:p w:rsidR="005D33A9" w:rsidRPr="006B5282" w:rsidRDefault="005D33A9" w:rsidP="002925E1">
            <w:pPr>
              <w:jc w:val="center"/>
              <w:rPr>
                <w:sz w:val="20"/>
                <w:szCs w:val="20"/>
              </w:rPr>
            </w:pPr>
            <w:r w:rsidRPr="006B5282">
              <w:rPr>
                <w:sz w:val="20"/>
                <w:szCs w:val="20"/>
              </w:rPr>
              <w:t>depaseste 1.000 m</w:t>
            </w:r>
            <w:r w:rsidRPr="006B5282">
              <w:rPr>
                <w:sz w:val="20"/>
                <w:szCs w:val="20"/>
                <w:vertAlign w:val="superscript"/>
              </w:rPr>
              <w:t>2</w:t>
            </w:r>
          </w:p>
        </w:tc>
      </w:tr>
      <w:tr w:rsidR="005D33A9" w:rsidRPr="006B5282" w:rsidTr="0019774B">
        <w:tc>
          <w:tcPr>
            <w:tcW w:w="7809" w:type="dxa"/>
          </w:tcPr>
          <w:p w:rsidR="005D33A9" w:rsidRPr="006B5282" w:rsidRDefault="005D33A9" w:rsidP="002925E1">
            <w:pPr>
              <w:jc w:val="both"/>
              <w:rPr>
                <w:sz w:val="20"/>
                <w:szCs w:val="20"/>
                <w:lang w:val="it-IT"/>
              </w:rPr>
            </w:pPr>
            <w:r w:rsidRPr="006B5282">
              <w:rPr>
                <w:sz w:val="20"/>
                <w:szCs w:val="20"/>
                <w:lang w:val="it-IT"/>
              </w:rPr>
              <w:t>Taxa pentru eliberarea autorizatiei de construire pentru o cladire ce urmeaza a fi folosita ca locuinta sau anexa la locuinta  (art.267 alin.3)</w:t>
            </w:r>
          </w:p>
        </w:tc>
        <w:tc>
          <w:tcPr>
            <w:tcW w:w="2095" w:type="dxa"/>
          </w:tcPr>
          <w:p w:rsidR="005D33A9" w:rsidRPr="006B5282" w:rsidRDefault="005D33A9" w:rsidP="002925E1">
            <w:pPr>
              <w:jc w:val="both"/>
              <w:rPr>
                <w:sz w:val="20"/>
                <w:szCs w:val="20"/>
                <w:lang w:val="it-IT"/>
              </w:rPr>
            </w:pPr>
            <w:r w:rsidRPr="006B5282">
              <w:rPr>
                <w:sz w:val="20"/>
                <w:szCs w:val="20"/>
                <w:lang w:val="it-IT"/>
              </w:rPr>
              <w:t>0,5 % din valoarea autorizata a lucrarilor de construire</w:t>
            </w:r>
          </w:p>
        </w:tc>
      </w:tr>
      <w:tr w:rsidR="005D33A9" w:rsidRPr="006B5282" w:rsidTr="0019774B">
        <w:trPr>
          <w:trHeight w:val="872"/>
        </w:trPr>
        <w:tc>
          <w:tcPr>
            <w:tcW w:w="7809" w:type="dxa"/>
          </w:tcPr>
          <w:p w:rsidR="005D33A9" w:rsidRPr="006B5282" w:rsidRDefault="005D33A9" w:rsidP="002925E1">
            <w:pPr>
              <w:jc w:val="both"/>
              <w:rPr>
                <w:sz w:val="20"/>
                <w:szCs w:val="20"/>
                <w:lang w:val="it-IT"/>
              </w:rPr>
            </w:pPr>
            <w:r w:rsidRPr="006B5282">
              <w:rPr>
                <w:sz w:val="20"/>
                <w:szCs w:val="20"/>
                <w:lang w:val="it-IT"/>
              </w:rPr>
              <w:t>Taxa pentru eliberarea autorizatiei de foraje si excavari necesare pentru lucrarile  de organizare de santier in vederea realizarii unei constructii (art.267 alin.4)</w:t>
            </w:r>
          </w:p>
        </w:tc>
        <w:tc>
          <w:tcPr>
            <w:tcW w:w="2095" w:type="dxa"/>
          </w:tcPr>
          <w:p w:rsidR="005D33A9" w:rsidRPr="006B5282" w:rsidRDefault="005D33A9" w:rsidP="002925E1">
            <w:pPr>
              <w:jc w:val="both"/>
              <w:rPr>
                <w:sz w:val="20"/>
                <w:szCs w:val="20"/>
                <w:lang w:val="it-IT"/>
              </w:rPr>
            </w:pPr>
            <w:r w:rsidRPr="006B5282">
              <w:rPr>
                <w:sz w:val="20"/>
                <w:szCs w:val="20"/>
                <w:lang w:val="it-IT"/>
              </w:rPr>
              <w:t xml:space="preserve"> </w:t>
            </w:r>
            <w:r w:rsidRPr="006B5282">
              <w:rPr>
                <w:sz w:val="20"/>
                <w:szCs w:val="20"/>
              </w:rPr>
              <w:t xml:space="preserve">numarul de metri patrati de teren afectat de foraj sau de excavatie X </w:t>
            </w:r>
            <w:r w:rsidRPr="006B5282">
              <w:rPr>
                <w:sz w:val="20"/>
                <w:szCs w:val="20"/>
                <w:lang w:val="it-IT"/>
              </w:rPr>
              <w:t>7 lei</w:t>
            </w:r>
          </w:p>
        </w:tc>
      </w:tr>
      <w:tr w:rsidR="005D33A9" w:rsidRPr="006B5282" w:rsidTr="0019774B">
        <w:trPr>
          <w:trHeight w:val="264"/>
        </w:trPr>
        <w:tc>
          <w:tcPr>
            <w:tcW w:w="7809" w:type="dxa"/>
          </w:tcPr>
          <w:p w:rsidR="005D33A9" w:rsidRPr="006B5282" w:rsidRDefault="005D33A9" w:rsidP="002925E1">
            <w:pPr>
              <w:jc w:val="both"/>
              <w:rPr>
                <w:sz w:val="20"/>
                <w:szCs w:val="20"/>
                <w:lang w:val="it-IT"/>
              </w:rPr>
            </w:pPr>
            <w:r w:rsidRPr="006B5282">
              <w:rPr>
                <w:sz w:val="20"/>
                <w:szCs w:val="20"/>
              </w:rPr>
              <w:t>Taxa pentru eliberarea autorizatiei necesare pentru lucrarile de organizare de santier în vederea realizarii unei constructii, care nu sunt incluse în alta autorizatie de construire, (art.267 alin.5)</w:t>
            </w:r>
          </w:p>
        </w:tc>
        <w:tc>
          <w:tcPr>
            <w:tcW w:w="2095" w:type="dxa"/>
          </w:tcPr>
          <w:p w:rsidR="005D33A9" w:rsidRPr="006B5282" w:rsidRDefault="005D33A9" w:rsidP="002925E1">
            <w:pPr>
              <w:jc w:val="both"/>
              <w:rPr>
                <w:sz w:val="20"/>
                <w:szCs w:val="20"/>
                <w:lang w:val="it-IT"/>
              </w:rPr>
            </w:pPr>
            <w:proofErr w:type="gramStart"/>
            <w:r w:rsidRPr="006B5282">
              <w:rPr>
                <w:sz w:val="20"/>
                <w:szCs w:val="20"/>
              </w:rPr>
              <w:t>este</w:t>
            </w:r>
            <w:proofErr w:type="gramEnd"/>
            <w:r w:rsidRPr="006B5282">
              <w:rPr>
                <w:sz w:val="20"/>
                <w:szCs w:val="20"/>
              </w:rPr>
              <w:t xml:space="preserve"> egala cu 3% din valoarea autorizata a lucrarilor de organizare de santier.</w:t>
            </w:r>
          </w:p>
        </w:tc>
      </w:tr>
      <w:tr w:rsidR="005D33A9" w:rsidRPr="006B5282" w:rsidTr="0019774B">
        <w:tc>
          <w:tcPr>
            <w:tcW w:w="7809" w:type="dxa"/>
          </w:tcPr>
          <w:p w:rsidR="005D33A9" w:rsidRPr="006B5282" w:rsidRDefault="005D33A9" w:rsidP="002925E1">
            <w:pPr>
              <w:jc w:val="both"/>
              <w:rPr>
                <w:sz w:val="20"/>
                <w:szCs w:val="20"/>
                <w:lang w:val="it-IT"/>
              </w:rPr>
            </w:pPr>
            <w:r w:rsidRPr="006B5282">
              <w:rPr>
                <w:sz w:val="20"/>
                <w:szCs w:val="20"/>
                <w:lang w:val="it-IT"/>
              </w:rPr>
              <w:t>Taxa pentru eliberarea autorizatiei de amenajare de tabere de corturi,de casute sau rulote ori campinguri,</w:t>
            </w:r>
            <w:r w:rsidRPr="006B5282">
              <w:rPr>
                <w:sz w:val="20"/>
                <w:szCs w:val="20"/>
              </w:rPr>
              <w:t xml:space="preserve"> prevăzută la art. 267 alin. (6) din Codul fiscal</w:t>
            </w:r>
          </w:p>
          <w:p w:rsidR="005D33A9" w:rsidRPr="006B5282" w:rsidRDefault="005D33A9" w:rsidP="002925E1">
            <w:pPr>
              <w:jc w:val="both"/>
              <w:rPr>
                <w:sz w:val="20"/>
                <w:szCs w:val="20"/>
                <w:lang w:val="it-IT"/>
              </w:rPr>
            </w:pPr>
          </w:p>
        </w:tc>
        <w:tc>
          <w:tcPr>
            <w:tcW w:w="2095" w:type="dxa"/>
          </w:tcPr>
          <w:p w:rsidR="005D33A9" w:rsidRPr="006B5282" w:rsidRDefault="005D33A9" w:rsidP="002925E1">
            <w:pPr>
              <w:jc w:val="both"/>
              <w:rPr>
                <w:sz w:val="20"/>
                <w:szCs w:val="20"/>
                <w:lang w:val="fr-FR"/>
              </w:rPr>
            </w:pPr>
            <w:r w:rsidRPr="006B5282">
              <w:rPr>
                <w:sz w:val="20"/>
                <w:szCs w:val="20"/>
                <w:lang w:val="fr-FR"/>
              </w:rPr>
              <w:t>2 % din valoarea autorizata a lucrarilor de constructie.</w:t>
            </w:r>
          </w:p>
        </w:tc>
      </w:tr>
      <w:tr w:rsidR="005D33A9" w:rsidRPr="006B5282" w:rsidTr="0019774B">
        <w:tc>
          <w:tcPr>
            <w:tcW w:w="7809" w:type="dxa"/>
          </w:tcPr>
          <w:p w:rsidR="005D33A9" w:rsidRPr="006B5282" w:rsidRDefault="005D33A9" w:rsidP="002925E1">
            <w:pPr>
              <w:jc w:val="both"/>
              <w:rPr>
                <w:sz w:val="20"/>
                <w:szCs w:val="20"/>
                <w:lang w:val="it-IT"/>
              </w:rPr>
            </w:pPr>
            <w:r w:rsidRPr="006B5282">
              <w:rPr>
                <w:sz w:val="20"/>
                <w:szCs w:val="20"/>
                <w:lang w:val="it-IT"/>
              </w:rPr>
              <w:t>Taxa pentru eliberarea autorizatiei de construire pentru chioscuri tonete cabine spatii de expunere situate pin spatiile publiceprecum si pentru amplasarea corpurilor si a panourilor de afisaj , a frrmelor si reclamelor (art.267 alin.7)</w:t>
            </w:r>
          </w:p>
        </w:tc>
        <w:tc>
          <w:tcPr>
            <w:tcW w:w="2095" w:type="dxa"/>
          </w:tcPr>
          <w:p w:rsidR="005D33A9" w:rsidRPr="006B5282" w:rsidRDefault="005D33A9" w:rsidP="002925E1">
            <w:pPr>
              <w:jc w:val="both"/>
              <w:rPr>
                <w:sz w:val="20"/>
                <w:szCs w:val="20"/>
                <w:lang w:val="it-IT"/>
              </w:rPr>
            </w:pPr>
            <w:r w:rsidRPr="006B5282">
              <w:rPr>
                <w:sz w:val="20"/>
                <w:szCs w:val="20"/>
                <w:lang w:val="it-IT"/>
              </w:rPr>
              <w:t>7 lei / m² de suprafata ocupata</w:t>
            </w:r>
          </w:p>
        </w:tc>
      </w:tr>
      <w:tr w:rsidR="005D33A9" w:rsidRPr="006B5282" w:rsidTr="0019774B">
        <w:trPr>
          <w:trHeight w:val="845"/>
        </w:trPr>
        <w:tc>
          <w:tcPr>
            <w:tcW w:w="7809" w:type="dxa"/>
          </w:tcPr>
          <w:p w:rsidR="005D33A9" w:rsidRPr="006B5282" w:rsidRDefault="005D33A9" w:rsidP="002925E1">
            <w:pPr>
              <w:jc w:val="both"/>
              <w:rPr>
                <w:sz w:val="20"/>
                <w:szCs w:val="20"/>
                <w:lang w:val="it-IT"/>
              </w:rPr>
            </w:pPr>
            <w:r w:rsidRPr="006B5282">
              <w:rPr>
                <w:sz w:val="20"/>
                <w:szCs w:val="20"/>
              </w:rPr>
              <w:t>Taxa pentru eliberarea autorizatiei de construire pentru orice alta constructie decât cele prevazute în alt alineat al prezentului articol  (art.267 alin.8)</w:t>
            </w:r>
          </w:p>
        </w:tc>
        <w:tc>
          <w:tcPr>
            <w:tcW w:w="2095" w:type="dxa"/>
          </w:tcPr>
          <w:p w:rsidR="005D33A9" w:rsidRPr="006B5282" w:rsidRDefault="005D33A9" w:rsidP="002925E1">
            <w:pPr>
              <w:jc w:val="both"/>
              <w:rPr>
                <w:sz w:val="20"/>
                <w:szCs w:val="20"/>
                <w:lang w:val="it-IT"/>
              </w:rPr>
            </w:pPr>
            <w:r w:rsidRPr="006B5282">
              <w:rPr>
                <w:sz w:val="20"/>
                <w:szCs w:val="20"/>
              </w:rPr>
              <w:t>1% din valoarea autorizata a lucrarilor de constructie, inclusiv instalatiile aferente.</w:t>
            </w:r>
          </w:p>
        </w:tc>
      </w:tr>
      <w:tr w:rsidR="005D33A9" w:rsidRPr="006B5282" w:rsidTr="0019774B">
        <w:trPr>
          <w:trHeight w:val="304"/>
        </w:trPr>
        <w:tc>
          <w:tcPr>
            <w:tcW w:w="7809" w:type="dxa"/>
          </w:tcPr>
          <w:p w:rsidR="005D33A9" w:rsidRPr="006B5282" w:rsidRDefault="005D33A9" w:rsidP="002925E1">
            <w:pPr>
              <w:jc w:val="both"/>
              <w:rPr>
                <w:sz w:val="20"/>
                <w:szCs w:val="20"/>
              </w:rPr>
            </w:pPr>
            <w:r w:rsidRPr="006B5282">
              <w:rPr>
                <w:sz w:val="20"/>
                <w:szCs w:val="20"/>
              </w:rPr>
              <w:t xml:space="preserve">Taxa pentru eliberarea autorizatiei de desfiintare, totala sau partiala, a unei constructii </w:t>
            </w:r>
          </w:p>
          <w:p w:rsidR="005D33A9" w:rsidRPr="006B5282" w:rsidRDefault="005D33A9" w:rsidP="002925E1">
            <w:pPr>
              <w:rPr>
                <w:sz w:val="20"/>
                <w:szCs w:val="20"/>
              </w:rPr>
            </w:pPr>
            <w:r w:rsidRPr="006B5282">
              <w:rPr>
                <w:sz w:val="20"/>
                <w:szCs w:val="20"/>
              </w:rPr>
              <w:t>(art.267 alin.9)</w:t>
            </w:r>
          </w:p>
        </w:tc>
        <w:tc>
          <w:tcPr>
            <w:tcW w:w="2095" w:type="dxa"/>
          </w:tcPr>
          <w:p w:rsidR="005D33A9" w:rsidRPr="006B5282" w:rsidRDefault="005D33A9" w:rsidP="002925E1">
            <w:pPr>
              <w:jc w:val="both"/>
              <w:rPr>
                <w:sz w:val="20"/>
                <w:szCs w:val="20"/>
              </w:rPr>
            </w:pPr>
            <w:r w:rsidRPr="006B5282">
              <w:rPr>
                <w:sz w:val="20"/>
                <w:szCs w:val="20"/>
              </w:rPr>
              <w:t xml:space="preserve">0,1% din valoarea impozabila a constructiei, </w:t>
            </w:r>
          </w:p>
        </w:tc>
      </w:tr>
      <w:tr w:rsidR="005D33A9" w:rsidRPr="006B5282" w:rsidTr="0019774B">
        <w:trPr>
          <w:trHeight w:val="705"/>
        </w:trPr>
        <w:tc>
          <w:tcPr>
            <w:tcW w:w="7809" w:type="dxa"/>
          </w:tcPr>
          <w:p w:rsidR="005D33A9" w:rsidRPr="006B5282" w:rsidRDefault="005D33A9" w:rsidP="002925E1">
            <w:pPr>
              <w:jc w:val="both"/>
              <w:rPr>
                <w:sz w:val="20"/>
                <w:szCs w:val="20"/>
                <w:lang w:val="fr-FR"/>
              </w:rPr>
            </w:pPr>
            <w:r w:rsidRPr="006B5282">
              <w:rPr>
                <w:sz w:val="20"/>
                <w:szCs w:val="20"/>
                <w:lang w:val="fr-FR"/>
              </w:rPr>
              <w:t xml:space="preserve">Taxa pentru prelungirea certificat </w:t>
            </w:r>
            <w:proofErr w:type="gramStart"/>
            <w:r w:rsidRPr="006B5282">
              <w:rPr>
                <w:sz w:val="20"/>
                <w:szCs w:val="20"/>
                <w:lang w:val="fr-FR"/>
              </w:rPr>
              <w:t>de urbanism/autorizatiei</w:t>
            </w:r>
            <w:proofErr w:type="gramEnd"/>
            <w:r w:rsidRPr="006B5282">
              <w:rPr>
                <w:sz w:val="20"/>
                <w:szCs w:val="20"/>
                <w:lang w:val="fr-FR"/>
              </w:rPr>
              <w:t xml:space="preserve"> de construire </w:t>
            </w:r>
          </w:p>
          <w:p w:rsidR="005D33A9" w:rsidRPr="006B5282" w:rsidRDefault="005D33A9" w:rsidP="002925E1">
            <w:pPr>
              <w:rPr>
                <w:sz w:val="20"/>
                <w:szCs w:val="20"/>
                <w:lang w:val="fr-FR"/>
              </w:rPr>
            </w:pPr>
            <w:r w:rsidRPr="006B5282">
              <w:rPr>
                <w:sz w:val="20"/>
                <w:szCs w:val="20"/>
                <w:lang w:val="fr-FR"/>
              </w:rPr>
              <w:t>(art.267 alin.10)</w:t>
            </w:r>
          </w:p>
        </w:tc>
        <w:tc>
          <w:tcPr>
            <w:tcW w:w="2095" w:type="dxa"/>
          </w:tcPr>
          <w:p w:rsidR="002728D8" w:rsidRPr="006B5282" w:rsidRDefault="005D33A9" w:rsidP="002925E1">
            <w:pPr>
              <w:jc w:val="both"/>
              <w:rPr>
                <w:sz w:val="20"/>
                <w:szCs w:val="20"/>
                <w:lang w:val="it-IT"/>
              </w:rPr>
            </w:pPr>
            <w:r w:rsidRPr="006B5282">
              <w:rPr>
                <w:sz w:val="20"/>
                <w:szCs w:val="20"/>
                <w:lang w:val="it-IT"/>
              </w:rPr>
              <w:t>30% din cuantumul taxei autorizatiei initiale</w:t>
            </w:r>
          </w:p>
        </w:tc>
      </w:tr>
      <w:tr w:rsidR="002728D8" w:rsidRPr="006B5282" w:rsidTr="0019774B">
        <w:trPr>
          <w:trHeight w:val="785"/>
        </w:trPr>
        <w:tc>
          <w:tcPr>
            <w:tcW w:w="7809" w:type="dxa"/>
          </w:tcPr>
          <w:p w:rsidR="002728D8" w:rsidRPr="006B5282" w:rsidRDefault="002728D8" w:rsidP="002728D8">
            <w:pPr>
              <w:rPr>
                <w:sz w:val="20"/>
                <w:szCs w:val="20"/>
              </w:rPr>
            </w:pPr>
            <w:r w:rsidRPr="006B5282">
              <w:rPr>
                <w:sz w:val="20"/>
                <w:szCs w:val="20"/>
              </w:rPr>
              <w:t xml:space="preserve">Taxa pentru eliberarea unei autorizatii privind lucrarile de racorduri si bransamente la retele publice de apa, canalizare, gaze, termice, energie electrica, telefonie </w:t>
            </w:r>
            <w:r w:rsidR="00611AE4">
              <w:rPr>
                <w:sz w:val="20"/>
                <w:szCs w:val="20"/>
              </w:rPr>
              <w:t>si televiziune prin cablu prevaz</w:t>
            </w:r>
            <w:r w:rsidRPr="006B5282">
              <w:rPr>
                <w:sz w:val="20"/>
                <w:szCs w:val="20"/>
              </w:rPr>
              <w:t>uta la art.267 alin.(11)</w:t>
            </w:r>
          </w:p>
          <w:p w:rsidR="002728D8" w:rsidRPr="006B5282" w:rsidRDefault="002728D8" w:rsidP="002728D8">
            <w:pPr>
              <w:rPr>
                <w:sz w:val="20"/>
                <w:szCs w:val="20"/>
                <w:lang w:val="fr-FR"/>
              </w:rPr>
            </w:pPr>
          </w:p>
        </w:tc>
        <w:tc>
          <w:tcPr>
            <w:tcW w:w="2095" w:type="dxa"/>
          </w:tcPr>
          <w:p w:rsidR="002728D8" w:rsidRPr="006B5282" w:rsidRDefault="00EA11FB" w:rsidP="002728D8">
            <w:pPr>
              <w:jc w:val="both"/>
              <w:rPr>
                <w:sz w:val="20"/>
                <w:szCs w:val="20"/>
                <w:lang w:val="it-IT"/>
              </w:rPr>
            </w:pPr>
            <w:proofErr w:type="gramStart"/>
            <w:r w:rsidRPr="006B5282">
              <w:rPr>
                <w:sz w:val="20"/>
                <w:szCs w:val="20"/>
              </w:rPr>
              <w:t>este</w:t>
            </w:r>
            <w:proofErr w:type="gramEnd"/>
            <w:r w:rsidRPr="006B5282">
              <w:rPr>
                <w:sz w:val="20"/>
                <w:szCs w:val="20"/>
              </w:rPr>
              <w:t xml:space="preserve"> de 12</w:t>
            </w:r>
            <w:r w:rsidR="002728D8" w:rsidRPr="006B5282">
              <w:rPr>
                <w:sz w:val="20"/>
                <w:szCs w:val="20"/>
              </w:rPr>
              <w:t xml:space="preserve"> lei pentru fiecare racord.</w:t>
            </w:r>
          </w:p>
        </w:tc>
      </w:tr>
      <w:tr w:rsidR="002728D8" w:rsidRPr="006B5282" w:rsidTr="0019774B">
        <w:trPr>
          <w:trHeight w:val="435"/>
        </w:trPr>
        <w:tc>
          <w:tcPr>
            <w:tcW w:w="7809" w:type="dxa"/>
          </w:tcPr>
          <w:p w:rsidR="002728D8" w:rsidRPr="006B5282" w:rsidRDefault="002728D8" w:rsidP="002728D8">
            <w:pPr>
              <w:rPr>
                <w:sz w:val="20"/>
                <w:szCs w:val="20"/>
              </w:rPr>
            </w:pPr>
            <w:bookmarkStart w:id="12" w:name="tree#7696"/>
            <w:r w:rsidRPr="006B5282">
              <w:rPr>
                <w:sz w:val="20"/>
                <w:szCs w:val="20"/>
              </w:rPr>
              <w:t>Taxa pentru avizarea certificatului de urbanism de catre comisia de urbanism si amenajarea teritoriului, de catre primar</w:t>
            </w:r>
            <w:bookmarkEnd w:id="12"/>
            <w:r w:rsidRPr="006B5282">
              <w:rPr>
                <w:sz w:val="20"/>
                <w:szCs w:val="20"/>
              </w:rPr>
              <w:t xml:space="preserve"> potrivit art. 267 alin.(12)</w:t>
            </w:r>
          </w:p>
        </w:tc>
        <w:tc>
          <w:tcPr>
            <w:tcW w:w="2095" w:type="dxa"/>
          </w:tcPr>
          <w:p w:rsidR="002728D8" w:rsidRPr="006B5282" w:rsidRDefault="00DE78B3" w:rsidP="002728D8">
            <w:pPr>
              <w:jc w:val="both"/>
              <w:rPr>
                <w:sz w:val="20"/>
                <w:szCs w:val="20"/>
              </w:rPr>
            </w:pPr>
            <w:proofErr w:type="gramStart"/>
            <w:r w:rsidRPr="006B5282">
              <w:rPr>
                <w:sz w:val="20"/>
                <w:szCs w:val="20"/>
              </w:rPr>
              <w:t>e</w:t>
            </w:r>
            <w:r w:rsidR="002728D8" w:rsidRPr="006B5282">
              <w:rPr>
                <w:sz w:val="20"/>
                <w:szCs w:val="20"/>
              </w:rPr>
              <w:t>ste</w:t>
            </w:r>
            <w:proofErr w:type="gramEnd"/>
            <w:r w:rsidR="002728D8" w:rsidRPr="006B5282">
              <w:rPr>
                <w:sz w:val="20"/>
                <w:szCs w:val="20"/>
              </w:rPr>
              <w:t xml:space="preserve"> de </w:t>
            </w:r>
            <w:r w:rsidR="00EA11FB" w:rsidRPr="006B5282">
              <w:rPr>
                <w:sz w:val="20"/>
                <w:szCs w:val="20"/>
              </w:rPr>
              <w:t>14</w:t>
            </w:r>
            <w:r w:rsidR="002728D8" w:rsidRPr="006B5282">
              <w:rPr>
                <w:sz w:val="20"/>
                <w:szCs w:val="20"/>
              </w:rPr>
              <w:t xml:space="preserve"> lei.</w:t>
            </w:r>
          </w:p>
        </w:tc>
      </w:tr>
      <w:tr w:rsidR="002728D8" w:rsidRPr="006B5282" w:rsidTr="0019774B">
        <w:trPr>
          <w:trHeight w:val="360"/>
        </w:trPr>
        <w:tc>
          <w:tcPr>
            <w:tcW w:w="7809" w:type="dxa"/>
          </w:tcPr>
          <w:p w:rsidR="00EA11FB" w:rsidRPr="006B5282" w:rsidRDefault="002728D8" w:rsidP="00DE78B3">
            <w:pPr>
              <w:rPr>
                <w:sz w:val="20"/>
                <w:szCs w:val="20"/>
              </w:rPr>
            </w:pPr>
            <w:bookmarkStart w:id="13" w:name="tree#7699"/>
            <w:r w:rsidRPr="006B5282">
              <w:rPr>
                <w:sz w:val="20"/>
                <w:szCs w:val="20"/>
              </w:rPr>
              <w:t>Taxa pentru eliberarea certificatului de nomenclatura stradala si adresa</w:t>
            </w:r>
            <w:r w:rsidR="00DE78B3" w:rsidRPr="006B5282">
              <w:rPr>
                <w:sz w:val="20"/>
                <w:szCs w:val="20"/>
              </w:rPr>
              <w:t xml:space="preserve"> potrivit </w:t>
            </w:r>
          </w:p>
          <w:p w:rsidR="002728D8" w:rsidRPr="006B5282" w:rsidRDefault="00DE78B3" w:rsidP="00DE78B3">
            <w:pPr>
              <w:rPr>
                <w:sz w:val="20"/>
                <w:szCs w:val="20"/>
              </w:rPr>
            </w:pPr>
            <w:r w:rsidRPr="006B5282">
              <w:rPr>
                <w:sz w:val="20"/>
                <w:szCs w:val="20"/>
              </w:rPr>
              <w:t>art.267 alin</w:t>
            </w:r>
            <w:proofErr w:type="gramStart"/>
            <w:r w:rsidRPr="006B5282">
              <w:rPr>
                <w:sz w:val="20"/>
                <w:szCs w:val="20"/>
              </w:rPr>
              <w:t>.(</w:t>
            </w:r>
            <w:proofErr w:type="gramEnd"/>
            <w:r w:rsidRPr="006B5282">
              <w:rPr>
                <w:sz w:val="20"/>
                <w:szCs w:val="20"/>
              </w:rPr>
              <w:t>13)</w:t>
            </w:r>
            <w:r w:rsidR="002728D8" w:rsidRPr="006B5282">
              <w:rPr>
                <w:sz w:val="20"/>
                <w:szCs w:val="20"/>
              </w:rPr>
              <w:t>.</w:t>
            </w:r>
            <w:bookmarkEnd w:id="13"/>
          </w:p>
        </w:tc>
        <w:tc>
          <w:tcPr>
            <w:tcW w:w="2095" w:type="dxa"/>
          </w:tcPr>
          <w:p w:rsidR="002728D8" w:rsidRPr="006B5282" w:rsidRDefault="00DE78B3" w:rsidP="002728D8">
            <w:pPr>
              <w:jc w:val="both"/>
              <w:rPr>
                <w:sz w:val="20"/>
                <w:szCs w:val="20"/>
              </w:rPr>
            </w:pPr>
            <w:proofErr w:type="gramStart"/>
            <w:r w:rsidRPr="006B5282">
              <w:rPr>
                <w:sz w:val="20"/>
                <w:szCs w:val="20"/>
              </w:rPr>
              <w:t>este</w:t>
            </w:r>
            <w:proofErr w:type="gramEnd"/>
            <w:r w:rsidRPr="006B5282">
              <w:rPr>
                <w:sz w:val="20"/>
                <w:szCs w:val="20"/>
              </w:rPr>
              <w:t xml:space="preserve"> de  8 lei.</w:t>
            </w:r>
          </w:p>
        </w:tc>
      </w:tr>
      <w:tr w:rsidR="005D33A9" w:rsidRPr="006B5282" w:rsidTr="0019774B">
        <w:trPr>
          <w:trHeight w:val="225"/>
        </w:trPr>
        <w:tc>
          <w:tcPr>
            <w:tcW w:w="7809" w:type="dxa"/>
          </w:tcPr>
          <w:p w:rsidR="00EA11FB" w:rsidRPr="006B5282" w:rsidRDefault="005D33A9" w:rsidP="00DE78B3">
            <w:pPr>
              <w:jc w:val="both"/>
              <w:rPr>
                <w:sz w:val="20"/>
                <w:szCs w:val="20"/>
              </w:rPr>
            </w:pPr>
            <w:r w:rsidRPr="006B5282">
              <w:rPr>
                <w:sz w:val="20"/>
                <w:szCs w:val="20"/>
              </w:rPr>
              <w:t xml:space="preserve">Taxa pentru eliberarea autorizatiilor </w:t>
            </w:r>
            <w:r w:rsidR="00DE78B3" w:rsidRPr="006B5282">
              <w:rPr>
                <w:sz w:val="20"/>
                <w:szCs w:val="20"/>
              </w:rPr>
              <w:t>pentru desfăşurarea unei  activităţi economice</w:t>
            </w:r>
            <w:r w:rsidR="008039B9" w:rsidRPr="006B5282">
              <w:rPr>
                <w:sz w:val="20"/>
                <w:szCs w:val="20"/>
              </w:rPr>
              <w:t xml:space="preserve">, </w:t>
            </w:r>
          </w:p>
          <w:p w:rsidR="005D33A9" w:rsidRPr="006B5282" w:rsidRDefault="008039B9" w:rsidP="00DE78B3">
            <w:pPr>
              <w:jc w:val="both"/>
              <w:rPr>
                <w:sz w:val="20"/>
                <w:szCs w:val="20"/>
                <w:lang w:val="fr-FR"/>
              </w:rPr>
            </w:pPr>
            <w:r w:rsidRPr="006B5282">
              <w:rPr>
                <w:sz w:val="20"/>
                <w:szCs w:val="20"/>
              </w:rPr>
              <w:t>art.268 alin.(1)</w:t>
            </w:r>
          </w:p>
        </w:tc>
        <w:tc>
          <w:tcPr>
            <w:tcW w:w="2095" w:type="dxa"/>
          </w:tcPr>
          <w:p w:rsidR="005D33A9" w:rsidRPr="006B5282" w:rsidRDefault="005D33A9" w:rsidP="002925E1">
            <w:pPr>
              <w:jc w:val="both"/>
              <w:rPr>
                <w:sz w:val="20"/>
                <w:szCs w:val="20"/>
                <w:lang w:val="it-IT"/>
              </w:rPr>
            </w:pPr>
            <w:r w:rsidRPr="006B5282">
              <w:rPr>
                <w:sz w:val="20"/>
                <w:szCs w:val="20"/>
                <w:lang w:val="it-IT"/>
              </w:rPr>
              <w:t>14 lei</w:t>
            </w:r>
          </w:p>
        </w:tc>
      </w:tr>
      <w:tr w:rsidR="00DE78B3" w:rsidRPr="006B5282" w:rsidTr="0019774B">
        <w:trPr>
          <w:trHeight w:val="493"/>
        </w:trPr>
        <w:tc>
          <w:tcPr>
            <w:tcW w:w="7809" w:type="dxa"/>
            <w:tcBorders>
              <w:bottom w:val="single" w:sz="4" w:space="0" w:color="auto"/>
            </w:tcBorders>
          </w:tcPr>
          <w:p w:rsidR="00DE78B3" w:rsidRPr="006B5282" w:rsidRDefault="00DE78B3" w:rsidP="003C4410">
            <w:pPr>
              <w:jc w:val="both"/>
              <w:rPr>
                <w:sz w:val="20"/>
                <w:szCs w:val="20"/>
                <w:lang w:val="fr-FR"/>
              </w:rPr>
            </w:pPr>
            <w:r w:rsidRPr="006B5282">
              <w:rPr>
                <w:sz w:val="20"/>
                <w:szCs w:val="20"/>
              </w:rPr>
              <w:t>Taxa pentru eliberarea autorizatiilor sanitare de functionare, prevazute la art. 268 alin. (2) din Codul fiscal</w:t>
            </w:r>
          </w:p>
        </w:tc>
        <w:tc>
          <w:tcPr>
            <w:tcW w:w="2095" w:type="dxa"/>
            <w:tcBorders>
              <w:bottom w:val="single" w:sz="4" w:space="0" w:color="auto"/>
            </w:tcBorders>
          </w:tcPr>
          <w:p w:rsidR="00DE78B3" w:rsidRPr="006B5282" w:rsidRDefault="00DE78B3" w:rsidP="003C4410">
            <w:pPr>
              <w:jc w:val="both"/>
              <w:rPr>
                <w:sz w:val="20"/>
                <w:szCs w:val="20"/>
                <w:lang w:val="it-IT"/>
              </w:rPr>
            </w:pPr>
            <w:r w:rsidRPr="006B5282">
              <w:rPr>
                <w:sz w:val="20"/>
                <w:szCs w:val="20"/>
                <w:lang w:val="it-IT"/>
              </w:rPr>
              <w:t>20 lei</w:t>
            </w:r>
          </w:p>
        </w:tc>
      </w:tr>
      <w:tr w:rsidR="005D33A9" w:rsidRPr="006B5282" w:rsidTr="0019774B">
        <w:trPr>
          <w:trHeight w:val="334"/>
        </w:trPr>
        <w:tc>
          <w:tcPr>
            <w:tcW w:w="7809" w:type="dxa"/>
          </w:tcPr>
          <w:p w:rsidR="005D33A9" w:rsidRPr="006B5282" w:rsidRDefault="005D33A9" w:rsidP="002925E1">
            <w:pPr>
              <w:jc w:val="both"/>
              <w:rPr>
                <w:sz w:val="20"/>
                <w:szCs w:val="20"/>
                <w:lang w:val="it-IT"/>
              </w:rPr>
            </w:pPr>
            <w:r w:rsidRPr="006B5282">
              <w:rPr>
                <w:sz w:val="20"/>
                <w:szCs w:val="20"/>
                <w:lang w:val="fr-FR"/>
              </w:rPr>
              <w:lastRenderedPageBreak/>
              <w:t xml:space="preserve">Taxa pentru copii heliografice de pe planurile cadastrale sau alte asemenea planuri, </w:t>
            </w:r>
            <w:r w:rsidRPr="006B5282">
              <w:rPr>
                <w:sz w:val="20"/>
                <w:szCs w:val="20"/>
              </w:rPr>
              <w:t xml:space="preserve">prevazuta </w:t>
            </w:r>
            <w:proofErr w:type="gramStart"/>
            <w:r w:rsidRPr="006B5282">
              <w:rPr>
                <w:sz w:val="20"/>
                <w:szCs w:val="20"/>
              </w:rPr>
              <w:t>la</w:t>
            </w:r>
            <w:proofErr w:type="gramEnd"/>
            <w:r w:rsidRPr="006B5282">
              <w:rPr>
                <w:sz w:val="20"/>
                <w:szCs w:val="20"/>
              </w:rPr>
              <w:t xml:space="preserve"> art. 268 alin. (3)</w:t>
            </w:r>
          </w:p>
        </w:tc>
        <w:tc>
          <w:tcPr>
            <w:tcW w:w="2095" w:type="dxa"/>
          </w:tcPr>
          <w:p w:rsidR="005D33A9" w:rsidRPr="006B5282" w:rsidRDefault="005D33A9" w:rsidP="002925E1">
            <w:pPr>
              <w:jc w:val="both"/>
              <w:rPr>
                <w:sz w:val="20"/>
                <w:szCs w:val="20"/>
              </w:rPr>
            </w:pPr>
            <w:r w:rsidRPr="006B5282">
              <w:rPr>
                <w:sz w:val="20"/>
                <w:szCs w:val="20"/>
              </w:rPr>
              <w:t>28 lei</w:t>
            </w:r>
          </w:p>
        </w:tc>
      </w:tr>
      <w:tr w:rsidR="005D33A9" w:rsidRPr="006B5282" w:rsidTr="0019774B">
        <w:tc>
          <w:tcPr>
            <w:tcW w:w="7809" w:type="dxa"/>
          </w:tcPr>
          <w:p w:rsidR="00276592" w:rsidRPr="006B5282" w:rsidRDefault="005D33A9" w:rsidP="002925E1">
            <w:pPr>
              <w:jc w:val="both"/>
              <w:rPr>
                <w:sz w:val="20"/>
                <w:szCs w:val="20"/>
              </w:rPr>
            </w:pPr>
            <w:r w:rsidRPr="006B5282">
              <w:rPr>
                <w:sz w:val="20"/>
                <w:szCs w:val="20"/>
                <w:lang w:val="it-IT"/>
              </w:rPr>
              <w:t>Taxa pentru eliberarea certificatului de producator</w:t>
            </w:r>
            <w:r w:rsidRPr="006B5282">
              <w:rPr>
                <w:sz w:val="20"/>
                <w:szCs w:val="20"/>
              </w:rPr>
              <w:t xml:space="preserve"> prevazuta la art. 268 alin. (4) </w:t>
            </w:r>
          </w:p>
          <w:p w:rsidR="005D33A9" w:rsidRPr="006B5282" w:rsidRDefault="005D33A9" w:rsidP="002925E1">
            <w:pPr>
              <w:jc w:val="both"/>
              <w:rPr>
                <w:sz w:val="20"/>
                <w:szCs w:val="20"/>
                <w:lang w:val="it-IT"/>
              </w:rPr>
            </w:pPr>
            <w:r w:rsidRPr="006B5282">
              <w:rPr>
                <w:sz w:val="20"/>
                <w:szCs w:val="20"/>
              </w:rPr>
              <w:t>din Codul fiscal</w:t>
            </w:r>
          </w:p>
        </w:tc>
        <w:tc>
          <w:tcPr>
            <w:tcW w:w="2095" w:type="dxa"/>
          </w:tcPr>
          <w:p w:rsidR="005D33A9" w:rsidRPr="006B5282" w:rsidRDefault="00EA11FB" w:rsidP="002925E1">
            <w:pPr>
              <w:jc w:val="both"/>
              <w:rPr>
                <w:sz w:val="20"/>
                <w:szCs w:val="20"/>
              </w:rPr>
            </w:pPr>
            <w:r w:rsidRPr="006B5282">
              <w:rPr>
                <w:sz w:val="20"/>
                <w:szCs w:val="20"/>
              </w:rPr>
              <w:t>6</w:t>
            </w:r>
            <w:r w:rsidR="005D33A9" w:rsidRPr="006B5282">
              <w:rPr>
                <w:sz w:val="20"/>
                <w:szCs w:val="20"/>
              </w:rPr>
              <w:t>0 lei</w:t>
            </w:r>
          </w:p>
        </w:tc>
      </w:tr>
      <w:tr w:rsidR="00DE78B3" w:rsidRPr="006B5282" w:rsidTr="0019774B">
        <w:trPr>
          <w:trHeight w:val="478"/>
        </w:trPr>
        <w:tc>
          <w:tcPr>
            <w:tcW w:w="7809" w:type="dxa"/>
          </w:tcPr>
          <w:p w:rsidR="00DE78B3" w:rsidRPr="006B5282" w:rsidRDefault="00DE78B3" w:rsidP="002925E1">
            <w:pPr>
              <w:jc w:val="both"/>
              <w:rPr>
                <w:sz w:val="20"/>
                <w:szCs w:val="20"/>
                <w:lang w:val="fr-FR"/>
              </w:rPr>
            </w:pPr>
            <w:r w:rsidRPr="006B5282">
              <w:rPr>
                <w:sz w:val="20"/>
                <w:szCs w:val="20"/>
              </w:rPr>
              <w:t xml:space="preserve">Taxa pentru eliberarea/vizarea anuala </w:t>
            </w:r>
            <w:proofErr w:type="gramStart"/>
            <w:r w:rsidRPr="006B5282">
              <w:rPr>
                <w:sz w:val="20"/>
                <w:szCs w:val="20"/>
              </w:rPr>
              <w:t>a</w:t>
            </w:r>
            <w:proofErr w:type="gramEnd"/>
            <w:r w:rsidRPr="006B5282">
              <w:rPr>
                <w:sz w:val="20"/>
                <w:szCs w:val="20"/>
              </w:rPr>
              <w:t xml:space="preserve"> autorizatiei privind desfasurarea activitatii de alimentatie publica, prevazuta la art. 268 alin. (5)</w:t>
            </w:r>
          </w:p>
        </w:tc>
        <w:tc>
          <w:tcPr>
            <w:tcW w:w="2095" w:type="dxa"/>
          </w:tcPr>
          <w:p w:rsidR="00DE78B3" w:rsidRPr="006B5282" w:rsidRDefault="00D02FA4" w:rsidP="002925E1">
            <w:pPr>
              <w:jc w:val="both"/>
              <w:rPr>
                <w:sz w:val="20"/>
                <w:szCs w:val="20"/>
              </w:rPr>
            </w:pPr>
            <w:r>
              <w:rPr>
                <w:sz w:val="20"/>
                <w:szCs w:val="20"/>
              </w:rPr>
              <w:t>500 lei</w:t>
            </w:r>
          </w:p>
          <w:p w:rsidR="001A4599" w:rsidRPr="006B5282" w:rsidRDefault="001A4599" w:rsidP="002925E1">
            <w:pPr>
              <w:jc w:val="both"/>
              <w:rPr>
                <w:sz w:val="20"/>
                <w:szCs w:val="20"/>
              </w:rPr>
            </w:pPr>
          </w:p>
        </w:tc>
      </w:tr>
    </w:tbl>
    <w:p w:rsidR="005D33A9" w:rsidRPr="006B5282" w:rsidRDefault="005D33A9" w:rsidP="005D33A9">
      <w:pPr>
        <w:rPr>
          <w:b/>
          <w:sz w:val="22"/>
          <w:szCs w:val="22"/>
        </w:rPr>
      </w:pPr>
    </w:p>
    <w:p w:rsidR="005D33A9" w:rsidRPr="006B5282" w:rsidRDefault="005D33A9" w:rsidP="005D33A9">
      <w:pPr>
        <w:jc w:val="both"/>
        <w:rPr>
          <w:b/>
          <w:lang w:val="fr-FR"/>
        </w:rPr>
      </w:pPr>
      <w:r w:rsidRPr="006B5282">
        <w:rPr>
          <w:b/>
          <w:lang w:val="fr-FR"/>
        </w:rPr>
        <w:t>B. TAXA PENTRU FOLOSIREA MIJLOACELOR DE RECLAMA SI PUBLICITATE</w:t>
      </w:r>
    </w:p>
    <w:p w:rsidR="005D33A9" w:rsidRPr="006B5282" w:rsidRDefault="005D33A9" w:rsidP="005D33A9">
      <w:pPr>
        <w:jc w:val="both"/>
        <w:rPr>
          <w:b/>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95"/>
        <w:gridCol w:w="2209"/>
      </w:tblGrid>
      <w:tr w:rsidR="005D33A9" w:rsidRPr="006B5282" w:rsidTr="00FD6113">
        <w:tc>
          <w:tcPr>
            <w:tcW w:w="7695" w:type="dxa"/>
          </w:tcPr>
          <w:p w:rsidR="005D33A9" w:rsidRPr="006B5282" w:rsidRDefault="005D33A9" w:rsidP="002925E1">
            <w:pPr>
              <w:jc w:val="center"/>
              <w:rPr>
                <w:b/>
                <w:lang w:val="fr-FR"/>
              </w:rPr>
            </w:pPr>
            <w:r w:rsidRPr="006B5282">
              <w:rPr>
                <w:b/>
                <w:sz w:val="22"/>
                <w:szCs w:val="22"/>
                <w:lang w:val="fr-FR"/>
              </w:rPr>
              <w:t>Taxa pentru afisaj in scop de reclama si  publicitate</w:t>
            </w:r>
          </w:p>
        </w:tc>
        <w:tc>
          <w:tcPr>
            <w:tcW w:w="2209" w:type="dxa"/>
          </w:tcPr>
          <w:p w:rsidR="005D33A9" w:rsidRPr="006B5282" w:rsidRDefault="00407E2C" w:rsidP="002925E1">
            <w:pPr>
              <w:jc w:val="center"/>
              <w:rPr>
                <w:b/>
                <w:lang w:val="fr-FR"/>
              </w:rPr>
            </w:pPr>
            <w:r w:rsidRPr="006B5282">
              <w:rPr>
                <w:b/>
                <w:sz w:val="22"/>
                <w:szCs w:val="22"/>
                <w:lang w:val="fr-FR"/>
              </w:rPr>
              <w:t>- lei /</w:t>
            </w:r>
            <w:r w:rsidR="005D33A9" w:rsidRPr="006B5282">
              <w:rPr>
                <w:b/>
                <w:sz w:val="22"/>
                <w:szCs w:val="22"/>
                <w:lang w:val="fr-FR"/>
              </w:rPr>
              <w:t xml:space="preserve"> m²</w:t>
            </w:r>
            <w:r w:rsidRPr="006B5282">
              <w:rPr>
                <w:b/>
                <w:sz w:val="22"/>
                <w:szCs w:val="22"/>
                <w:lang w:val="fr-FR"/>
              </w:rPr>
              <w:t>/an</w:t>
            </w:r>
            <w:r w:rsidR="005D33A9" w:rsidRPr="006B5282">
              <w:rPr>
                <w:b/>
                <w:sz w:val="22"/>
                <w:szCs w:val="22"/>
                <w:lang w:val="fr-FR"/>
              </w:rPr>
              <w:t xml:space="preserve"> sau fractiune</w:t>
            </w:r>
          </w:p>
        </w:tc>
      </w:tr>
      <w:tr w:rsidR="005D33A9" w:rsidRPr="006B5282" w:rsidTr="00FD6113">
        <w:tc>
          <w:tcPr>
            <w:tcW w:w="7695" w:type="dxa"/>
          </w:tcPr>
          <w:p w:rsidR="005D33A9" w:rsidRPr="006B5282" w:rsidRDefault="005D33A9" w:rsidP="002925E1">
            <w:pPr>
              <w:jc w:val="both"/>
              <w:rPr>
                <w:lang w:val="it-IT"/>
              </w:rPr>
            </w:pPr>
            <w:r w:rsidRPr="006B5282">
              <w:rPr>
                <w:sz w:val="22"/>
                <w:szCs w:val="22"/>
                <w:lang w:val="it-IT"/>
              </w:rPr>
              <w:t xml:space="preserve"> In cazul unui afisaj situat in locul</w:t>
            </w:r>
            <w:r w:rsidR="00407E2C" w:rsidRPr="006B5282">
              <w:rPr>
                <w:sz w:val="22"/>
                <w:szCs w:val="22"/>
                <w:lang w:val="it-IT"/>
              </w:rPr>
              <w:t xml:space="preserve"> in care  persoana deruleaza o </w:t>
            </w:r>
            <w:r w:rsidRPr="006B5282">
              <w:rPr>
                <w:sz w:val="22"/>
                <w:szCs w:val="22"/>
                <w:lang w:val="it-IT"/>
              </w:rPr>
              <w:t xml:space="preserve"> activitate economica</w:t>
            </w:r>
          </w:p>
        </w:tc>
        <w:tc>
          <w:tcPr>
            <w:tcW w:w="2209" w:type="dxa"/>
          </w:tcPr>
          <w:p w:rsidR="005D33A9" w:rsidRPr="006B5282" w:rsidRDefault="00D02FA4" w:rsidP="00FD6113">
            <w:pPr>
              <w:jc w:val="center"/>
            </w:pPr>
            <w:r>
              <w:rPr>
                <w:sz w:val="22"/>
                <w:szCs w:val="22"/>
              </w:rPr>
              <w:t>32</w:t>
            </w:r>
          </w:p>
        </w:tc>
      </w:tr>
      <w:tr w:rsidR="005D33A9" w:rsidRPr="006B5282" w:rsidTr="00FD6113">
        <w:tc>
          <w:tcPr>
            <w:tcW w:w="7695" w:type="dxa"/>
          </w:tcPr>
          <w:p w:rsidR="005D33A9" w:rsidRPr="006B5282" w:rsidRDefault="005D33A9" w:rsidP="002925E1">
            <w:pPr>
              <w:jc w:val="both"/>
              <w:rPr>
                <w:lang w:val="fr-FR"/>
              </w:rPr>
            </w:pPr>
            <w:r w:rsidRPr="006B5282">
              <w:rPr>
                <w:sz w:val="22"/>
                <w:szCs w:val="22"/>
                <w:lang w:val="fr-FR"/>
              </w:rPr>
              <w:t xml:space="preserve"> In cazul oricarui alt panou afisaj sau structura de afisaj pentru reclama si publicitate</w:t>
            </w:r>
          </w:p>
        </w:tc>
        <w:tc>
          <w:tcPr>
            <w:tcW w:w="2209" w:type="dxa"/>
          </w:tcPr>
          <w:p w:rsidR="005D33A9" w:rsidRPr="006B5282" w:rsidRDefault="005D33A9" w:rsidP="00FD6113">
            <w:pPr>
              <w:jc w:val="center"/>
            </w:pPr>
            <w:r w:rsidRPr="006B5282">
              <w:rPr>
                <w:sz w:val="22"/>
                <w:szCs w:val="22"/>
              </w:rPr>
              <w:t>2</w:t>
            </w:r>
            <w:r w:rsidR="00D02FA4">
              <w:rPr>
                <w:sz w:val="22"/>
                <w:szCs w:val="22"/>
              </w:rPr>
              <w:t>3</w:t>
            </w:r>
          </w:p>
        </w:tc>
      </w:tr>
    </w:tbl>
    <w:p w:rsidR="00FD6113" w:rsidRPr="006B5282" w:rsidRDefault="00FD6113" w:rsidP="00FD6113"/>
    <w:p w:rsidR="00FD6113" w:rsidRPr="006B5282" w:rsidRDefault="00FD6113" w:rsidP="00FD6113">
      <w:pPr>
        <w:rPr>
          <w:sz w:val="22"/>
          <w:szCs w:val="22"/>
        </w:rPr>
      </w:pPr>
      <w:proofErr w:type="gramStart"/>
      <w:r w:rsidRPr="006B5282">
        <w:rPr>
          <w:sz w:val="22"/>
          <w:szCs w:val="22"/>
        </w:rPr>
        <w:t xml:space="preserve">Taxa pentru servicii de reclama si publicitate se calculează prin aplicarea cotei de </w:t>
      </w:r>
      <w:r w:rsidRPr="006B5282">
        <w:rPr>
          <w:b/>
          <w:sz w:val="22"/>
          <w:szCs w:val="22"/>
        </w:rPr>
        <w:t>3%</w:t>
      </w:r>
      <w:r w:rsidRPr="006B5282">
        <w:rPr>
          <w:sz w:val="22"/>
          <w:szCs w:val="22"/>
        </w:rPr>
        <w:t xml:space="preserve"> la valoarea serviciilor de reclama si publicitate.</w:t>
      </w:r>
      <w:proofErr w:type="gramEnd"/>
    </w:p>
    <w:p w:rsidR="005D33A9" w:rsidRPr="006B5282" w:rsidRDefault="005D33A9" w:rsidP="005D33A9">
      <w:pPr>
        <w:jc w:val="both"/>
        <w:rPr>
          <w:sz w:val="22"/>
          <w:szCs w:val="22"/>
        </w:rPr>
      </w:pPr>
    </w:p>
    <w:p w:rsidR="005D33A9" w:rsidRPr="006B5282" w:rsidRDefault="005D33A9" w:rsidP="005D33A9">
      <w:pPr>
        <w:jc w:val="both"/>
        <w:rPr>
          <w:b/>
          <w:lang w:val="fr-FR"/>
        </w:rPr>
      </w:pPr>
      <w:r w:rsidRPr="006B5282">
        <w:rPr>
          <w:b/>
          <w:lang w:val="fr-FR"/>
        </w:rPr>
        <w:t>C. IMPOZITUL PE SPECTACOLE</w:t>
      </w:r>
    </w:p>
    <w:p w:rsidR="005D33A9" w:rsidRPr="006B5282" w:rsidRDefault="005D33A9" w:rsidP="005D33A9">
      <w:pPr>
        <w:ind w:left="284" w:hanging="284"/>
        <w:jc w:val="both"/>
        <w:rPr>
          <w:sz w:val="22"/>
          <w:szCs w:val="22"/>
        </w:rPr>
      </w:pPr>
      <w:r w:rsidRPr="006B5282">
        <w:rPr>
          <w:b/>
          <w:sz w:val="22"/>
          <w:szCs w:val="22"/>
        </w:rPr>
        <w:t>1.</w:t>
      </w:r>
      <w:r w:rsidRPr="006B5282">
        <w:rPr>
          <w:sz w:val="22"/>
          <w:szCs w:val="22"/>
        </w:rPr>
        <w:t xml:space="preserve"> Impozitul pe spectacole se plateste lunar, pâna la data de 15, inclusiv, a lunii urmatoare celei în care </w:t>
      </w:r>
      <w:proofErr w:type="gramStart"/>
      <w:r w:rsidRPr="006B5282">
        <w:rPr>
          <w:sz w:val="22"/>
          <w:szCs w:val="22"/>
        </w:rPr>
        <w:t>se  organizeaza</w:t>
      </w:r>
      <w:proofErr w:type="gramEnd"/>
      <w:r w:rsidRPr="006B5282">
        <w:rPr>
          <w:sz w:val="22"/>
          <w:szCs w:val="22"/>
        </w:rPr>
        <w:t xml:space="preserve"> spectacolul,</w:t>
      </w:r>
    </w:p>
    <w:p w:rsidR="005D33A9" w:rsidRPr="006B5282" w:rsidRDefault="005D33A9" w:rsidP="005D33A9">
      <w:pPr>
        <w:ind w:left="284" w:hanging="284"/>
        <w:rPr>
          <w:sz w:val="22"/>
          <w:szCs w:val="22"/>
        </w:rPr>
      </w:pPr>
      <w:r w:rsidRPr="006B5282">
        <w:rPr>
          <w:b/>
          <w:sz w:val="22"/>
          <w:szCs w:val="22"/>
        </w:rPr>
        <w:t>2.</w:t>
      </w:r>
      <w:r w:rsidRPr="006B5282">
        <w:rPr>
          <w:sz w:val="22"/>
          <w:szCs w:val="22"/>
        </w:rPr>
        <w:t xml:space="preserve">  Impozitul pe spectacole se stabileste pentru fiecare zi de manifestare artistica sau de activitate distractiva, prin înmultirea numarului de metri patrati ai suprafetei incintei videotecii sau discotecii cu suma stabilita de consiliul local, astfel: </w:t>
      </w:r>
    </w:p>
    <w:p w:rsidR="005D33A9" w:rsidRPr="006B5282" w:rsidRDefault="005D33A9" w:rsidP="005D33A9">
      <w:pPr>
        <w:jc w:val="both"/>
        <w:rPr>
          <w:b/>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18"/>
        <w:gridCol w:w="2186"/>
      </w:tblGrid>
      <w:tr w:rsidR="005D33A9" w:rsidRPr="006B5282" w:rsidTr="002925E1">
        <w:tc>
          <w:tcPr>
            <w:tcW w:w="8028" w:type="dxa"/>
          </w:tcPr>
          <w:p w:rsidR="005D33A9" w:rsidRPr="006B5282" w:rsidRDefault="005D33A9" w:rsidP="002925E1">
            <w:pPr>
              <w:jc w:val="center"/>
              <w:rPr>
                <w:b/>
                <w:lang w:val="it-IT"/>
              </w:rPr>
            </w:pPr>
            <w:r w:rsidRPr="006B5282">
              <w:rPr>
                <w:b/>
                <w:sz w:val="22"/>
                <w:szCs w:val="22"/>
                <w:lang w:val="it-IT"/>
              </w:rPr>
              <w:t>Manifestarea artistica sau activitatea distractive</w:t>
            </w:r>
          </w:p>
        </w:tc>
        <w:tc>
          <w:tcPr>
            <w:tcW w:w="2268" w:type="dxa"/>
          </w:tcPr>
          <w:p w:rsidR="005D33A9" w:rsidRPr="006B5282" w:rsidRDefault="005D33A9" w:rsidP="002925E1">
            <w:pPr>
              <w:jc w:val="center"/>
              <w:rPr>
                <w:b/>
                <w:lang w:val="fr-FR"/>
              </w:rPr>
            </w:pPr>
            <w:r w:rsidRPr="006B5282">
              <w:rPr>
                <w:b/>
                <w:sz w:val="22"/>
                <w:szCs w:val="22"/>
                <w:lang w:val="fr-FR"/>
              </w:rPr>
              <w:t>- lei / mp - zi</w:t>
            </w:r>
          </w:p>
        </w:tc>
      </w:tr>
      <w:tr w:rsidR="005D33A9" w:rsidRPr="006B5282" w:rsidTr="002925E1">
        <w:tc>
          <w:tcPr>
            <w:tcW w:w="8028" w:type="dxa"/>
          </w:tcPr>
          <w:p w:rsidR="005D33A9" w:rsidRPr="006B5282" w:rsidRDefault="005D33A9" w:rsidP="002925E1">
            <w:pPr>
              <w:jc w:val="both"/>
              <w:rPr>
                <w:lang w:val="fr-FR"/>
              </w:rPr>
            </w:pPr>
            <w:r w:rsidRPr="006B5282">
              <w:rPr>
                <w:sz w:val="22"/>
                <w:szCs w:val="22"/>
                <w:lang w:val="fr-FR"/>
              </w:rPr>
              <w:t xml:space="preserve">          Videoteci</w:t>
            </w:r>
          </w:p>
        </w:tc>
        <w:tc>
          <w:tcPr>
            <w:tcW w:w="2268" w:type="dxa"/>
          </w:tcPr>
          <w:p w:rsidR="005D33A9" w:rsidRPr="006B5282" w:rsidRDefault="005D33A9" w:rsidP="002925E1">
            <w:pPr>
              <w:jc w:val="both"/>
              <w:rPr>
                <w:lang w:val="fr-FR"/>
              </w:rPr>
            </w:pPr>
            <w:r w:rsidRPr="006B5282">
              <w:rPr>
                <w:sz w:val="22"/>
                <w:szCs w:val="22"/>
                <w:lang w:val="fr-FR"/>
              </w:rPr>
              <w:t xml:space="preserve">                 2</w:t>
            </w:r>
          </w:p>
        </w:tc>
      </w:tr>
      <w:tr w:rsidR="005D33A9" w:rsidRPr="006B5282" w:rsidTr="002925E1">
        <w:tc>
          <w:tcPr>
            <w:tcW w:w="8028" w:type="dxa"/>
          </w:tcPr>
          <w:p w:rsidR="005D33A9" w:rsidRPr="006B5282" w:rsidRDefault="005D33A9" w:rsidP="002925E1">
            <w:pPr>
              <w:jc w:val="both"/>
            </w:pPr>
            <w:r w:rsidRPr="006B5282">
              <w:rPr>
                <w:sz w:val="22"/>
                <w:szCs w:val="22"/>
                <w:lang w:val="fr-FR"/>
              </w:rPr>
              <w:t xml:space="preserve">          </w:t>
            </w:r>
            <w:r w:rsidRPr="006B5282">
              <w:rPr>
                <w:sz w:val="22"/>
                <w:szCs w:val="22"/>
              </w:rPr>
              <w:t>Discoteci</w:t>
            </w:r>
          </w:p>
        </w:tc>
        <w:tc>
          <w:tcPr>
            <w:tcW w:w="2268" w:type="dxa"/>
          </w:tcPr>
          <w:p w:rsidR="005D33A9" w:rsidRPr="006B5282" w:rsidRDefault="005D33A9" w:rsidP="002925E1">
            <w:pPr>
              <w:jc w:val="both"/>
            </w:pPr>
            <w:r w:rsidRPr="006B5282">
              <w:rPr>
                <w:sz w:val="22"/>
                <w:szCs w:val="22"/>
              </w:rPr>
              <w:t xml:space="preserve">                 3</w:t>
            </w:r>
          </w:p>
        </w:tc>
      </w:tr>
    </w:tbl>
    <w:p w:rsidR="005D33A9" w:rsidRPr="006B5282" w:rsidRDefault="005D33A9" w:rsidP="005D33A9">
      <w:pPr>
        <w:jc w:val="both"/>
        <w:rPr>
          <w:sz w:val="22"/>
          <w:szCs w:val="22"/>
        </w:rPr>
      </w:pPr>
    </w:p>
    <w:p w:rsidR="005D33A9" w:rsidRPr="006B5282" w:rsidRDefault="005D33A9" w:rsidP="00EC3C3E">
      <w:pPr>
        <w:ind w:left="426" w:hanging="426"/>
        <w:rPr>
          <w:sz w:val="22"/>
          <w:szCs w:val="22"/>
        </w:rPr>
      </w:pPr>
      <w:r w:rsidRPr="006B5282">
        <w:rPr>
          <w:sz w:val="22"/>
          <w:szCs w:val="22"/>
        </w:rPr>
        <w:t> </w:t>
      </w:r>
      <w:r w:rsidRPr="006B5282">
        <w:rPr>
          <w:b/>
          <w:sz w:val="22"/>
          <w:szCs w:val="22"/>
        </w:rPr>
        <w:t>3.</w:t>
      </w:r>
      <w:r w:rsidRPr="006B5282">
        <w:rPr>
          <w:sz w:val="22"/>
          <w:szCs w:val="22"/>
        </w:rPr>
        <w:t xml:space="preserve">  Impozitul pe spectacole se ajusteaza prin înmultirea sumei stabilite, cu coeficientul de corectie corespunzator,</w:t>
      </w:r>
      <w:r w:rsidRPr="006B5282">
        <w:rPr>
          <w:b/>
          <w:sz w:val="22"/>
          <w:szCs w:val="22"/>
        </w:rPr>
        <w:t xml:space="preserve"> </w:t>
      </w:r>
      <w:r w:rsidRPr="006B5282">
        <w:rPr>
          <w:sz w:val="22"/>
          <w:szCs w:val="22"/>
        </w:rPr>
        <w:t xml:space="preserve">precizat în tabelul urmator:  </w:t>
      </w:r>
    </w:p>
    <w:p w:rsidR="005D33A9" w:rsidRPr="006B5282" w:rsidRDefault="005D33A9" w:rsidP="005D33A9">
      <w:pPr>
        <w:jc w:val="both"/>
        <w:rPr>
          <w:sz w:val="22"/>
          <w:szCs w:val="22"/>
        </w:rPr>
      </w:pPr>
      <w:r w:rsidRPr="006B5282">
        <w:rPr>
          <w:sz w:val="22"/>
          <w:szCs w:val="22"/>
        </w:rPr>
        <w:t xml:space="preserve"> </w:t>
      </w:r>
    </w:p>
    <w:tbl>
      <w:tblPr>
        <w:tblW w:w="0" w:type="auto"/>
        <w:tblInd w:w="2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55"/>
        <w:gridCol w:w="3182"/>
      </w:tblGrid>
      <w:tr w:rsidR="005D33A9" w:rsidRPr="006B5282" w:rsidTr="002925E1">
        <w:tc>
          <w:tcPr>
            <w:tcW w:w="3055" w:type="dxa"/>
          </w:tcPr>
          <w:p w:rsidR="005D33A9" w:rsidRPr="006B5282" w:rsidRDefault="005D33A9" w:rsidP="002925E1">
            <w:pPr>
              <w:jc w:val="center"/>
              <w:rPr>
                <w:b/>
              </w:rPr>
            </w:pPr>
            <w:r w:rsidRPr="006B5282">
              <w:rPr>
                <w:b/>
                <w:sz w:val="22"/>
                <w:szCs w:val="22"/>
              </w:rPr>
              <w:t>Rangul localităţii</w:t>
            </w:r>
          </w:p>
        </w:tc>
        <w:tc>
          <w:tcPr>
            <w:tcW w:w="3182" w:type="dxa"/>
          </w:tcPr>
          <w:p w:rsidR="005D33A9" w:rsidRPr="006B5282" w:rsidRDefault="005D33A9" w:rsidP="002925E1">
            <w:pPr>
              <w:jc w:val="center"/>
              <w:rPr>
                <w:b/>
              </w:rPr>
            </w:pPr>
            <w:r w:rsidRPr="006B5282">
              <w:rPr>
                <w:b/>
                <w:sz w:val="22"/>
                <w:szCs w:val="22"/>
              </w:rPr>
              <w:t>Coefficient de corecţie</w:t>
            </w:r>
          </w:p>
        </w:tc>
      </w:tr>
      <w:tr w:rsidR="005D33A9" w:rsidRPr="006B5282" w:rsidTr="002925E1">
        <w:tc>
          <w:tcPr>
            <w:tcW w:w="3055" w:type="dxa"/>
          </w:tcPr>
          <w:p w:rsidR="005D33A9" w:rsidRPr="006B5282" w:rsidRDefault="005D33A9" w:rsidP="002925E1">
            <w:pPr>
              <w:jc w:val="center"/>
            </w:pPr>
            <w:r w:rsidRPr="006B5282">
              <w:rPr>
                <w:sz w:val="22"/>
                <w:szCs w:val="22"/>
              </w:rPr>
              <w:t>V</w:t>
            </w:r>
          </w:p>
        </w:tc>
        <w:tc>
          <w:tcPr>
            <w:tcW w:w="3182" w:type="dxa"/>
          </w:tcPr>
          <w:p w:rsidR="005D33A9" w:rsidRPr="006B5282" w:rsidRDefault="005D33A9" w:rsidP="002925E1">
            <w:pPr>
              <w:jc w:val="center"/>
            </w:pPr>
            <w:r w:rsidRPr="006B5282">
              <w:rPr>
                <w:sz w:val="22"/>
                <w:szCs w:val="22"/>
              </w:rPr>
              <w:t>1,00</w:t>
            </w:r>
          </w:p>
        </w:tc>
      </w:tr>
      <w:tr w:rsidR="005D33A9" w:rsidRPr="006B5282" w:rsidTr="002925E1">
        <w:tc>
          <w:tcPr>
            <w:tcW w:w="3055" w:type="dxa"/>
          </w:tcPr>
          <w:p w:rsidR="005D33A9" w:rsidRPr="006B5282" w:rsidRDefault="00EC3C3E" w:rsidP="002925E1">
            <w:pPr>
              <w:jc w:val="center"/>
            </w:pPr>
            <w:r w:rsidRPr="006B5282">
              <w:rPr>
                <w:sz w:val="22"/>
                <w:szCs w:val="22"/>
              </w:rPr>
              <w:t>I</w:t>
            </w:r>
            <w:r w:rsidR="005D33A9" w:rsidRPr="006B5282">
              <w:rPr>
                <w:sz w:val="22"/>
                <w:szCs w:val="22"/>
              </w:rPr>
              <w:t>V</w:t>
            </w:r>
          </w:p>
        </w:tc>
        <w:tc>
          <w:tcPr>
            <w:tcW w:w="3182" w:type="dxa"/>
          </w:tcPr>
          <w:p w:rsidR="005D33A9" w:rsidRPr="006B5282" w:rsidRDefault="005D33A9" w:rsidP="002925E1">
            <w:pPr>
              <w:jc w:val="center"/>
            </w:pPr>
            <w:r w:rsidRPr="006B5282">
              <w:rPr>
                <w:sz w:val="22"/>
                <w:szCs w:val="22"/>
              </w:rPr>
              <w:t>1,</w:t>
            </w:r>
            <w:r w:rsidR="00EC3C3E" w:rsidRPr="006B5282">
              <w:rPr>
                <w:sz w:val="22"/>
                <w:szCs w:val="22"/>
              </w:rPr>
              <w:t>10</w:t>
            </w:r>
          </w:p>
        </w:tc>
      </w:tr>
    </w:tbl>
    <w:p w:rsidR="00EC3C3E" w:rsidRPr="006B5282" w:rsidRDefault="00EC3C3E" w:rsidP="005D33A9">
      <w:pPr>
        <w:ind w:left="284" w:hanging="284"/>
        <w:rPr>
          <w:b/>
          <w:sz w:val="22"/>
          <w:szCs w:val="22"/>
        </w:rPr>
      </w:pPr>
    </w:p>
    <w:p w:rsidR="005D33A9" w:rsidRPr="006B5282" w:rsidRDefault="005D33A9" w:rsidP="005D33A9">
      <w:pPr>
        <w:ind w:left="284" w:hanging="284"/>
        <w:rPr>
          <w:sz w:val="22"/>
          <w:szCs w:val="22"/>
        </w:rPr>
      </w:pPr>
      <w:r w:rsidRPr="006B5282">
        <w:rPr>
          <w:b/>
          <w:sz w:val="22"/>
          <w:szCs w:val="22"/>
        </w:rPr>
        <w:t>4.</w:t>
      </w:r>
      <w:r w:rsidRPr="006B5282">
        <w:rPr>
          <w:sz w:val="22"/>
          <w:szCs w:val="22"/>
        </w:rPr>
        <w:t xml:space="preserve">  Persoanele care datoreaza impozitul pe spectacole stabilit în conformitate cu prevederile prezentei hotărâri au obligatia de a depune o declaratie la compartimentul de specialitate al autoritatii administratiei publice locale privind spectacolele programate pe durata unei luni calendaristice. </w:t>
      </w:r>
      <w:proofErr w:type="gramStart"/>
      <w:r w:rsidRPr="006B5282">
        <w:rPr>
          <w:sz w:val="22"/>
          <w:szCs w:val="22"/>
        </w:rPr>
        <w:t>Declaratia se depune pâna la data de 15, inclusiv, a lunii precedente celei în care sunt programate spectacolele respective.</w:t>
      </w:r>
      <w:proofErr w:type="gramEnd"/>
      <w:r w:rsidRPr="006B5282">
        <w:rPr>
          <w:sz w:val="22"/>
          <w:szCs w:val="22"/>
        </w:rPr>
        <w:t xml:space="preserve"> </w:t>
      </w:r>
    </w:p>
    <w:p w:rsidR="005D33A9" w:rsidRPr="006B5282" w:rsidRDefault="005D33A9" w:rsidP="005D33A9">
      <w:pPr>
        <w:rPr>
          <w:sz w:val="22"/>
          <w:szCs w:val="22"/>
        </w:rPr>
      </w:pPr>
      <w:r w:rsidRPr="006B5282">
        <w:rPr>
          <w:b/>
          <w:sz w:val="22"/>
          <w:szCs w:val="22"/>
        </w:rPr>
        <w:t>5.</w:t>
      </w:r>
      <w:r w:rsidRPr="006B5282">
        <w:rPr>
          <w:sz w:val="22"/>
          <w:szCs w:val="22"/>
        </w:rPr>
        <w:t xml:space="preserve">   </w:t>
      </w:r>
      <w:r w:rsidR="00EC3C3E" w:rsidRPr="006B5282">
        <w:rPr>
          <w:sz w:val="22"/>
          <w:szCs w:val="22"/>
        </w:rPr>
        <w:t xml:space="preserve">Impozitul </w:t>
      </w:r>
      <w:r w:rsidRPr="006B5282">
        <w:rPr>
          <w:sz w:val="22"/>
          <w:szCs w:val="22"/>
        </w:rPr>
        <w:t xml:space="preserve">pe spectacole nu se aplica spectacolelor organizate în scopuri umanitare. </w:t>
      </w:r>
    </w:p>
    <w:p w:rsidR="005D33A9" w:rsidRPr="006B5282" w:rsidRDefault="005D33A9" w:rsidP="005D33A9">
      <w:pPr>
        <w:ind w:left="284" w:hanging="284"/>
        <w:rPr>
          <w:sz w:val="22"/>
          <w:szCs w:val="22"/>
        </w:rPr>
      </w:pPr>
    </w:p>
    <w:p w:rsidR="005D33A9" w:rsidRPr="006B5282" w:rsidRDefault="005D33A9" w:rsidP="005D33A9">
      <w:pPr>
        <w:jc w:val="both"/>
      </w:pPr>
      <w:r w:rsidRPr="006B5282">
        <w:rPr>
          <w:b/>
        </w:rPr>
        <w:t>D. ALTE TAXE LOCALE</w:t>
      </w:r>
    </w:p>
    <w:p w:rsidR="005D33A9" w:rsidRPr="006B5282" w:rsidRDefault="005D33A9" w:rsidP="00EC3C3E">
      <w:pPr>
        <w:ind w:left="8640"/>
        <w:jc w:val="both"/>
        <w:rPr>
          <w:sz w:val="22"/>
          <w:szCs w:val="22"/>
        </w:rPr>
      </w:pPr>
      <w:r w:rsidRPr="006B5282">
        <w:rPr>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53"/>
        <w:gridCol w:w="4551"/>
      </w:tblGrid>
      <w:tr w:rsidR="005D33A9" w:rsidRPr="006B5282" w:rsidTr="001A4599">
        <w:tc>
          <w:tcPr>
            <w:tcW w:w="5353" w:type="dxa"/>
          </w:tcPr>
          <w:p w:rsidR="005D33A9" w:rsidRPr="006B5282" w:rsidRDefault="005D33A9" w:rsidP="002925E1">
            <w:pPr>
              <w:jc w:val="both"/>
            </w:pPr>
            <w:r w:rsidRPr="006B5282">
              <w:rPr>
                <w:sz w:val="22"/>
                <w:szCs w:val="22"/>
              </w:rPr>
              <w:t xml:space="preserve">Taxa pentru vanzari stradale </w:t>
            </w:r>
          </w:p>
        </w:tc>
        <w:tc>
          <w:tcPr>
            <w:tcW w:w="4551" w:type="dxa"/>
          </w:tcPr>
          <w:p w:rsidR="005D33A9" w:rsidRPr="006B5282" w:rsidRDefault="00EC3C3E" w:rsidP="002925E1">
            <w:pPr>
              <w:jc w:val="center"/>
            </w:pPr>
            <w:r w:rsidRPr="006B5282">
              <w:rPr>
                <w:sz w:val="22"/>
                <w:szCs w:val="22"/>
              </w:rPr>
              <w:t>20</w:t>
            </w:r>
            <w:r w:rsidR="005D33A9" w:rsidRPr="006B5282">
              <w:rPr>
                <w:sz w:val="22"/>
                <w:szCs w:val="22"/>
              </w:rPr>
              <w:t xml:space="preserve"> lei / zi</w:t>
            </w:r>
          </w:p>
        </w:tc>
      </w:tr>
      <w:tr w:rsidR="005D33A9" w:rsidRPr="006B5282" w:rsidTr="001A4599">
        <w:tc>
          <w:tcPr>
            <w:tcW w:w="5353" w:type="dxa"/>
          </w:tcPr>
          <w:p w:rsidR="005D33A9" w:rsidRPr="006B5282" w:rsidRDefault="00EC3C3E" w:rsidP="002925E1">
            <w:pPr>
              <w:jc w:val="both"/>
              <w:rPr>
                <w:lang w:val="it-IT"/>
              </w:rPr>
            </w:pPr>
            <w:r w:rsidRPr="006B5282">
              <w:rPr>
                <w:sz w:val="22"/>
                <w:szCs w:val="22"/>
              </w:rPr>
              <w:t>Taxa pentru eliberarea dovezii de existenta a construcţiei</w:t>
            </w:r>
          </w:p>
        </w:tc>
        <w:tc>
          <w:tcPr>
            <w:tcW w:w="4551" w:type="dxa"/>
          </w:tcPr>
          <w:p w:rsidR="005D33A9" w:rsidRPr="006B5282" w:rsidRDefault="00592C7D" w:rsidP="002925E1">
            <w:pPr>
              <w:jc w:val="center"/>
            </w:pPr>
            <w:r w:rsidRPr="006B5282">
              <w:rPr>
                <w:sz w:val="22"/>
                <w:szCs w:val="22"/>
              </w:rPr>
              <w:t>0,1 % din valoarea de impunere</w:t>
            </w:r>
          </w:p>
        </w:tc>
      </w:tr>
      <w:tr w:rsidR="00592C7D" w:rsidRPr="006B5282" w:rsidTr="001A4599">
        <w:tc>
          <w:tcPr>
            <w:tcW w:w="5353" w:type="dxa"/>
            <w:vAlign w:val="center"/>
          </w:tcPr>
          <w:p w:rsidR="00592C7D" w:rsidRPr="006B5282" w:rsidRDefault="00592C7D" w:rsidP="001A4599">
            <w:pPr>
              <w:jc w:val="both"/>
            </w:pPr>
            <w:r w:rsidRPr="006B5282">
              <w:rPr>
                <w:sz w:val="22"/>
                <w:szCs w:val="22"/>
              </w:rPr>
              <w:t>Taxa pentru utilizarea temporară a spaţiilor publice</w:t>
            </w:r>
          </w:p>
        </w:tc>
        <w:tc>
          <w:tcPr>
            <w:tcW w:w="4551" w:type="dxa"/>
          </w:tcPr>
          <w:p w:rsidR="00592C7D" w:rsidRPr="006B5282" w:rsidRDefault="00592C7D" w:rsidP="002925E1">
            <w:pPr>
              <w:jc w:val="center"/>
            </w:pPr>
            <w:r w:rsidRPr="006B5282">
              <w:rPr>
                <w:sz w:val="22"/>
                <w:szCs w:val="22"/>
              </w:rPr>
              <w:t>14 lei / zi</w:t>
            </w:r>
          </w:p>
        </w:tc>
      </w:tr>
    </w:tbl>
    <w:p w:rsidR="006E6C1B" w:rsidRPr="006B5282" w:rsidRDefault="006E6C1B" w:rsidP="005D33A9">
      <w:pPr>
        <w:jc w:val="both"/>
        <w:rPr>
          <w:sz w:val="22"/>
          <w:szCs w:val="22"/>
        </w:rPr>
      </w:pPr>
    </w:p>
    <w:p w:rsidR="00592C7D" w:rsidRPr="006B5282" w:rsidRDefault="006E6C1B" w:rsidP="005D33A9">
      <w:pPr>
        <w:jc w:val="both"/>
        <w:rPr>
          <w:sz w:val="22"/>
          <w:szCs w:val="22"/>
        </w:rPr>
      </w:pPr>
      <w:r w:rsidRPr="006B5282">
        <w:rPr>
          <w:sz w:val="22"/>
          <w:szCs w:val="22"/>
        </w:rPr>
        <w:t xml:space="preserve">   </w:t>
      </w:r>
      <w:proofErr w:type="gramStart"/>
      <w:r w:rsidRPr="006B5282">
        <w:rPr>
          <w:sz w:val="22"/>
          <w:szCs w:val="22"/>
        </w:rPr>
        <w:t>Pentru sederea intr-o unitate de cazare, se instituie taxa hoteliera in cota de 1% din valoarea totala a cazarii/tariful de cazare pentru fiecare zi de sejur a turistului, care se incaseaza de catre persoanele juridice prin intermediul carora se realizeaza cazarea, odata cu luarea in evidenta a persoanelor cazate.</w:t>
      </w:r>
      <w:proofErr w:type="gramEnd"/>
    </w:p>
    <w:p w:rsidR="006E6C1B" w:rsidRPr="006B5282" w:rsidRDefault="006E6C1B" w:rsidP="005D33A9">
      <w:pPr>
        <w:jc w:val="both"/>
        <w:rPr>
          <w:sz w:val="22"/>
          <w:szCs w:val="22"/>
        </w:rPr>
      </w:pPr>
      <w:r w:rsidRPr="006B5282">
        <w:rPr>
          <w:sz w:val="22"/>
          <w:szCs w:val="22"/>
        </w:rPr>
        <w:t xml:space="preserve">   </w:t>
      </w:r>
      <w:proofErr w:type="gramStart"/>
      <w:r w:rsidRPr="006B5282">
        <w:rPr>
          <w:sz w:val="22"/>
          <w:szCs w:val="22"/>
        </w:rPr>
        <w:t>Taxa hoteliera nu se aplica pentru persoanele prevazute la art.</w:t>
      </w:r>
      <w:proofErr w:type="gramEnd"/>
      <w:r w:rsidRPr="006B5282">
        <w:rPr>
          <w:sz w:val="22"/>
          <w:szCs w:val="22"/>
        </w:rPr>
        <w:t xml:space="preserve"> 280 din Codul Fiscal.</w:t>
      </w:r>
    </w:p>
    <w:p w:rsidR="005D33A9" w:rsidRPr="006B5282" w:rsidRDefault="005D33A9" w:rsidP="005D33A9">
      <w:pPr>
        <w:jc w:val="both"/>
        <w:rPr>
          <w:sz w:val="22"/>
          <w:szCs w:val="22"/>
        </w:rPr>
      </w:pPr>
      <w:r w:rsidRPr="006B5282">
        <w:rPr>
          <w:sz w:val="22"/>
          <w:szCs w:val="22"/>
        </w:rPr>
        <w:lastRenderedPageBreak/>
        <w:tab/>
      </w:r>
      <w:r w:rsidRPr="006B5282">
        <w:rPr>
          <w:sz w:val="22"/>
          <w:szCs w:val="22"/>
        </w:rPr>
        <w:tab/>
      </w:r>
      <w:r w:rsidRPr="006B5282">
        <w:rPr>
          <w:sz w:val="22"/>
          <w:szCs w:val="22"/>
        </w:rPr>
        <w:tab/>
      </w:r>
      <w:r w:rsidRPr="006B5282">
        <w:rPr>
          <w:sz w:val="22"/>
          <w:szCs w:val="22"/>
        </w:rPr>
        <w:tab/>
        <w:t xml:space="preserve"> </w:t>
      </w:r>
    </w:p>
    <w:p w:rsidR="005D33A9" w:rsidRPr="006B5282" w:rsidRDefault="005D33A9" w:rsidP="005D33A9">
      <w:pPr>
        <w:jc w:val="both"/>
      </w:pPr>
      <w:r w:rsidRPr="006B5282">
        <w:rPr>
          <w:b/>
        </w:rPr>
        <w:t>E. TAXE SPECIALE</w:t>
      </w:r>
      <w:r w:rsidRPr="006B5282">
        <w:tab/>
      </w:r>
    </w:p>
    <w:p w:rsidR="005D33A9" w:rsidRPr="006B5282" w:rsidRDefault="005D33A9" w:rsidP="005D33A9">
      <w:pPr>
        <w:jc w:val="both"/>
        <w:rPr>
          <w:sz w:val="22"/>
          <w:szCs w:val="22"/>
        </w:rPr>
      </w:pPr>
      <w:r w:rsidRPr="006B5282">
        <w:rPr>
          <w:sz w:val="22"/>
          <w:szCs w:val="22"/>
        </w:rPr>
        <w:tab/>
        <w:t xml:space="preserve">                      </w:t>
      </w:r>
      <w:r w:rsidRPr="006B5282">
        <w:rPr>
          <w:sz w:val="22"/>
          <w:szCs w:val="22"/>
        </w:rPr>
        <w:tab/>
      </w:r>
      <w:r w:rsidRPr="006B5282">
        <w:rPr>
          <w:sz w:val="22"/>
          <w:szCs w:val="22"/>
        </w:rPr>
        <w:tab/>
      </w:r>
      <w:r w:rsidRPr="006B5282">
        <w:rPr>
          <w:sz w:val="22"/>
          <w:szCs w:val="22"/>
        </w:rPr>
        <w:tab/>
      </w:r>
      <w:r w:rsidRPr="006B5282">
        <w:rPr>
          <w:sz w:val="22"/>
          <w:szCs w:val="22"/>
        </w:rPr>
        <w:tab/>
      </w:r>
      <w:r w:rsidRPr="006B5282">
        <w:rPr>
          <w:sz w:val="22"/>
          <w:szCs w:val="22"/>
        </w:rPr>
        <w:tab/>
        <w:t xml:space="preserve">   </w:t>
      </w:r>
      <w:r w:rsidRPr="006B5282">
        <w:rPr>
          <w:sz w:val="22"/>
          <w:szCs w:val="22"/>
        </w:rPr>
        <w:tab/>
      </w:r>
      <w:r w:rsidRPr="006B5282">
        <w:rPr>
          <w:sz w:val="22"/>
          <w:szCs w:val="22"/>
        </w:rPr>
        <w:tab/>
      </w:r>
      <w:r w:rsidRPr="006B5282">
        <w:rPr>
          <w:sz w:val="22"/>
          <w:szCs w:val="22"/>
        </w:rPr>
        <w:tab/>
      </w:r>
      <w:r w:rsidRPr="006B5282">
        <w:rPr>
          <w:sz w:val="22"/>
          <w:szCs w:val="22"/>
        </w:rPr>
        <w:tab/>
      </w:r>
      <w:r w:rsidRPr="006B5282">
        <w:rPr>
          <w:sz w:val="22"/>
          <w:szCs w:val="22"/>
        </w:rPr>
        <w:tab/>
      </w:r>
    </w:p>
    <w:tbl>
      <w:tblPr>
        <w:tblW w:w="12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62"/>
        <w:gridCol w:w="1927"/>
        <w:gridCol w:w="2781"/>
      </w:tblGrid>
      <w:tr w:rsidR="00592C7D" w:rsidRPr="006B5282" w:rsidTr="00592C7D">
        <w:trPr>
          <w:gridAfter w:val="1"/>
          <w:wAfter w:w="2781" w:type="dxa"/>
        </w:trPr>
        <w:tc>
          <w:tcPr>
            <w:tcW w:w="7962" w:type="dxa"/>
          </w:tcPr>
          <w:p w:rsidR="00592C7D" w:rsidRPr="006B5282" w:rsidRDefault="00592C7D" w:rsidP="001A4599">
            <w:pPr>
              <w:jc w:val="both"/>
              <w:rPr>
                <w:sz w:val="20"/>
                <w:szCs w:val="20"/>
              </w:rPr>
            </w:pPr>
            <w:r w:rsidRPr="006B5282">
              <w:rPr>
                <w:sz w:val="20"/>
                <w:szCs w:val="20"/>
              </w:rPr>
              <w:t>Taxa copii xerox format A4</w:t>
            </w:r>
          </w:p>
        </w:tc>
        <w:tc>
          <w:tcPr>
            <w:tcW w:w="1927" w:type="dxa"/>
          </w:tcPr>
          <w:p w:rsidR="00592C7D" w:rsidRPr="006B5282" w:rsidRDefault="00592C7D" w:rsidP="00592C7D">
            <w:pPr>
              <w:jc w:val="center"/>
            </w:pPr>
            <w:r w:rsidRPr="006B5282">
              <w:rPr>
                <w:sz w:val="22"/>
                <w:szCs w:val="22"/>
              </w:rPr>
              <w:t>0,5 lei / pagina</w:t>
            </w:r>
          </w:p>
        </w:tc>
      </w:tr>
      <w:tr w:rsidR="00592C7D" w:rsidRPr="006B5282" w:rsidTr="00592C7D">
        <w:trPr>
          <w:gridAfter w:val="1"/>
          <w:wAfter w:w="2781" w:type="dxa"/>
        </w:trPr>
        <w:tc>
          <w:tcPr>
            <w:tcW w:w="7962" w:type="dxa"/>
          </w:tcPr>
          <w:p w:rsidR="00592C7D" w:rsidRPr="006B5282" w:rsidRDefault="00592C7D" w:rsidP="002925E1">
            <w:pPr>
              <w:jc w:val="both"/>
              <w:rPr>
                <w:sz w:val="20"/>
                <w:szCs w:val="20"/>
              </w:rPr>
            </w:pPr>
            <w:r w:rsidRPr="006B5282">
              <w:rPr>
                <w:sz w:val="20"/>
                <w:szCs w:val="20"/>
              </w:rPr>
              <w:t>Taxa copii xerox format A3</w:t>
            </w:r>
          </w:p>
        </w:tc>
        <w:tc>
          <w:tcPr>
            <w:tcW w:w="1927" w:type="dxa"/>
          </w:tcPr>
          <w:p w:rsidR="00592C7D" w:rsidRPr="006B5282" w:rsidRDefault="00592C7D" w:rsidP="002925E1">
            <w:pPr>
              <w:jc w:val="center"/>
            </w:pPr>
            <w:r w:rsidRPr="006B5282">
              <w:rPr>
                <w:sz w:val="22"/>
                <w:szCs w:val="22"/>
              </w:rPr>
              <w:t>1,00 lei  / pagina</w:t>
            </w:r>
          </w:p>
        </w:tc>
      </w:tr>
      <w:tr w:rsidR="00592C7D" w:rsidRPr="006B5282" w:rsidTr="00592C7D">
        <w:tc>
          <w:tcPr>
            <w:tcW w:w="7962" w:type="dxa"/>
          </w:tcPr>
          <w:p w:rsidR="00592C7D" w:rsidRPr="006B5282" w:rsidRDefault="00592C7D" w:rsidP="00592C7D">
            <w:pPr>
              <w:rPr>
                <w:sz w:val="20"/>
                <w:szCs w:val="20"/>
                <w:lang w:val="it-IT"/>
              </w:rPr>
            </w:pPr>
            <w:r w:rsidRPr="006B5282">
              <w:rPr>
                <w:sz w:val="20"/>
                <w:szCs w:val="20"/>
                <w:lang w:val="it-IT"/>
              </w:rPr>
              <w:t>Taxa speciala pentru transcrieri certificate de nastere si casatorie.</w:t>
            </w:r>
          </w:p>
        </w:tc>
        <w:tc>
          <w:tcPr>
            <w:tcW w:w="1927" w:type="dxa"/>
          </w:tcPr>
          <w:p w:rsidR="00592C7D" w:rsidRPr="006B5282" w:rsidRDefault="00592C7D" w:rsidP="002925E1">
            <w:pPr>
              <w:jc w:val="center"/>
            </w:pPr>
            <w:r w:rsidRPr="006B5282">
              <w:rPr>
                <w:sz w:val="22"/>
                <w:szCs w:val="22"/>
              </w:rPr>
              <w:t>30</w:t>
            </w:r>
          </w:p>
        </w:tc>
        <w:tc>
          <w:tcPr>
            <w:tcW w:w="2781" w:type="dxa"/>
            <w:vMerge w:val="restart"/>
            <w:tcBorders>
              <w:top w:val="nil"/>
            </w:tcBorders>
          </w:tcPr>
          <w:p w:rsidR="00592C7D" w:rsidRPr="006B5282" w:rsidRDefault="00592C7D" w:rsidP="002925E1">
            <w:pPr>
              <w:jc w:val="center"/>
            </w:pPr>
            <w:r w:rsidRPr="006B5282">
              <w:rPr>
                <w:sz w:val="22"/>
                <w:szCs w:val="22"/>
              </w:rPr>
              <w:t>50</w:t>
            </w:r>
          </w:p>
        </w:tc>
      </w:tr>
      <w:tr w:rsidR="00592C7D" w:rsidRPr="006B5282" w:rsidTr="00592C7D">
        <w:tc>
          <w:tcPr>
            <w:tcW w:w="7962" w:type="dxa"/>
          </w:tcPr>
          <w:p w:rsidR="00592C7D" w:rsidRPr="006B5282" w:rsidRDefault="00592C7D" w:rsidP="002925E1">
            <w:pPr>
              <w:jc w:val="both"/>
              <w:rPr>
                <w:sz w:val="20"/>
                <w:szCs w:val="20"/>
                <w:lang w:val="it-IT"/>
              </w:rPr>
            </w:pPr>
            <w:r w:rsidRPr="006B5282">
              <w:rPr>
                <w:sz w:val="20"/>
                <w:szCs w:val="20"/>
                <w:lang w:val="it-IT"/>
              </w:rPr>
              <w:t>Taxa speciala pentru eliberare dovezi casatorie pentru strainatate si adeverinte privind componenta familiei.</w:t>
            </w:r>
          </w:p>
        </w:tc>
        <w:tc>
          <w:tcPr>
            <w:tcW w:w="1927" w:type="dxa"/>
          </w:tcPr>
          <w:p w:rsidR="00592C7D" w:rsidRPr="006B5282" w:rsidRDefault="00592C7D" w:rsidP="002925E1">
            <w:pPr>
              <w:jc w:val="center"/>
            </w:pPr>
            <w:r w:rsidRPr="006B5282">
              <w:rPr>
                <w:sz w:val="22"/>
                <w:szCs w:val="22"/>
              </w:rPr>
              <w:t>30</w:t>
            </w:r>
          </w:p>
        </w:tc>
        <w:tc>
          <w:tcPr>
            <w:tcW w:w="2781" w:type="dxa"/>
            <w:vMerge/>
          </w:tcPr>
          <w:p w:rsidR="00592C7D" w:rsidRPr="006B5282" w:rsidRDefault="00592C7D" w:rsidP="002925E1">
            <w:pPr>
              <w:jc w:val="both"/>
            </w:pPr>
          </w:p>
        </w:tc>
      </w:tr>
      <w:tr w:rsidR="00592C7D" w:rsidRPr="006B5282" w:rsidTr="00592C7D">
        <w:tc>
          <w:tcPr>
            <w:tcW w:w="7962" w:type="dxa"/>
          </w:tcPr>
          <w:p w:rsidR="00592C7D" w:rsidRPr="006B5282" w:rsidRDefault="00592C7D" w:rsidP="002925E1">
            <w:pPr>
              <w:jc w:val="both"/>
              <w:rPr>
                <w:sz w:val="20"/>
                <w:szCs w:val="20"/>
                <w:lang w:val="it-IT"/>
              </w:rPr>
            </w:pPr>
            <w:r w:rsidRPr="006B5282">
              <w:rPr>
                <w:sz w:val="20"/>
                <w:szCs w:val="20"/>
                <w:lang w:val="it-IT"/>
              </w:rPr>
              <w:t>Taxa speciala pentru eliberarea certificatului de nastere,casatorie la cerere (,pierdere,deteriorare) (cu excepţia primului şi celui de-al doilea certificat).</w:t>
            </w:r>
          </w:p>
        </w:tc>
        <w:tc>
          <w:tcPr>
            <w:tcW w:w="1927" w:type="dxa"/>
          </w:tcPr>
          <w:p w:rsidR="00592C7D" w:rsidRPr="006B5282" w:rsidRDefault="00592C7D" w:rsidP="002925E1">
            <w:pPr>
              <w:jc w:val="center"/>
            </w:pPr>
            <w:r w:rsidRPr="006B5282">
              <w:rPr>
                <w:sz w:val="22"/>
                <w:szCs w:val="22"/>
              </w:rPr>
              <w:t>10</w:t>
            </w:r>
          </w:p>
        </w:tc>
        <w:tc>
          <w:tcPr>
            <w:tcW w:w="2781" w:type="dxa"/>
            <w:vMerge/>
          </w:tcPr>
          <w:p w:rsidR="00592C7D" w:rsidRPr="006B5282" w:rsidRDefault="00592C7D" w:rsidP="002925E1">
            <w:pPr>
              <w:jc w:val="both"/>
            </w:pPr>
          </w:p>
        </w:tc>
      </w:tr>
      <w:tr w:rsidR="00592C7D" w:rsidRPr="006B5282" w:rsidTr="00592C7D">
        <w:tc>
          <w:tcPr>
            <w:tcW w:w="7962" w:type="dxa"/>
          </w:tcPr>
          <w:p w:rsidR="00592C7D" w:rsidRPr="006B5282" w:rsidRDefault="00592C7D" w:rsidP="002925E1">
            <w:pPr>
              <w:jc w:val="both"/>
              <w:rPr>
                <w:sz w:val="20"/>
                <w:szCs w:val="20"/>
                <w:lang w:val="it-IT"/>
              </w:rPr>
            </w:pPr>
            <w:r w:rsidRPr="006B5282">
              <w:rPr>
                <w:sz w:val="20"/>
                <w:szCs w:val="20"/>
                <w:lang w:val="it-IT"/>
              </w:rPr>
              <w:t>Taxa speciala pentru eliberarea certificatului de deces in urma:pierderii,furtului sau distrugerii. (cu excepţia primului şi celui de-al doilea certificat)</w:t>
            </w:r>
          </w:p>
        </w:tc>
        <w:tc>
          <w:tcPr>
            <w:tcW w:w="1927" w:type="dxa"/>
          </w:tcPr>
          <w:p w:rsidR="00592C7D" w:rsidRPr="006B5282" w:rsidRDefault="00592C7D" w:rsidP="002925E1">
            <w:pPr>
              <w:jc w:val="center"/>
            </w:pPr>
            <w:r w:rsidRPr="006B5282">
              <w:rPr>
                <w:sz w:val="22"/>
                <w:szCs w:val="22"/>
              </w:rPr>
              <w:t>10</w:t>
            </w:r>
          </w:p>
        </w:tc>
        <w:tc>
          <w:tcPr>
            <w:tcW w:w="2781" w:type="dxa"/>
            <w:vMerge/>
          </w:tcPr>
          <w:p w:rsidR="00592C7D" w:rsidRPr="006B5282" w:rsidRDefault="00592C7D" w:rsidP="002925E1">
            <w:pPr>
              <w:jc w:val="both"/>
            </w:pPr>
          </w:p>
        </w:tc>
      </w:tr>
      <w:tr w:rsidR="00592C7D" w:rsidRPr="006B5282" w:rsidTr="00592C7D">
        <w:tc>
          <w:tcPr>
            <w:tcW w:w="7962" w:type="dxa"/>
          </w:tcPr>
          <w:p w:rsidR="00592C7D" w:rsidRPr="006B5282" w:rsidRDefault="00592C7D" w:rsidP="002925E1">
            <w:pPr>
              <w:jc w:val="both"/>
              <w:rPr>
                <w:sz w:val="20"/>
                <w:szCs w:val="20"/>
                <w:lang w:val="it-IT"/>
              </w:rPr>
            </w:pPr>
            <w:r w:rsidRPr="006B5282">
              <w:rPr>
                <w:sz w:val="20"/>
                <w:szCs w:val="20"/>
                <w:lang w:val="it-IT"/>
              </w:rPr>
              <w:t>Taxa speciala pentru eliberare dovezi casatorie pentru strainatate si adeverinte privind componenta familiei.</w:t>
            </w:r>
          </w:p>
        </w:tc>
        <w:tc>
          <w:tcPr>
            <w:tcW w:w="1927" w:type="dxa"/>
          </w:tcPr>
          <w:p w:rsidR="00592C7D" w:rsidRPr="006B5282" w:rsidRDefault="00592C7D" w:rsidP="002925E1">
            <w:pPr>
              <w:jc w:val="center"/>
            </w:pPr>
            <w:r w:rsidRPr="006B5282">
              <w:rPr>
                <w:sz w:val="22"/>
                <w:szCs w:val="22"/>
              </w:rPr>
              <w:t>30</w:t>
            </w:r>
          </w:p>
        </w:tc>
        <w:tc>
          <w:tcPr>
            <w:tcW w:w="2781" w:type="dxa"/>
            <w:vMerge/>
          </w:tcPr>
          <w:p w:rsidR="00592C7D" w:rsidRPr="006B5282" w:rsidRDefault="00592C7D" w:rsidP="002925E1">
            <w:pPr>
              <w:jc w:val="both"/>
            </w:pPr>
          </w:p>
        </w:tc>
      </w:tr>
      <w:tr w:rsidR="00592C7D" w:rsidRPr="006B5282" w:rsidTr="00592C7D">
        <w:tc>
          <w:tcPr>
            <w:tcW w:w="7962" w:type="dxa"/>
          </w:tcPr>
          <w:p w:rsidR="00592C7D" w:rsidRPr="006B5282" w:rsidRDefault="00592C7D" w:rsidP="002925E1">
            <w:pPr>
              <w:jc w:val="both"/>
              <w:rPr>
                <w:sz w:val="20"/>
                <w:szCs w:val="20"/>
                <w:lang w:val="it-IT"/>
              </w:rPr>
            </w:pPr>
            <w:r w:rsidRPr="006B5282">
              <w:rPr>
                <w:sz w:val="20"/>
                <w:szCs w:val="20"/>
                <w:lang w:val="it-IT"/>
              </w:rPr>
              <w:t>Taxa speciala pentru inregistrarea la cerere in actele de stare civila a desfacerii casatoriei</w:t>
            </w:r>
          </w:p>
        </w:tc>
        <w:tc>
          <w:tcPr>
            <w:tcW w:w="1927" w:type="dxa"/>
          </w:tcPr>
          <w:p w:rsidR="00592C7D" w:rsidRPr="006B5282" w:rsidRDefault="00592C7D" w:rsidP="002925E1">
            <w:pPr>
              <w:jc w:val="center"/>
              <w:rPr>
                <w:lang w:val="fr-FR"/>
              </w:rPr>
            </w:pPr>
            <w:r w:rsidRPr="006B5282">
              <w:rPr>
                <w:sz w:val="22"/>
                <w:szCs w:val="22"/>
                <w:lang w:val="fr-FR"/>
              </w:rPr>
              <w:t>8</w:t>
            </w:r>
          </w:p>
        </w:tc>
        <w:tc>
          <w:tcPr>
            <w:tcW w:w="2781" w:type="dxa"/>
            <w:vMerge/>
            <w:tcBorders>
              <w:bottom w:val="nil"/>
            </w:tcBorders>
          </w:tcPr>
          <w:p w:rsidR="00592C7D" w:rsidRPr="006B5282" w:rsidRDefault="00592C7D" w:rsidP="002925E1">
            <w:pPr>
              <w:jc w:val="both"/>
              <w:rPr>
                <w:lang w:val="fr-FR"/>
              </w:rPr>
            </w:pPr>
          </w:p>
        </w:tc>
      </w:tr>
    </w:tbl>
    <w:p w:rsidR="005D33A9" w:rsidRPr="006B5282" w:rsidRDefault="005D33A9" w:rsidP="005D33A9">
      <w:pPr>
        <w:rPr>
          <w:sz w:val="22"/>
          <w:szCs w:val="22"/>
          <w:lang w:val="it-IT"/>
        </w:rPr>
      </w:pPr>
    </w:p>
    <w:p w:rsidR="002167F9" w:rsidRPr="006B5282" w:rsidRDefault="002167F9" w:rsidP="005D33A9">
      <w:pPr>
        <w:rPr>
          <w:sz w:val="22"/>
          <w:szCs w:val="22"/>
          <w:lang w:val="it-IT"/>
        </w:rPr>
      </w:pPr>
    </w:p>
    <w:p w:rsidR="005D33A9" w:rsidRPr="006B5282" w:rsidRDefault="005D33A9" w:rsidP="001A4599">
      <w:pPr>
        <w:jc w:val="right"/>
        <w:rPr>
          <w:b/>
          <w:sz w:val="22"/>
          <w:szCs w:val="22"/>
          <w:lang w:val="it-IT"/>
        </w:rPr>
      </w:pPr>
      <w:r w:rsidRPr="006B5282">
        <w:rPr>
          <w:sz w:val="22"/>
          <w:szCs w:val="22"/>
          <w:lang w:val="it-IT"/>
        </w:rPr>
        <w:tab/>
      </w:r>
      <w:r w:rsidRPr="006B5282">
        <w:rPr>
          <w:sz w:val="22"/>
          <w:szCs w:val="22"/>
          <w:lang w:val="it-IT"/>
        </w:rPr>
        <w:tab/>
      </w:r>
      <w:r w:rsidRPr="006B5282">
        <w:rPr>
          <w:sz w:val="22"/>
          <w:szCs w:val="22"/>
          <w:lang w:val="it-IT"/>
        </w:rPr>
        <w:tab/>
      </w:r>
      <w:r w:rsidRPr="006B5282">
        <w:rPr>
          <w:sz w:val="22"/>
          <w:szCs w:val="22"/>
          <w:lang w:val="it-IT"/>
        </w:rPr>
        <w:tab/>
      </w:r>
      <w:r w:rsidRPr="006B5282">
        <w:rPr>
          <w:sz w:val="22"/>
          <w:szCs w:val="22"/>
          <w:lang w:val="it-IT"/>
        </w:rPr>
        <w:tab/>
      </w:r>
      <w:r w:rsidRPr="006B5282">
        <w:rPr>
          <w:sz w:val="22"/>
          <w:szCs w:val="22"/>
          <w:lang w:val="it-IT"/>
        </w:rPr>
        <w:tab/>
      </w:r>
      <w:r w:rsidRPr="006B5282">
        <w:rPr>
          <w:sz w:val="22"/>
          <w:szCs w:val="22"/>
          <w:lang w:val="it-IT"/>
        </w:rPr>
        <w:tab/>
      </w:r>
      <w:r w:rsidRPr="006B5282">
        <w:rPr>
          <w:sz w:val="22"/>
          <w:szCs w:val="22"/>
          <w:lang w:val="it-IT"/>
        </w:rPr>
        <w:tab/>
      </w:r>
      <w:r w:rsidRPr="006B5282">
        <w:rPr>
          <w:sz w:val="22"/>
          <w:szCs w:val="22"/>
          <w:lang w:val="it-IT"/>
        </w:rPr>
        <w:tab/>
      </w:r>
      <w:r w:rsidRPr="006B5282">
        <w:rPr>
          <w:sz w:val="22"/>
          <w:szCs w:val="22"/>
          <w:lang w:val="it-IT"/>
        </w:rPr>
        <w:tab/>
        <w:t xml:space="preserve">       </w:t>
      </w:r>
      <w:r w:rsidRPr="006B5282">
        <w:rPr>
          <w:b/>
          <w:sz w:val="22"/>
          <w:szCs w:val="22"/>
          <w:lang w:val="it-IT"/>
        </w:rPr>
        <w:t xml:space="preserve">Anexa nr. 5 </w:t>
      </w:r>
    </w:p>
    <w:p w:rsidR="00426552" w:rsidRPr="006B5282" w:rsidRDefault="00426552" w:rsidP="001A4599">
      <w:pPr>
        <w:jc w:val="right"/>
        <w:rPr>
          <w:b/>
          <w:sz w:val="22"/>
          <w:szCs w:val="22"/>
          <w:lang w:val="fr-FR"/>
        </w:rPr>
      </w:pPr>
      <w:r w:rsidRPr="006B5282">
        <w:rPr>
          <w:sz w:val="22"/>
          <w:szCs w:val="22"/>
          <w:lang w:val="it-IT"/>
        </w:rPr>
        <w:t xml:space="preserve">                                                                                                                  La Hot</w:t>
      </w:r>
      <w:r w:rsidRPr="006B5282">
        <w:rPr>
          <w:sz w:val="22"/>
          <w:szCs w:val="22"/>
          <w:lang w:val="ro-RO"/>
        </w:rPr>
        <w:t>ărârea</w:t>
      </w:r>
      <w:r w:rsidRPr="006B5282">
        <w:rPr>
          <w:sz w:val="22"/>
          <w:szCs w:val="22"/>
          <w:lang w:val="it-IT"/>
        </w:rPr>
        <w:t>. nr. 96 din  31.12.2012</w:t>
      </w:r>
    </w:p>
    <w:p w:rsidR="00426552" w:rsidRPr="006B5282" w:rsidRDefault="00426552" w:rsidP="005D33A9">
      <w:pPr>
        <w:rPr>
          <w:b/>
          <w:sz w:val="22"/>
          <w:szCs w:val="22"/>
          <w:lang w:val="it-IT"/>
        </w:rPr>
      </w:pPr>
    </w:p>
    <w:p w:rsidR="00426552" w:rsidRPr="006B5282" w:rsidRDefault="00426552" w:rsidP="00426552">
      <w:pPr>
        <w:rPr>
          <w:b/>
        </w:rPr>
      </w:pPr>
      <w:r w:rsidRPr="006B5282">
        <w:rPr>
          <w:b/>
        </w:rPr>
        <w:t xml:space="preserve">F.TAXELE EXTRAJUDICIARE ŞI </w:t>
      </w:r>
      <w:proofErr w:type="gramStart"/>
      <w:r w:rsidRPr="006B5282">
        <w:rPr>
          <w:b/>
        </w:rPr>
        <w:t>JUDICIARE  DE</w:t>
      </w:r>
      <w:proofErr w:type="gramEnd"/>
      <w:r w:rsidRPr="006B5282">
        <w:rPr>
          <w:b/>
        </w:rPr>
        <w:t xml:space="preserve"> TIMBRU </w:t>
      </w:r>
    </w:p>
    <w:p w:rsidR="00426552" w:rsidRPr="006B5282" w:rsidRDefault="00426552" w:rsidP="00426552">
      <w:pPr>
        <w:ind w:firstLine="270"/>
        <w:rPr>
          <w:b/>
          <w:sz w:val="22"/>
          <w:szCs w:val="22"/>
        </w:rPr>
      </w:pPr>
    </w:p>
    <w:p w:rsidR="00426552" w:rsidRPr="006B5282" w:rsidRDefault="00426552" w:rsidP="00426552">
      <w:pPr>
        <w:ind w:left="-90" w:firstLine="360"/>
        <w:jc w:val="both"/>
        <w:rPr>
          <w:sz w:val="22"/>
          <w:szCs w:val="22"/>
        </w:rPr>
      </w:pPr>
      <w:r w:rsidRPr="006B5282">
        <w:rPr>
          <w:b/>
          <w:sz w:val="22"/>
          <w:szCs w:val="22"/>
        </w:rPr>
        <w:t>(1)</w:t>
      </w:r>
      <w:r w:rsidRPr="006B5282">
        <w:rPr>
          <w:sz w:val="22"/>
          <w:szCs w:val="22"/>
        </w:rPr>
        <w:t xml:space="preserve"> Taxele extrajudiciare de timbru sunt stabilite conform legii 117/19</w:t>
      </w:r>
      <w:r w:rsidR="002167F9" w:rsidRPr="006B5282">
        <w:rPr>
          <w:sz w:val="22"/>
          <w:szCs w:val="22"/>
        </w:rPr>
        <w:t>99 iar valorile pentru anul 2013 aprobate de Anexa HG 1309/</w:t>
      </w:r>
      <w:proofErr w:type="gramStart"/>
      <w:r w:rsidR="002167F9" w:rsidRPr="006B5282">
        <w:rPr>
          <w:sz w:val="22"/>
          <w:szCs w:val="22"/>
        </w:rPr>
        <w:t>2013</w:t>
      </w:r>
      <w:r w:rsidRPr="006B5282">
        <w:rPr>
          <w:sz w:val="22"/>
          <w:szCs w:val="22"/>
        </w:rPr>
        <w:t xml:space="preserve">  conform</w:t>
      </w:r>
      <w:proofErr w:type="gramEnd"/>
      <w:r w:rsidRPr="006B5282">
        <w:rPr>
          <w:sz w:val="22"/>
          <w:szCs w:val="22"/>
        </w:rPr>
        <w:t xml:space="preserve"> tabelului de mai jos :</w:t>
      </w:r>
    </w:p>
    <w:bookmarkStart w:id="14" w:name="do|ax1|spII.|pa1"/>
    <w:p w:rsidR="00426552" w:rsidRPr="006B5282" w:rsidRDefault="00BC1A17" w:rsidP="00426552">
      <w:pPr>
        <w:jc w:val="both"/>
        <w:rPr>
          <w:sz w:val="22"/>
          <w:szCs w:val="22"/>
        </w:rPr>
      </w:pPr>
      <w:r w:rsidRPr="006B5282">
        <w:rPr>
          <w:sz w:val="22"/>
          <w:szCs w:val="22"/>
        </w:rPr>
        <w:fldChar w:fldCharType="begin"/>
      </w:r>
      <w:r w:rsidR="00426552" w:rsidRPr="006B5282">
        <w:rPr>
          <w:sz w:val="22"/>
          <w:szCs w:val="22"/>
        </w:rPr>
        <w:instrText xml:space="preserve"> HYPERLINK "file:///C:\\Documents%20and%20Settings\\Mihai\\Sintact%202.0\\cache\\Legislatie\\temp\\00125223.HTM" \l "#" </w:instrText>
      </w:r>
      <w:r w:rsidRPr="006B5282">
        <w:rPr>
          <w:sz w:val="22"/>
          <w:szCs w:val="22"/>
        </w:rPr>
        <w:fldChar w:fldCharType="end"/>
      </w:r>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0"/>
        <w:gridCol w:w="6089"/>
        <w:gridCol w:w="3215"/>
      </w:tblGrid>
      <w:tr w:rsidR="00426552" w:rsidRPr="006B5282" w:rsidTr="001A4599">
        <w:tc>
          <w:tcPr>
            <w:tcW w:w="5000" w:type="pct"/>
            <w:gridSpan w:val="3"/>
          </w:tcPr>
          <w:p w:rsidR="00426552" w:rsidRPr="006B5282" w:rsidRDefault="00426552" w:rsidP="001A4599">
            <w:pPr>
              <w:jc w:val="center"/>
              <w:rPr>
                <w:b/>
                <w:sz w:val="20"/>
                <w:szCs w:val="20"/>
              </w:rPr>
            </w:pPr>
            <w:r w:rsidRPr="006B5282">
              <w:rPr>
                <w:b/>
                <w:sz w:val="20"/>
                <w:szCs w:val="20"/>
              </w:rPr>
              <w:t>Anexa: Lista cuprinzând taxele extrajudiciare de timbru</w:t>
            </w:r>
          </w:p>
        </w:tc>
      </w:tr>
      <w:tr w:rsidR="00426552" w:rsidRPr="006B5282" w:rsidTr="001A4599">
        <w:tc>
          <w:tcPr>
            <w:tcW w:w="303" w:type="pct"/>
          </w:tcPr>
          <w:p w:rsidR="00426552" w:rsidRPr="006B5282" w:rsidRDefault="00426552" w:rsidP="001A4599">
            <w:pPr>
              <w:jc w:val="center"/>
              <w:rPr>
                <w:b/>
                <w:sz w:val="20"/>
                <w:szCs w:val="20"/>
              </w:rPr>
            </w:pPr>
            <w:r w:rsidRPr="006B5282">
              <w:rPr>
                <w:b/>
                <w:sz w:val="20"/>
                <w:szCs w:val="20"/>
              </w:rPr>
              <w:t>Nr. crt.</w:t>
            </w:r>
          </w:p>
        </w:tc>
        <w:tc>
          <w:tcPr>
            <w:tcW w:w="3074" w:type="pct"/>
          </w:tcPr>
          <w:p w:rsidR="00426552" w:rsidRPr="006B5282" w:rsidRDefault="00426552" w:rsidP="001A4599">
            <w:pPr>
              <w:jc w:val="center"/>
              <w:rPr>
                <w:b/>
                <w:sz w:val="20"/>
                <w:szCs w:val="20"/>
              </w:rPr>
            </w:pPr>
            <w:r w:rsidRPr="006B5282">
              <w:rPr>
                <w:b/>
                <w:sz w:val="20"/>
                <w:szCs w:val="20"/>
              </w:rPr>
              <w:t>Extras din norma juridică</w:t>
            </w:r>
          </w:p>
        </w:tc>
        <w:tc>
          <w:tcPr>
            <w:tcW w:w="1624" w:type="pct"/>
          </w:tcPr>
          <w:p w:rsidR="00426552" w:rsidRPr="006B5282" w:rsidRDefault="00426552" w:rsidP="001A4599">
            <w:pPr>
              <w:jc w:val="center"/>
              <w:rPr>
                <w:b/>
                <w:sz w:val="20"/>
                <w:szCs w:val="20"/>
              </w:rPr>
            </w:pPr>
            <w:r w:rsidRPr="006B5282">
              <w:rPr>
                <w:b/>
                <w:sz w:val="20"/>
                <w:szCs w:val="20"/>
              </w:rPr>
              <w:t>- lei -</w:t>
            </w:r>
          </w:p>
        </w:tc>
      </w:tr>
      <w:tr w:rsidR="00426552" w:rsidRPr="006B5282" w:rsidTr="001A4599">
        <w:tc>
          <w:tcPr>
            <w:tcW w:w="5000" w:type="pct"/>
            <w:gridSpan w:val="3"/>
          </w:tcPr>
          <w:p w:rsidR="00426552" w:rsidRPr="006B5282" w:rsidRDefault="00426552" w:rsidP="001A4599">
            <w:pPr>
              <w:jc w:val="center"/>
              <w:rPr>
                <w:b/>
                <w:sz w:val="20"/>
                <w:szCs w:val="20"/>
              </w:rPr>
            </w:pPr>
            <w:r w:rsidRPr="006B5282">
              <w:rPr>
                <w:b/>
                <w:sz w:val="20"/>
                <w:szCs w:val="20"/>
              </w:rPr>
              <w:t>CAPITOLUL I: Taxe pentru eliberarea certificatelor de orice fel, altele decât cele eliberate de instanţe, Ministerul Justiţiei şi Libertăţilor Cetăţeneşti, Parchetul de pe lângă Înalta Curte de Casaţie şi Justiţie şi de notarii publici, precum şi pentru alte servicii prestate de unele instituţii publice</w:t>
            </w:r>
          </w:p>
        </w:tc>
      </w:tr>
      <w:tr w:rsidR="00426552" w:rsidRPr="006B5282" w:rsidTr="002167F9">
        <w:tc>
          <w:tcPr>
            <w:tcW w:w="303" w:type="pct"/>
          </w:tcPr>
          <w:p w:rsidR="00426552" w:rsidRPr="006B5282" w:rsidRDefault="00426552" w:rsidP="001A4599">
            <w:pPr>
              <w:jc w:val="center"/>
              <w:rPr>
                <w:sz w:val="20"/>
                <w:szCs w:val="20"/>
              </w:rPr>
            </w:pPr>
            <w:r w:rsidRPr="006B5282">
              <w:rPr>
                <w:sz w:val="20"/>
                <w:szCs w:val="20"/>
              </w:rPr>
              <w:t>1.</w:t>
            </w:r>
          </w:p>
        </w:tc>
        <w:tc>
          <w:tcPr>
            <w:tcW w:w="3074" w:type="pct"/>
          </w:tcPr>
          <w:p w:rsidR="00426552" w:rsidRPr="006B5282" w:rsidRDefault="00426552" w:rsidP="001A4599">
            <w:pPr>
              <w:rPr>
                <w:sz w:val="20"/>
                <w:szCs w:val="20"/>
              </w:rPr>
            </w:pPr>
            <w:r w:rsidRPr="006B5282">
              <w:rPr>
                <w:sz w:val="20"/>
                <w:szCs w:val="20"/>
              </w:rPr>
              <w:t>Eliberarea de către organele administraţiei publice centrale şi locale, de alte autorităţi publice, precum şi de instituţii de stat, care, în exercitarea atribuţiilor lor, sunt în drept să certifice anumite situaţii de fapt, a certificatelor, adeverinţelor şi a oricăror altor înscrisuri prin care se atestă un fapt sau o situaţie, cu excepţia acelor acte pentru care se plăteşte o altă taxă extrajudiciară de timbru mai mare</w:t>
            </w:r>
          </w:p>
        </w:tc>
        <w:tc>
          <w:tcPr>
            <w:tcW w:w="1624" w:type="pct"/>
            <w:vAlign w:val="center"/>
          </w:tcPr>
          <w:p w:rsidR="00426552" w:rsidRPr="006B5282" w:rsidRDefault="00426552" w:rsidP="002167F9">
            <w:pPr>
              <w:jc w:val="center"/>
              <w:rPr>
                <w:sz w:val="20"/>
                <w:szCs w:val="20"/>
              </w:rPr>
            </w:pPr>
            <w:r w:rsidRPr="006B5282">
              <w:rPr>
                <w:sz w:val="20"/>
                <w:szCs w:val="20"/>
              </w:rPr>
              <w:t>2</w:t>
            </w:r>
          </w:p>
        </w:tc>
      </w:tr>
      <w:tr w:rsidR="00426552" w:rsidRPr="006B5282" w:rsidTr="001A4599">
        <w:tc>
          <w:tcPr>
            <w:tcW w:w="303" w:type="pct"/>
          </w:tcPr>
          <w:p w:rsidR="00426552" w:rsidRPr="006B5282" w:rsidRDefault="00426552" w:rsidP="001A4599">
            <w:pPr>
              <w:jc w:val="center"/>
              <w:rPr>
                <w:sz w:val="20"/>
                <w:szCs w:val="20"/>
              </w:rPr>
            </w:pPr>
            <w:r w:rsidRPr="006B5282">
              <w:rPr>
                <w:sz w:val="20"/>
                <w:szCs w:val="20"/>
              </w:rPr>
              <w:t>2.</w:t>
            </w:r>
          </w:p>
        </w:tc>
        <w:tc>
          <w:tcPr>
            <w:tcW w:w="3074" w:type="pct"/>
          </w:tcPr>
          <w:p w:rsidR="00426552" w:rsidRPr="006B5282" w:rsidRDefault="00426552" w:rsidP="001A4599">
            <w:pPr>
              <w:rPr>
                <w:sz w:val="20"/>
                <w:szCs w:val="20"/>
              </w:rPr>
            </w:pPr>
            <w:r w:rsidRPr="006B5282">
              <w:rPr>
                <w:sz w:val="20"/>
                <w:szCs w:val="20"/>
              </w:rPr>
              <w:t>Eliberarea certificatului de producător</w:t>
            </w:r>
          </w:p>
        </w:tc>
        <w:tc>
          <w:tcPr>
            <w:tcW w:w="1624" w:type="pct"/>
          </w:tcPr>
          <w:p w:rsidR="00426552" w:rsidRPr="006B5282" w:rsidRDefault="00426552" w:rsidP="001A4599">
            <w:pPr>
              <w:jc w:val="center"/>
              <w:rPr>
                <w:sz w:val="20"/>
                <w:szCs w:val="20"/>
              </w:rPr>
            </w:pPr>
            <w:r w:rsidRPr="006B5282">
              <w:rPr>
                <w:sz w:val="20"/>
                <w:szCs w:val="20"/>
              </w:rPr>
              <w:t xml:space="preserve">Punct abrogat prin art. 80 lit. j) </w:t>
            </w:r>
            <w:proofErr w:type="gramStart"/>
            <w:r w:rsidRPr="006B5282">
              <w:rPr>
                <w:sz w:val="20"/>
                <w:szCs w:val="20"/>
              </w:rPr>
              <w:t>din</w:t>
            </w:r>
            <w:proofErr w:type="gramEnd"/>
            <w:r w:rsidRPr="006B5282">
              <w:rPr>
                <w:sz w:val="20"/>
                <w:szCs w:val="20"/>
              </w:rPr>
              <w:t xml:space="preserve"> Ordonanţa Guvernului nr. </w:t>
            </w:r>
            <w:hyperlink r:id="rId8" w:history="1">
              <w:r w:rsidRPr="006B5282">
                <w:rPr>
                  <w:rStyle w:val="Hyperlink"/>
                  <w:color w:val="auto"/>
                  <w:sz w:val="20"/>
                  <w:szCs w:val="20"/>
                </w:rPr>
                <w:t>36/2002</w:t>
              </w:r>
            </w:hyperlink>
            <w:r w:rsidRPr="006B5282">
              <w:rPr>
                <w:sz w:val="20"/>
                <w:szCs w:val="20"/>
              </w:rPr>
              <w:t xml:space="preserve"> privind impozitele şi taxele locale</w:t>
            </w:r>
          </w:p>
        </w:tc>
      </w:tr>
      <w:tr w:rsidR="00426552" w:rsidRPr="006B5282" w:rsidTr="001A4599">
        <w:tc>
          <w:tcPr>
            <w:tcW w:w="303" w:type="pct"/>
            <w:vMerge w:val="restart"/>
          </w:tcPr>
          <w:p w:rsidR="00426552" w:rsidRPr="006B5282" w:rsidRDefault="00426552" w:rsidP="001A4599">
            <w:pPr>
              <w:jc w:val="center"/>
              <w:rPr>
                <w:sz w:val="20"/>
                <w:szCs w:val="20"/>
              </w:rPr>
            </w:pPr>
            <w:r w:rsidRPr="006B5282">
              <w:rPr>
                <w:sz w:val="20"/>
                <w:szCs w:val="20"/>
              </w:rPr>
              <w:t>3.</w:t>
            </w:r>
          </w:p>
        </w:tc>
        <w:tc>
          <w:tcPr>
            <w:tcW w:w="3074" w:type="pct"/>
          </w:tcPr>
          <w:p w:rsidR="00426552" w:rsidRPr="006B5282" w:rsidRDefault="00426552" w:rsidP="001A4599">
            <w:pPr>
              <w:rPr>
                <w:sz w:val="20"/>
                <w:szCs w:val="20"/>
              </w:rPr>
            </w:pPr>
            <w:r w:rsidRPr="006B5282">
              <w:rPr>
                <w:sz w:val="20"/>
                <w:szCs w:val="20"/>
              </w:rPr>
              <w:t>Eliberarea certificatelor de proprietate asupra animalelor, pe cap de animal:</w:t>
            </w:r>
          </w:p>
        </w:tc>
        <w:tc>
          <w:tcPr>
            <w:tcW w:w="1624" w:type="pct"/>
          </w:tcPr>
          <w:p w:rsidR="00426552" w:rsidRPr="006B5282" w:rsidRDefault="00426552" w:rsidP="001A4599">
            <w:pPr>
              <w:jc w:val="center"/>
              <w:rPr>
                <w:sz w:val="20"/>
                <w:szCs w:val="20"/>
              </w:rPr>
            </w:pPr>
            <w:r w:rsidRPr="006B5282">
              <w:rPr>
                <w:sz w:val="20"/>
                <w:szCs w:val="20"/>
              </w:rPr>
              <w:t>X</w:t>
            </w:r>
          </w:p>
        </w:tc>
      </w:tr>
      <w:tr w:rsidR="00426552" w:rsidRPr="006B5282" w:rsidTr="001A4599">
        <w:tc>
          <w:tcPr>
            <w:tcW w:w="303" w:type="pct"/>
            <w:vMerge/>
          </w:tcPr>
          <w:p w:rsidR="00426552" w:rsidRPr="006B5282" w:rsidRDefault="00426552" w:rsidP="001A4599">
            <w:pPr>
              <w:rPr>
                <w:sz w:val="20"/>
                <w:szCs w:val="20"/>
              </w:rPr>
            </w:pPr>
          </w:p>
        </w:tc>
        <w:tc>
          <w:tcPr>
            <w:tcW w:w="3074" w:type="pct"/>
          </w:tcPr>
          <w:p w:rsidR="00426552" w:rsidRPr="006B5282" w:rsidRDefault="00426552" w:rsidP="001A4599">
            <w:pPr>
              <w:rPr>
                <w:sz w:val="20"/>
                <w:szCs w:val="20"/>
              </w:rPr>
            </w:pPr>
            <w:r w:rsidRPr="006B5282">
              <w:rPr>
                <w:sz w:val="20"/>
                <w:szCs w:val="20"/>
              </w:rPr>
              <w:t>- pentru animale sub 2 ani</w:t>
            </w:r>
          </w:p>
        </w:tc>
        <w:tc>
          <w:tcPr>
            <w:tcW w:w="1624" w:type="pct"/>
          </w:tcPr>
          <w:p w:rsidR="00426552" w:rsidRPr="006B5282" w:rsidRDefault="00426552" w:rsidP="001A4599">
            <w:pPr>
              <w:jc w:val="center"/>
              <w:rPr>
                <w:sz w:val="20"/>
                <w:szCs w:val="20"/>
              </w:rPr>
            </w:pPr>
            <w:r w:rsidRPr="006B5282">
              <w:rPr>
                <w:sz w:val="20"/>
                <w:szCs w:val="20"/>
              </w:rPr>
              <w:t>2</w:t>
            </w:r>
          </w:p>
        </w:tc>
      </w:tr>
      <w:tr w:rsidR="00426552" w:rsidRPr="006B5282" w:rsidTr="001A4599">
        <w:tc>
          <w:tcPr>
            <w:tcW w:w="303" w:type="pct"/>
            <w:vMerge/>
          </w:tcPr>
          <w:p w:rsidR="00426552" w:rsidRPr="006B5282" w:rsidRDefault="00426552" w:rsidP="001A4599">
            <w:pPr>
              <w:rPr>
                <w:sz w:val="20"/>
                <w:szCs w:val="20"/>
              </w:rPr>
            </w:pPr>
          </w:p>
        </w:tc>
        <w:tc>
          <w:tcPr>
            <w:tcW w:w="3074" w:type="pct"/>
          </w:tcPr>
          <w:p w:rsidR="00426552" w:rsidRPr="006B5282" w:rsidRDefault="00426552" w:rsidP="001A4599">
            <w:pPr>
              <w:rPr>
                <w:sz w:val="20"/>
                <w:szCs w:val="20"/>
              </w:rPr>
            </w:pPr>
            <w:r w:rsidRPr="006B5282">
              <w:rPr>
                <w:sz w:val="20"/>
                <w:szCs w:val="20"/>
              </w:rPr>
              <w:t>- pentru animale peste 2 ani</w:t>
            </w:r>
          </w:p>
        </w:tc>
        <w:tc>
          <w:tcPr>
            <w:tcW w:w="1624" w:type="pct"/>
          </w:tcPr>
          <w:p w:rsidR="00426552" w:rsidRPr="006B5282" w:rsidRDefault="00426552" w:rsidP="001A4599">
            <w:pPr>
              <w:jc w:val="center"/>
              <w:rPr>
                <w:sz w:val="20"/>
                <w:szCs w:val="20"/>
              </w:rPr>
            </w:pPr>
            <w:r w:rsidRPr="006B5282">
              <w:rPr>
                <w:sz w:val="20"/>
                <w:szCs w:val="20"/>
              </w:rPr>
              <w:t>2</w:t>
            </w:r>
          </w:p>
        </w:tc>
      </w:tr>
      <w:tr w:rsidR="00426552" w:rsidRPr="006B5282" w:rsidTr="001A4599">
        <w:tc>
          <w:tcPr>
            <w:tcW w:w="303" w:type="pct"/>
            <w:vMerge w:val="restart"/>
          </w:tcPr>
          <w:p w:rsidR="00426552" w:rsidRPr="006B5282" w:rsidRDefault="00426552" w:rsidP="001A4599">
            <w:pPr>
              <w:jc w:val="center"/>
              <w:rPr>
                <w:sz w:val="20"/>
                <w:szCs w:val="20"/>
              </w:rPr>
            </w:pPr>
            <w:r w:rsidRPr="006B5282">
              <w:rPr>
                <w:sz w:val="20"/>
                <w:szCs w:val="20"/>
              </w:rPr>
              <w:t>4.</w:t>
            </w:r>
          </w:p>
        </w:tc>
        <w:tc>
          <w:tcPr>
            <w:tcW w:w="3074" w:type="pct"/>
          </w:tcPr>
          <w:p w:rsidR="00426552" w:rsidRPr="006B5282" w:rsidRDefault="00426552" w:rsidP="001A4599">
            <w:pPr>
              <w:rPr>
                <w:sz w:val="20"/>
                <w:szCs w:val="20"/>
              </w:rPr>
            </w:pPr>
            <w:r w:rsidRPr="006B5282">
              <w:rPr>
                <w:sz w:val="20"/>
                <w:szCs w:val="20"/>
              </w:rPr>
              <w:t>Certificarea (transcrierea) transmisiunii proprietăţii asupra animalelor, pe cap de animal, în bilete de proprietate:</w:t>
            </w:r>
          </w:p>
        </w:tc>
        <w:tc>
          <w:tcPr>
            <w:tcW w:w="1624" w:type="pct"/>
          </w:tcPr>
          <w:p w:rsidR="00426552" w:rsidRPr="006B5282" w:rsidRDefault="00426552" w:rsidP="001A4599">
            <w:pPr>
              <w:jc w:val="center"/>
              <w:rPr>
                <w:sz w:val="20"/>
                <w:szCs w:val="20"/>
              </w:rPr>
            </w:pPr>
            <w:r w:rsidRPr="006B5282">
              <w:rPr>
                <w:sz w:val="20"/>
                <w:szCs w:val="20"/>
              </w:rPr>
              <w:t>X</w:t>
            </w:r>
          </w:p>
        </w:tc>
      </w:tr>
      <w:tr w:rsidR="00426552" w:rsidRPr="006B5282" w:rsidTr="001A4599">
        <w:tc>
          <w:tcPr>
            <w:tcW w:w="303" w:type="pct"/>
            <w:vMerge/>
          </w:tcPr>
          <w:p w:rsidR="00426552" w:rsidRPr="006B5282" w:rsidRDefault="00426552" w:rsidP="001A4599">
            <w:pPr>
              <w:rPr>
                <w:sz w:val="20"/>
                <w:szCs w:val="20"/>
              </w:rPr>
            </w:pPr>
          </w:p>
        </w:tc>
        <w:tc>
          <w:tcPr>
            <w:tcW w:w="3074" w:type="pct"/>
          </w:tcPr>
          <w:p w:rsidR="00426552" w:rsidRPr="006B5282" w:rsidRDefault="00426552" w:rsidP="001A4599">
            <w:pPr>
              <w:rPr>
                <w:sz w:val="20"/>
                <w:szCs w:val="20"/>
              </w:rPr>
            </w:pPr>
            <w:r w:rsidRPr="006B5282">
              <w:rPr>
                <w:sz w:val="20"/>
                <w:szCs w:val="20"/>
              </w:rPr>
              <w:t>- pentru animale sub 2 ani</w:t>
            </w:r>
          </w:p>
        </w:tc>
        <w:tc>
          <w:tcPr>
            <w:tcW w:w="1624" w:type="pct"/>
          </w:tcPr>
          <w:p w:rsidR="00426552" w:rsidRPr="006B5282" w:rsidRDefault="00426552" w:rsidP="001A4599">
            <w:pPr>
              <w:jc w:val="center"/>
              <w:rPr>
                <w:sz w:val="20"/>
                <w:szCs w:val="20"/>
              </w:rPr>
            </w:pPr>
            <w:r w:rsidRPr="006B5282">
              <w:rPr>
                <w:sz w:val="20"/>
                <w:szCs w:val="20"/>
              </w:rPr>
              <w:t>2</w:t>
            </w:r>
          </w:p>
        </w:tc>
      </w:tr>
      <w:tr w:rsidR="00426552" w:rsidRPr="006B5282" w:rsidTr="001A4599">
        <w:tc>
          <w:tcPr>
            <w:tcW w:w="303" w:type="pct"/>
            <w:vMerge/>
          </w:tcPr>
          <w:p w:rsidR="00426552" w:rsidRPr="006B5282" w:rsidRDefault="00426552" w:rsidP="001A4599">
            <w:pPr>
              <w:rPr>
                <w:sz w:val="20"/>
                <w:szCs w:val="20"/>
              </w:rPr>
            </w:pPr>
          </w:p>
        </w:tc>
        <w:tc>
          <w:tcPr>
            <w:tcW w:w="3074" w:type="pct"/>
          </w:tcPr>
          <w:p w:rsidR="00426552" w:rsidRPr="006B5282" w:rsidRDefault="00426552" w:rsidP="001A4599">
            <w:pPr>
              <w:rPr>
                <w:sz w:val="20"/>
                <w:szCs w:val="20"/>
              </w:rPr>
            </w:pPr>
            <w:r w:rsidRPr="006B5282">
              <w:rPr>
                <w:sz w:val="20"/>
                <w:szCs w:val="20"/>
              </w:rPr>
              <w:t>- pentru animale peste 2 ani</w:t>
            </w:r>
          </w:p>
        </w:tc>
        <w:tc>
          <w:tcPr>
            <w:tcW w:w="1624" w:type="pct"/>
          </w:tcPr>
          <w:p w:rsidR="00426552" w:rsidRPr="006B5282" w:rsidRDefault="002167F9" w:rsidP="001A4599">
            <w:pPr>
              <w:jc w:val="center"/>
              <w:rPr>
                <w:sz w:val="20"/>
                <w:szCs w:val="20"/>
              </w:rPr>
            </w:pPr>
            <w:r w:rsidRPr="006B5282">
              <w:rPr>
                <w:sz w:val="20"/>
                <w:szCs w:val="20"/>
              </w:rPr>
              <w:t>5</w:t>
            </w:r>
          </w:p>
        </w:tc>
      </w:tr>
      <w:tr w:rsidR="00426552" w:rsidRPr="006B5282" w:rsidTr="001A4599">
        <w:tc>
          <w:tcPr>
            <w:tcW w:w="303" w:type="pct"/>
          </w:tcPr>
          <w:p w:rsidR="00426552" w:rsidRPr="006B5282" w:rsidRDefault="00426552" w:rsidP="001A4599">
            <w:pPr>
              <w:jc w:val="center"/>
              <w:rPr>
                <w:sz w:val="20"/>
                <w:szCs w:val="20"/>
              </w:rPr>
            </w:pPr>
            <w:r w:rsidRPr="006B5282">
              <w:rPr>
                <w:sz w:val="20"/>
                <w:szCs w:val="20"/>
              </w:rPr>
              <w:t>5.</w:t>
            </w:r>
          </w:p>
        </w:tc>
        <w:tc>
          <w:tcPr>
            <w:tcW w:w="3074" w:type="pct"/>
          </w:tcPr>
          <w:p w:rsidR="00426552" w:rsidRPr="006B5282" w:rsidRDefault="00426552" w:rsidP="001A4599">
            <w:pPr>
              <w:rPr>
                <w:sz w:val="20"/>
                <w:szCs w:val="20"/>
              </w:rPr>
            </w:pPr>
            <w:r w:rsidRPr="006B5282">
              <w:rPr>
                <w:sz w:val="20"/>
                <w:szCs w:val="20"/>
              </w:rPr>
              <w:t>Eliberarea certificatelor de atestare fiscală</w:t>
            </w:r>
          </w:p>
        </w:tc>
        <w:tc>
          <w:tcPr>
            <w:tcW w:w="1624" w:type="pct"/>
          </w:tcPr>
          <w:p w:rsidR="00426552" w:rsidRPr="006B5282" w:rsidRDefault="00426552" w:rsidP="001A4599">
            <w:pPr>
              <w:jc w:val="center"/>
              <w:rPr>
                <w:sz w:val="20"/>
                <w:szCs w:val="20"/>
              </w:rPr>
            </w:pPr>
            <w:r w:rsidRPr="006B5282">
              <w:rPr>
                <w:sz w:val="20"/>
                <w:szCs w:val="20"/>
              </w:rPr>
              <w:t xml:space="preserve">Punct abrogat prin art. 1 pct. 144 din Legea nr. </w:t>
            </w:r>
            <w:hyperlink r:id="rId9" w:history="1">
              <w:r w:rsidRPr="006B5282">
                <w:rPr>
                  <w:rStyle w:val="Hyperlink"/>
                  <w:color w:val="auto"/>
                  <w:sz w:val="20"/>
                  <w:szCs w:val="20"/>
                </w:rPr>
                <w:t>174/2004</w:t>
              </w:r>
            </w:hyperlink>
            <w:r w:rsidRPr="006B5282">
              <w:rPr>
                <w:sz w:val="20"/>
                <w:szCs w:val="20"/>
              </w:rPr>
              <w:t xml:space="preserve"> pentru aprobarea Ordonanţei Guvernului nr. </w:t>
            </w:r>
            <w:hyperlink r:id="rId10" w:tooltip="privind Codul de procedură fiscală - Republicare (act publicat in M.Of. 513 din 31-iul-2007)" w:history="1">
              <w:r w:rsidRPr="006B5282">
                <w:rPr>
                  <w:rStyle w:val="Hyperlink"/>
                  <w:color w:val="auto"/>
                  <w:sz w:val="20"/>
                  <w:szCs w:val="20"/>
                </w:rPr>
                <w:t>92/2003</w:t>
              </w:r>
            </w:hyperlink>
            <w:r w:rsidRPr="006B5282">
              <w:rPr>
                <w:sz w:val="20"/>
                <w:szCs w:val="20"/>
              </w:rPr>
              <w:t xml:space="preserve"> privind Codul de procedură fiscală</w:t>
            </w:r>
          </w:p>
        </w:tc>
      </w:tr>
      <w:tr w:rsidR="00426552" w:rsidRPr="006B5282" w:rsidTr="001A4599">
        <w:tc>
          <w:tcPr>
            <w:tcW w:w="303" w:type="pct"/>
          </w:tcPr>
          <w:p w:rsidR="00426552" w:rsidRPr="006B5282" w:rsidRDefault="00426552" w:rsidP="001A4599">
            <w:pPr>
              <w:jc w:val="center"/>
              <w:rPr>
                <w:sz w:val="20"/>
                <w:szCs w:val="20"/>
              </w:rPr>
            </w:pPr>
            <w:r w:rsidRPr="006B5282">
              <w:rPr>
                <w:sz w:val="20"/>
                <w:szCs w:val="20"/>
              </w:rPr>
              <w:t>6.</w:t>
            </w:r>
          </w:p>
        </w:tc>
        <w:tc>
          <w:tcPr>
            <w:tcW w:w="3074" w:type="pct"/>
          </w:tcPr>
          <w:p w:rsidR="00426552" w:rsidRPr="006B5282" w:rsidRDefault="00426552" w:rsidP="001A4599">
            <w:pPr>
              <w:rPr>
                <w:sz w:val="20"/>
                <w:szCs w:val="20"/>
              </w:rPr>
            </w:pPr>
            <w:r w:rsidRPr="006B5282">
              <w:rPr>
                <w:sz w:val="20"/>
                <w:szCs w:val="20"/>
              </w:rPr>
              <w:t>Eliberarea, la cerere, a certificatelor medico-legale şi a altor certificate medicale folosite în justiţie</w:t>
            </w:r>
          </w:p>
        </w:tc>
        <w:tc>
          <w:tcPr>
            <w:tcW w:w="1624" w:type="pct"/>
          </w:tcPr>
          <w:p w:rsidR="00426552" w:rsidRPr="006B5282" w:rsidRDefault="00426552" w:rsidP="001A4599">
            <w:pPr>
              <w:jc w:val="center"/>
              <w:rPr>
                <w:sz w:val="20"/>
                <w:szCs w:val="20"/>
              </w:rPr>
            </w:pPr>
            <w:r w:rsidRPr="006B5282">
              <w:rPr>
                <w:sz w:val="20"/>
                <w:szCs w:val="20"/>
              </w:rPr>
              <w:t>2</w:t>
            </w:r>
          </w:p>
        </w:tc>
      </w:tr>
      <w:tr w:rsidR="00426552" w:rsidRPr="006B5282" w:rsidTr="001A4599">
        <w:tc>
          <w:tcPr>
            <w:tcW w:w="303" w:type="pct"/>
          </w:tcPr>
          <w:p w:rsidR="00426552" w:rsidRPr="006B5282" w:rsidRDefault="00426552" w:rsidP="001A4599">
            <w:pPr>
              <w:jc w:val="center"/>
              <w:rPr>
                <w:sz w:val="20"/>
                <w:szCs w:val="20"/>
              </w:rPr>
            </w:pPr>
            <w:r w:rsidRPr="006B5282">
              <w:rPr>
                <w:sz w:val="20"/>
                <w:szCs w:val="20"/>
              </w:rPr>
              <w:t>7.</w:t>
            </w:r>
          </w:p>
        </w:tc>
        <w:tc>
          <w:tcPr>
            <w:tcW w:w="3074" w:type="pct"/>
          </w:tcPr>
          <w:p w:rsidR="00426552" w:rsidRPr="006B5282" w:rsidRDefault="00426552" w:rsidP="001A4599">
            <w:pPr>
              <w:rPr>
                <w:sz w:val="20"/>
                <w:szCs w:val="20"/>
              </w:rPr>
            </w:pPr>
            <w:r w:rsidRPr="006B5282">
              <w:rPr>
                <w:sz w:val="20"/>
                <w:szCs w:val="20"/>
              </w:rPr>
              <w:t>Eliberarea, la cerere, a certificatelor de cazier judiciar</w:t>
            </w:r>
          </w:p>
        </w:tc>
        <w:tc>
          <w:tcPr>
            <w:tcW w:w="1624" w:type="pct"/>
          </w:tcPr>
          <w:p w:rsidR="00426552" w:rsidRPr="006B5282" w:rsidRDefault="00426552" w:rsidP="001A4599">
            <w:pPr>
              <w:jc w:val="center"/>
              <w:rPr>
                <w:sz w:val="20"/>
                <w:szCs w:val="20"/>
              </w:rPr>
            </w:pPr>
            <w:r w:rsidRPr="006B5282">
              <w:rPr>
                <w:sz w:val="20"/>
                <w:szCs w:val="20"/>
              </w:rPr>
              <w:t>2</w:t>
            </w:r>
          </w:p>
        </w:tc>
      </w:tr>
      <w:tr w:rsidR="00426552" w:rsidRPr="006B5282" w:rsidTr="001A4599">
        <w:tc>
          <w:tcPr>
            <w:tcW w:w="303" w:type="pct"/>
          </w:tcPr>
          <w:p w:rsidR="00426552" w:rsidRPr="006B5282" w:rsidRDefault="00426552" w:rsidP="001A4599">
            <w:pPr>
              <w:jc w:val="center"/>
              <w:rPr>
                <w:sz w:val="20"/>
                <w:szCs w:val="20"/>
              </w:rPr>
            </w:pPr>
            <w:r w:rsidRPr="006B5282">
              <w:rPr>
                <w:sz w:val="20"/>
                <w:szCs w:val="20"/>
              </w:rPr>
              <w:t>8.</w:t>
            </w:r>
          </w:p>
        </w:tc>
        <w:tc>
          <w:tcPr>
            <w:tcW w:w="3074" w:type="pct"/>
          </w:tcPr>
          <w:p w:rsidR="00426552" w:rsidRPr="006B5282" w:rsidRDefault="00426552" w:rsidP="001A4599">
            <w:pPr>
              <w:rPr>
                <w:sz w:val="20"/>
                <w:szCs w:val="20"/>
              </w:rPr>
            </w:pPr>
            <w:r w:rsidRPr="006B5282">
              <w:rPr>
                <w:sz w:val="20"/>
                <w:szCs w:val="20"/>
              </w:rPr>
              <w:t xml:space="preserve">Înregistrarea, la cerere, în actele de stare civilă a schimbării numelui şi </w:t>
            </w:r>
            <w:r w:rsidRPr="006B5282">
              <w:rPr>
                <w:sz w:val="20"/>
                <w:szCs w:val="20"/>
              </w:rPr>
              <w:lastRenderedPageBreak/>
              <w:t>sexului</w:t>
            </w:r>
          </w:p>
        </w:tc>
        <w:tc>
          <w:tcPr>
            <w:tcW w:w="1624" w:type="pct"/>
          </w:tcPr>
          <w:p w:rsidR="00426552" w:rsidRPr="006B5282" w:rsidRDefault="00426552" w:rsidP="001A4599">
            <w:pPr>
              <w:jc w:val="center"/>
              <w:rPr>
                <w:sz w:val="20"/>
                <w:szCs w:val="20"/>
              </w:rPr>
            </w:pPr>
            <w:r w:rsidRPr="006B5282">
              <w:rPr>
                <w:sz w:val="20"/>
                <w:szCs w:val="20"/>
              </w:rPr>
              <w:lastRenderedPageBreak/>
              <w:t>1</w:t>
            </w:r>
            <w:r w:rsidR="002167F9" w:rsidRPr="006B5282">
              <w:rPr>
                <w:sz w:val="20"/>
                <w:szCs w:val="20"/>
              </w:rPr>
              <w:t>5</w:t>
            </w:r>
          </w:p>
        </w:tc>
      </w:tr>
      <w:tr w:rsidR="00426552" w:rsidRPr="006B5282" w:rsidTr="001A4599">
        <w:tc>
          <w:tcPr>
            <w:tcW w:w="303" w:type="pct"/>
          </w:tcPr>
          <w:p w:rsidR="00426552" w:rsidRPr="006B5282" w:rsidRDefault="00426552" w:rsidP="001A4599">
            <w:pPr>
              <w:jc w:val="center"/>
              <w:rPr>
                <w:sz w:val="20"/>
                <w:szCs w:val="20"/>
              </w:rPr>
            </w:pPr>
            <w:r w:rsidRPr="006B5282">
              <w:rPr>
                <w:sz w:val="20"/>
                <w:szCs w:val="20"/>
              </w:rPr>
              <w:lastRenderedPageBreak/>
              <w:t>9.</w:t>
            </w:r>
          </w:p>
        </w:tc>
        <w:tc>
          <w:tcPr>
            <w:tcW w:w="3074" w:type="pct"/>
          </w:tcPr>
          <w:p w:rsidR="00426552" w:rsidRPr="006B5282" w:rsidRDefault="00426552" w:rsidP="001A4599">
            <w:pPr>
              <w:rPr>
                <w:sz w:val="20"/>
                <w:szCs w:val="20"/>
              </w:rPr>
            </w:pPr>
            <w:r w:rsidRPr="006B5282">
              <w:rPr>
                <w:sz w:val="20"/>
                <w:szCs w:val="20"/>
              </w:rPr>
              <w:t>Înregistrarea, la cerere, în actele de stare civilă a desfacerii căsătoriei</w:t>
            </w:r>
          </w:p>
        </w:tc>
        <w:tc>
          <w:tcPr>
            <w:tcW w:w="1624" w:type="pct"/>
          </w:tcPr>
          <w:p w:rsidR="00426552" w:rsidRPr="006B5282" w:rsidRDefault="00426552" w:rsidP="001A4599">
            <w:pPr>
              <w:jc w:val="center"/>
              <w:rPr>
                <w:sz w:val="20"/>
                <w:szCs w:val="20"/>
              </w:rPr>
            </w:pPr>
            <w:r w:rsidRPr="006B5282">
              <w:rPr>
                <w:sz w:val="20"/>
                <w:szCs w:val="20"/>
              </w:rPr>
              <w:t>2</w:t>
            </w:r>
          </w:p>
        </w:tc>
      </w:tr>
      <w:tr w:rsidR="00426552" w:rsidRPr="006B5282" w:rsidTr="001A4599">
        <w:tc>
          <w:tcPr>
            <w:tcW w:w="303" w:type="pct"/>
          </w:tcPr>
          <w:p w:rsidR="00426552" w:rsidRPr="006B5282" w:rsidRDefault="00426552" w:rsidP="001A4599">
            <w:pPr>
              <w:jc w:val="center"/>
              <w:rPr>
                <w:sz w:val="20"/>
                <w:szCs w:val="20"/>
              </w:rPr>
            </w:pPr>
            <w:r w:rsidRPr="006B5282">
              <w:rPr>
                <w:sz w:val="20"/>
                <w:szCs w:val="20"/>
              </w:rPr>
              <w:t>10.</w:t>
            </w:r>
          </w:p>
        </w:tc>
        <w:tc>
          <w:tcPr>
            <w:tcW w:w="3074" w:type="pct"/>
          </w:tcPr>
          <w:p w:rsidR="00426552" w:rsidRPr="006B5282" w:rsidRDefault="00426552" w:rsidP="001A4599">
            <w:pPr>
              <w:rPr>
                <w:sz w:val="20"/>
                <w:szCs w:val="20"/>
              </w:rPr>
            </w:pPr>
            <w:r w:rsidRPr="006B5282">
              <w:rPr>
                <w:sz w:val="20"/>
                <w:szCs w:val="20"/>
              </w:rPr>
              <w:t>Transcrierea, la cerere, în registrele de stare civilă române a actelor de stare civilă întocmite de autorităţile străine</w:t>
            </w:r>
          </w:p>
        </w:tc>
        <w:tc>
          <w:tcPr>
            <w:tcW w:w="1624" w:type="pct"/>
          </w:tcPr>
          <w:p w:rsidR="00426552" w:rsidRPr="006B5282" w:rsidRDefault="00426552" w:rsidP="001A4599">
            <w:pPr>
              <w:jc w:val="center"/>
              <w:rPr>
                <w:sz w:val="20"/>
                <w:szCs w:val="20"/>
              </w:rPr>
            </w:pPr>
            <w:r w:rsidRPr="006B5282">
              <w:rPr>
                <w:sz w:val="20"/>
                <w:szCs w:val="20"/>
              </w:rPr>
              <w:t>2</w:t>
            </w:r>
          </w:p>
        </w:tc>
      </w:tr>
      <w:tr w:rsidR="00426552" w:rsidRPr="006B5282" w:rsidTr="001A4599">
        <w:tc>
          <w:tcPr>
            <w:tcW w:w="303" w:type="pct"/>
          </w:tcPr>
          <w:p w:rsidR="00426552" w:rsidRPr="006B5282" w:rsidRDefault="00426552" w:rsidP="001A4599">
            <w:pPr>
              <w:jc w:val="center"/>
              <w:rPr>
                <w:sz w:val="20"/>
                <w:szCs w:val="20"/>
              </w:rPr>
            </w:pPr>
            <w:r w:rsidRPr="006B5282">
              <w:rPr>
                <w:sz w:val="20"/>
                <w:szCs w:val="20"/>
              </w:rPr>
              <w:t>11.</w:t>
            </w:r>
          </w:p>
        </w:tc>
        <w:tc>
          <w:tcPr>
            <w:tcW w:w="3074" w:type="pct"/>
          </w:tcPr>
          <w:p w:rsidR="00426552" w:rsidRPr="006B5282" w:rsidRDefault="00426552" w:rsidP="001A4599">
            <w:pPr>
              <w:rPr>
                <w:sz w:val="20"/>
                <w:szCs w:val="20"/>
              </w:rPr>
            </w:pPr>
            <w:r w:rsidRPr="006B5282">
              <w:rPr>
                <w:sz w:val="20"/>
                <w:szCs w:val="20"/>
              </w:rPr>
              <w:t>Reconstituirea şi întocmirea ulterioară, la cerere, a actelor de stare civilă</w:t>
            </w:r>
          </w:p>
        </w:tc>
        <w:tc>
          <w:tcPr>
            <w:tcW w:w="1624" w:type="pct"/>
          </w:tcPr>
          <w:p w:rsidR="00426552" w:rsidRPr="006B5282" w:rsidRDefault="00426552" w:rsidP="001A4599">
            <w:pPr>
              <w:jc w:val="center"/>
              <w:rPr>
                <w:sz w:val="20"/>
                <w:szCs w:val="20"/>
              </w:rPr>
            </w:pPr>
            <w:r w:rsidRPr="006B5282">
              <w:rPr>
                <w:sz w:val="20"/>
                <w:szCs w:val="20"/>
              </w:rPr>
              <w:t>2</w:t>
            </w:r>
          </w:p>
        </w:tc>
      </w:tr>
      <w:tr w:rsidR="00426552" w:rsidRPr="006B5282" w:rsidTr="001A4599">
        <w:tc>
          <w:tcPr>
            <w:tcW w:w="303" w:type="pct"/>
          </w:tcPr>
          <w:p w:rsidR="00426552" w:rsidRPr="006B5282" w:rsidRDefault="00426552" w:rsidP="001A4599">
            <w:pPr>
              <w:jc w:val="center"/>
              <w:rPr>
                <w:sz w:val="20"/>
                <w:szCs w:val="20"/>
              </w:rPr>
            </w:pPr>
            <w:r w:rsidRPr="006B5282">
              <w:rPr>
                <w:sz w:val="20"/>
                <w:szCs w:val="20"/>
              </w:rPr>
              <w:t>12.</w:t>
            </w:r>
          </w:p>
        </w:tc>
        <w:tc>
          <w:tcPr>
            <w:tcW w:w="3074" w:type="pct"/>
          </w:tcPr>
          <w:p w:rsidR="00426552" w:rsidRPr="006B5282" w:rsidRDefault="00426552" w:rsidP="001A4599">
            <w:pPr>
              <w:rPr>
                <w:sz w:val="20"/>
                <w:szCs w:val="20"/>
              </w:rPr>
            </w:pPr>
            <w:r w:rsidRPr="006B5282">
              <w:rPr>
                <w:sz w:val="20"/>
                <w:szCs w:val="20"/>
              </w:rPr>
              <w:t>Eliberarea altor certificate de stare civilă în locul celor pierdute, sustrase, distruse sau deteriorate</w:t>
            </w:r>
          </w:p>
        </w:tc>
        <w:tc>
          <w:tcPr>
            <w:tcW w:w="1624" w:type="pct"/>
          </w:tcPr>
          <w:p w:rsidR="00426552" w:rsidRPr="006B5282" w:rsidRDefault="00426552" w:rsidP="001A4599">
            <w:pPr>
              <w:jc w:val="center"/>
              <w:rPr>
                <w:sz w:val="20"/>
                <w:szCs w:val="20"/>
              </w:rPr>
            </w:pPr>
            <w:r w:rsidRPr="006B5282">
              <w:rPr>
                <w:sz w:val="20"/>
                <w:szCs w:val="20"/>
              </w:rPr>
              <w:t>2</w:t>
            </w:r>
          </w:p>
        </w:tc>
      </w:tr>
      <w:tr w:rsidR="00426552" w:rsidRPr="006B5282" w:rsidTr="001A4599">
        <w:tc>
          <w:tcPr>
            <w:tcW w:w="5000" w:type="pct"/>
            <w:gridSpan w:val="3"/>
          </w:tcPr>
          <w:p w:rsidR="00426552" w:rsidRPr="006B5282" w:rsidRDefault="00426552" w:rsidP="001A4599">
            <w:pPr>
              <w:jc w:val="center"/>
              <w:rPr>
                <w:b/>
                <w:sz w:val="20"/>
                <w:szCs w:val="20"/>
              </w:rPr>
            </w:pPr>
            <w:r w:rsidRPr="006B5282">
              <w:rPr>
                <w:b/>
                <w:sz w:val="20"/>
                <w:szCs w:val="20"/>
              </w:rPr>
              <w:t>CAPITOLUL II Taxe pentru eliberarea sau preschimbarea actelor de identitate şi înscrierea menţiunilor în acestea, precum şi pentru eliberarea permiselor de vânătoare şi de pescuit</w:t>
            </w:r>
          </w:p>
        </w:tc>
      </w:tr>
      <w:tr w:rsidR="00426552" w:rsidRPr="006B5282" w:rsidTr="001A4599">
        <w:tc>
          <w:tcPr>
            <w:tcW w:w="303" w:type="pct"/>
            <w:vMerge w:val="restart"/>
          </w:tcPr>
          <w:p w:rsidR="00426552" w:rsidRPr="006B5282" w:rsidRDefault="00426552" w:rsidP="001A4599">
            <w:pPr>
              <w:jc w:val="center"/>
              <w:rPr>
                <w:sz w:val="20"/>
                <w:szCs w:val="20"/>
              </w:rPr>
            </w:pPr>
            <w:r w:rsidRPr="006B5282">
              <w:rPr>
                <w:sz w:val="20"/>
                <w:szCs w:val="20"/>
              </w:rPr>
              <w:t>1.</w:t>
            </w:r>
          </w:p>
        </w:tc>
        <w:tc>
          <w:tcPr>
            <w:tcW w:w="3074" w:type="pct"/>
          </w:tcPr>
          <w:p w:rsidR="00426552" w:rsidRPr="006B5282" w:rsidRDefault="00426552" w:rsidP="001A4599">
            <w:pPr>
              <w:rPr>
                <w:sz w:val="20"/>
                <w:szCs w:val="20"/>
              </w:rPr>
            </w:pPr>
            <w:r w:rsidRPr="006B5282">
              <w:rPr>
                <w:sz w:val="20"/>
                <w:szCs w:val="20"/>
              </w:rPr>
              <w:t>Acte de identitate:</w:t>
            </w:r>
          </w:p>
        </w:tc>
        <w:tc>
          <w:tcPr>
            <w:tcW w:w="1624" w:type="pct"/>
          </w:tcPr>
          <w:p w:rsidR="00426552" w:rsidRPr="006B5282" w:rsidRDefault="00426552" w:rsidP="001A4599">
            <w:pPr>
              <w:jc w:val="center"/>
              <w:rPr>
                <w:sz w:val="20"/>
                <w:szCs w:val="20"/>
              </w:rPr>
            </w:pPr>
            <w:r w:rsidRPr="006B5282">
              <w:rPr>
                <w:sz w:val="20"/>
                <w:szCs w:val="20"/>
              </w:rPr>
              <w:t>X</w:t>
            </w:r>
          </w:p>
        </w:tc>
      </w:tr>
      <w:tr w:rsidR="00426552" w:rsidRPr="006B5282" w:rsidTr="001A4599">
        <w:tc>
          <w:tcPr>
            <w:tcW w:w="303" w:type="pct"/>
            <w:vMerge/>
          </w:tcPr>
          <w:p w:rsidR="00426552" w:rsidRPr="006B5282" w:rsidRDefault="00426552" w:rsidP="001A4599">
            <w:pPr>
              <w:rPr>
                <w:sz w:val="20"/>
                <w:szCs w:val="20"/>
              </w:rPr>
            </w:pPr>
          </w:p>
        </w:tc>
        <w:tc>
          <w:tcPr>
            <w:tcW w:w="3074" w:type="pct"/>
          </w:tcPr>
          <w:p w:rsidR="00426552" w:rsidRPr="006B5282" w:rsidRDefault="00426552" w:rsidP="001A4599">
            <w:pPr>
              <w:rPr>
                <w:sz w:val="20"/>
                <w:szCs w:val="20"/>
              </w:rPr>
            </w:pPr>
            <w:r w:rsidRPr="006B5282">
              <w:rPr>
                <w:sz w:val="20"/>
                <w:szCs w:val="20"/>
              </w:rPr>
              <w:t>a) eliberarea sau preschimbarea actelor de identitate pentru cetăţenii români, eliberarea sau prelungirea valabilităţii actelor de identitate pentru cetăţenii străini şi pentru persoanele fără cetăţenie, precum şi înscrierea menţiunilor privind schimbarea domiciliului sau a reşedinţei cetăţenilor români</w:t>
            </w:r>
          </w:p>
        </w:tc>
        <w:tc>
          <w:tcPr>
            <w:tcW w:w="1624" w:type="pct"/>
          </w:tcPr>
          <w:p w:rsidR="00426552" w:rsidRPr="006B5282" w:rsidRDefault="002167F9" w:rsidP="001A4599">
            <w:pPr>
              <w:jc w:val="center"/>
              <w:rPr>
                <w:sz w:val="20"/>
                <w:szCs w:val="20"/>
              </w:rPr>
            </w:pPr>
            <w:r w:rsidRPr="006B5282">
              <w:rPr>
                <w:sz w:val="20"/>
                <w:szCs w:val="20"/>
              </w:rPr>
              <w:t>5</w:t>
            </w:r>
          </w:p>
        </w:tc>
      </w:tr>
      <w:tr w:rsidR="00426552" w:rsidRPr="006B5282" w:rsidTr="001A4599">
        <w:tc>
          <w:tcPr>
            <w:tcW w:w="303" w:type="pct"/>
            <w:vMerge/>
          </w:tcPr>
          <w:p w:rsidR="00426552" w:rsidRPr="006B5282" w:rsidRDefault="00426552" w:rsidP="001A4599">
            <w:pPr>
              <w:rPr>
                <w:sz w:val="20"/>
                <w:szCs w:val="20"/>
              </w:rPr>
            </w:pPr>
          </w:p>
        </w:tc>
        <w:tc>
          <w:tcPr>
            <w:tcW w:w="3074" w:type="pct"/>
          </w:tcPr>
          <w:p w:rsidR="00426552" w:rsidRPr="006B5282" w:rsidRDefault="00426552" w:rsidP="001A4599">
            <w:pPr>
              <w:rPr>
                <w:sz w:val="20"/>
                <w:szCs w:val="20"/>
              </w:rPr>
            </w:pPr>
            <w:r w:rsidRPr="006B5282">
              <w:rPr>
                <w:sz w:val="20"/>
                <w:szCs w:val="20"/>
              </w:rPr>
              <w:t>b) înscrierea menţiunilor privind schimbarea domiciliului sau a reşedinţei</w:t>
            </w:r>
          </w:p>
        </w:tc>
        <w:tc>
          <w:tcPr>
            <w:tcW w:w="1624" w:type="pct"/>
          </w:tcPr>
          <w:p w:rsidR="00426552" w:rsidRPr="006B5282" w:rsidRDefault="00426552" w:rsidP="001A4599">
            <w:pPr>
              <w:jc w:val="center"/>
              <w:rPr>
                <w:sz w:val="20"/>
                <w:szCs w:val="20"/>
              </w:rPr>
            </w:pPr>
            <w:r w:rsidRPr="006B5282">
              <w:rPr>
                <w:sz w:val="20"/>
                <w:szCs w:val="20"/>
              </w:rPr>
              <w:t xml:space="preserve">Abrogat prin Ordonanţa de urgenţă a Guvernului nr. </w:t>
            </w:r>
            <w:hyperlink r:id="rId11" w:history="1">
              <w:r w:rsidRPr="006B5282">
                <w:rPr>
                  <w:rStyle w:val="Hyperlink"/>
                  <w:color w:val="auto"/>
                  <w:sz w:val="20"/>
                  <w:szCs w:val="20"/>
                </w:rPr>
                <w:t>70/2009</w:t>
              </w:r>
            </w:hyperlink>
          </w:p>
        </w:tc>
      </w:tr>
      <w:tr w:rsidR="00426552" w:rsidRPr="006B5282" w:rsidTr="001A4599">
        <w:tc>
          <w:tcPr>
            <w:tcW w:w="303" w:type="pct"/>
            <w:vMerge/>
          </w:tcPr>
          <w:p w:rsidR="00426552" w:rsidRPr="006B5282" w:rsidRDefault="00426552" w:rsidP="001A4599">
            <w:pPr>
              <w:rPr>
                <w:sz w:val="20"/>
                <w:szCs w:val="20"/>
              </w:rPr>
            </w:pPr>
          </w:p>
        </w:tc>
        <w:tc>
          <w:tcPr>
            <w:tcW w:w="3074" w:type="pct"/>
          </w:tcPr>
          <w:p w:rsidR="00426552" w:rsidRPr="006B5282" w:rsidRDefault="00426552" w:rsidP="001A4599">
            <w:pPr>
              <w:rPr>
                <w:sz w:val="20"/>
                <w:szCs w:val="20"/>
              </w:rPr>
            </w:pPr>
            <w:r w:rsidRPr="006B5282">
              <w:rPr>
                <w:sz w:val="20"/>
                <w:szCs w:val="20"/>
              </w:rPr>
              <w:t>c) viza anuală a carnetelor de identitate ale cetăţenilor străini şi ale persoanelor fără cetăţenie</w:t>
            </w:r>
          </w:p>
        </w:tc>
        <w:tc>
          <w:tcPr>
            <w:tcW w:w="1624" w:type="pct"/>
          </w:tcPr>
          <w:p w:rsidR="00426552" w:rsidRPr="006B5282" w:rsidRDefault="002167F9" w:rsidP="001A4599">
            <w:pPr>
              <w:jc w:val="center"/>
              <w:rPr>
                <w:sz w:val="20"/>
                <w:szCs w:val="20"/>
              </w:rPr>
            </w:pPr>
            <w:r w:rsidRPr="006B5282">
              <w:rPr>
                <w:sz w:val="20"/>
                <w:szCs w:val="20"/>
              </w:rPr>
              <w:t>6</w:t>
            </w:r>
          </w:p>
        </w:tc>
      </w:tr>
      <w:tr w:rsidR="00426552" w:rsidRPr="006B5282" w:rsidTr="001A4599">
        <w:tc>
          <w:tcPr>
            <w:tcW w:w="303" w:type="pct"/>
            <w:vMerge/>
          </w:tcPr>
          <w:p w:rsidR="00426552" w:rsidRPr="006B5282" w:rsidRDefault="00426552" w:rsidP="001A4599">
            <w:pPr>
              <w:rPr>
                <w:sz w:val="20"/>
                <w:szCs w:val="20"/>
              </w:rPr>
            </w:pPr>
          </w:p>
        </w:tc>
        <w:tc>
          <w:tcPr>
            <w:tcW w:w="3074" w:type="pct"/>
          </w:tcPr>
          <w:p w:rsidR="00426552" w:rsidRPr="006B5282" w:rsidRDefault="00426552" w:rsidP="001A4599">
            <w:pPr>
              <w:rPr>
                <w:sz w:val="20"/>
                <w:szCs w:val="20"/>
              </w:rPr>
            </w:pPr>
            <w:r w:rsidRPr="006B5282">
              <w:rPr>
                <w:sz w:val="20"/>
                <w:szCs w:val="20"/>
              </w:rPr>
              <w:t>d) eliberarea unor noi cărţi, buletine, carnete de identitate şi legitimaţii provizorii în locul celor pierdute, furate sau deteriorate</w:t>
            </w:r>
          </w:p>
        </w:tc>
        <w:tc>
          <w:tcPr>
            <w:tcW w:w="1624" w:type="pct"/>
          </w:tcPr>
          <w:p w:rsidR="00426552" w:rsidRPr="006B5282" w:rsidRDefault="00426552" w:rsidP="001A4599">
            <w:pPr>
              <w:jc w:val="center"/>
              <w:rPr>
                <w:sz w:val="20"/>
                <w:szCs w:val="20"/>
              </w:rPr>
            </w:pPr>
            <w:r w:rsidRPr="006B5282">
              <w:rPr>
                <w:sz w:val="20"/>
                <w:szCs w:val="20"/>
              </w:rPr>
              <w:t xml:space="preserve">Abrogat prin Ordonanţa de urgenţă a Guvernului nr. </w:t>
            </w:r>
            <w:hyperlink r:id="rId12" w:tooltip="pentru modificarea şi completarea unor acte normative privind taxe şi tarife cu caracter nefiscal (act publicat in M.Of. 444 din 29-iun-2009)" w:history="1">
              <w:r w:rsidRPr="006B5282">
                <w:rPr>
                  <w:rStyle w:val="Hyperlink"/>
                  <w:color w:val="auto"/>
                  <w:sz w:val="20"/>
                  <w:szCs w:val="20"/>
                </w:rPr>
                <w:t>70/2009</w:t>
              </w:r>
            </w:hyperlink>
          </w:p>
        </w:tc>
      </w:tr>
      <w:tr w:rsidR="00426552" w:rsidRPr="006B5282" w:rsidTr="001A4599">
        <w:tc>
          <w:tcPr>
            <w:tcW w:w="303" w:type="pct"/>
          </w:tcPr>
          <w:p w:rsidR="00426552" w:rsidRPr="006B5282" w:rsidRDefault="00426552" w:rsidP="001A4599">
            <w:pPr>
              <w:jc w:val="center"/>
              <w:rPr>
                <w:sz w:val="20"/>
                <w:szCs w:val="20"/>
              </w:rPr>
            </w:pPr>
            <w:r w:rsidRPr="006B5282">
              <w:rPr>
                <w:sz w:val="20"/>
                <w:szCs w:val="20"/>
              </w:rPr>
              <w:t>2.</w:t>
            </w:r>
          </w:p>
        </w:tc>
        <w:tc>
          <w:tcPr>
            <w:tcW w:w="3074" w:type="pct"/>
          </w:tcPr>
          <w:p w:rsidR="00426552" w:rsidRPr="006B5282" w:rsidRDefault="00426552" w:rsidP="001A4599">
            <w:pPr>
              <w:rPr>
                <w:sz w:val="20"/>
                <w:szCs w:val="20"/>
              </w:rPr>
            </w:pPr>
            <w:r w:rsidRPr="006B5282">
              <w:rPr>
                <w:sz w:val="20"/>
                <w:szCs w:val="20"/>
              </w:rPr>
              <w:t>Înregistrarea cererilor persoanelor fizice şi juridice privind furnizarea unor date din Registrul permanent de evidenţă a populaţiei</w:t>
            </w:r>
          </w:p>
        </w:tc>
        <w:tc>
          <w:tcPr>
            <w:tcW w:w="1624" w:type="pct"/>
          </w:tcPr>
          <w:p w:rsidR="00426552" w:rsidRPr="006B5282" w:rsidRDefault="00426552" w:rsidP="001A4599">
            <w:pPr>
              <w:jc w:val="center"/>
              <w:rPr>
                <w:sz w:val="20"/>
                <w:szCs w:val="20"/>
              </w:rPr>
            </w:pPr>
            <w:r w:rsidRPr="006B5282">
              <w:rPr>
                <w:sz w:val="20"/>
                <w:szCs w:val="20"/>
              </w:rPr>
              <w:t xml:space="preserve">Abrogat prin Ordonanţa de urgenţă a Guvernului nr. </w:t>
            </w:r>
            <w:hyperlink r:id="rId13" w:tooltip="pentru modificarea şi completarea unor acte normative privind taxe şi tarife cu caracter nefiscal (act publicat in M.Of. 444 din 29-iun-2009)" w:history="1">
              <w:r w:rsidRPr="006B5282">
                <w:rPr>
                  <w:rStyle w:val="Hyperlink"/>
                  <w:color w:val="auto"/>
                  <w:sz w:val="20"/>
                  <w:szCs w:val="20"/>
                </w:rPr>
                <w:t>70/2009</w:t>
              </w:r>
            </w:hyperlink>
          </w:p>
        </w:tc>
      </w:tr>
      <w:tr w:rsidR="00426552" w:rsidRPr="006B5282" w:rsidTr="001A4599">
        <w:tc>
          <w:tcPr>
            <w:tcW w:w="303" w:type="pct"/>
          </w:tcPr>
          <w:p w:rsidR="00426552" w:rsidRPr="006B5282" w:rsidRDefault="00426552" w:rsidP="001A4599">
            <w:pPr>
              <w:jc w:val="center"/>
              <w:rPr>
                <w:sz w:val="20"/>
                <w:szCs w:val="20"/>
              </w:rPr>
            </w:pPr>
            <w:r w:rsidRPr="006B5282">
              <w:rPr>
                <w:sz w:val="20"/>
                <w:szCs w:val="20"/>
              </w:rPr>
              <w:t>3.</w:t>
            </w:r>
          </w:p>
        </w:tc>
        <w:tc>
          <w:tcPr>
            <w:tcW w:w="3074" w:type="pct"/>
          </w:tcPr>
          <w:p w:rsidR="00426552" w:rsidRPr="006B5282" w:rsidRDefault="00426552" w:rsidP="001A4599">
            <w:pPr>
              <w:rPr>
                <w:sz w:val="20"/>
                <w:szCs w:val="20"/>
              </w:rPr>
            </w:pPr>
            <w:r w:rsidRPr="006B5282">
              <w:rPr>
                <w:sz w:val="20"/>
                <w:szCs w:val="20"/>
              </w:rPr>
              <w:t>Eliberarea sau viza anuală a permiselor de vânătoare</w:t>
            </w:r>
          </w:p>
        </w:tc>
        <w:tc>
          <w:tcPr>
            <w:tcW w:w="1624" w:type="pct"/>
          </w:tcPr>
          <w:p w:rsidR="00426552" w:rsidRPr="006B5282" w:rsidRDefault="00426552" w:rsidP="001A4599">
            <w:pPr>
              <w:jc w:val="center"/>
              <w:rPr>
                <w:sz w:val="20"/>
                <w:szCs w:val="20"/>
              </w:rPr>
            </w:pPr>
            <w:r w:rsidRPr="006B5282">
              <w:rPr>
                <w:sz w:val="20"/>
                <w:szCs w:val="20"/>
              </w:rPr>
              <w:t>3</w:t>
            </w:r>
          </w:p>
        </w:tc>
      </w:tr>
      <w:tr w:rsidR="00426552" w:rsidRPr="006B5282" w:rsidTr="001A4599">
        <w:tc>
          <w:tcPr>
            <w:tcW w:w="303" w:type="pct"/>
          </w:tcPr>
          <w:p w:rsidR="00426552" w:rsidRPr="006B5282" w:rsidRDefault="00426552" w:rsidP="001A4599">
            <w:pPr>
              <w:jc w:val="center"/>
              <w:rPr>
                <w:sz w:val="20"/>
                <w:szCs w:val="20"/>
              </w:rPr>
            </w:pPr>
            <w:r w:rsidRPr="006B5282">
              <w:rPr>
                <w:sz w:val="20"/>
                <w:szCs w:val="20"/>
              </w:rPr>
              <w:t>4.</w:t>
            </w:r>
          </w:p>
        </w:tc>
        <w:tc>
          <w:tcPr>
            <w:tcW w:w="3074" w:type="pct"/>
          </w:tcPr>
          <w:p w:rsidR="00426552" w:rsidRPr="006B5282" w:rsidRDefault="00426552" w:rsidP="001A4599">
            <w:pPr>
              <w:rPr>
                <w:sz w:val="20"/>
                <w:szCs w:val="20"/>
              </w:rPr>
            </w:pPr>
            <w:r w:rsidRPr="006B5282">
              <w:rPr>
                <w:sz w:val="20"/>
                <w:szCs w:val="20"/>
              </w:rPr>
              <w:t>Eliberarea sau viza anuală a permiselor de pescuit</w:t>
            </w:r>
          </w:p>
        </w:tc>
        <w:tc>
          <w:tcPr>
            <w:tcW w:w="1624" w:type="pct"/>
          </w:tcPr>
          <w:p w:rsidR="00426552" w:rsidRPr="006B5282" w:rsidRDefault="00426552" w:rsidP="001A4599">
            <w:pPr>
              <w:jc w:val="center"/>
              <w:rPr>
                <w:sz w:val="20"/>
                <w:szCs w:val="20"/>
              </w:rPr>
            </w:pPr>
            <w:r w:rsidRPr="006B5282">
              <w:rPr>
                <w:sz w:val="20"/>
                <w:szCs w:val="20"/>
              </w:rPr>
              <w:t>2</w:t>
            </w:r>
          </w:p>
        </w:tc>
      </w:tr>
      <w:tr w:rsidR="00426552" w:rsidRPr="006B5282" w:rsidTr="001A4599">
        <w:tc>
          <w:tcPr>
            <w:tcW w:w="5000" w:type="pct"/>
            <w:gridSpan w:val="3"/>
          </w:tcPr>
          <w:p w:rsidR="002167F9" w:rsidRPr="006B5282" w:rsidRDefault="00426552" w:rsidP="001A4599">
            <w:pPr>
              <w:jc w:val="center"/>
              <w:rPr>
                <w:b/>
                <w:sz w:val="20"/>
                <w:szCs w:val="20"/>
              </w:rPr>
            </w:pPr>
            <w:r w:rsidRPr="006B5282">
              <w:rPr>
                <w:b/>
                <w:sz w:val="20"/>
                <w:szCs w:val="20"/>
              </w:rPr>
              <w:t xml:space="preserve">CAPITOLUL III: Taxe pentru examinarea conducătorilor de autovehicule în vederea obţinerii </w:t>
            </w:r>
          </w:p>
          <w:p w:rsidR="00426552" w:rsidRPr="006B5282" w:rsidRDefault="00426552" w:rsidP="001A4599">
            <w:pPr>
              <w:jc w:val="center"/>
              <w:rPr>
                <w:b/>
                <w:sz w:val="20"/>
                <w:szCs w:val="20"/>
              </w:rPr>
            </w:pPr>
            <w:r w:rsidRPr="006B5282">
              <w:rPr>
                <w:b/>
                <w:sz w:val="20"/>
                <w:szCs w:val="20"/>
              </w:rPr>
              <w:t>permiselor de conducere</w:t>
            </w:r>
          </w:p>
        </w:tc>
      </w:tr>
      <w:tr w:rsidR="00426552" w:rsidRPr="006B5282" w:rsidTr="001A4599">
        <w:tc>
          <w:tcPr>
            <w:tcW w:w="303" w:type="pct"/>
            <w:vMerge w:val="restart"/>
          </w:tcPr>
          <w:p w:rsidR="00426552" w:rsidRPr="006B5282" w:rsidRDefault="00426552" w:rsidP="001A4599">
            <w:pPr>
              <w:jc w:val="center"/>
              <w:rPr>
                <w:sz w:val="20"/>
                <w:szCs w:val="20"/>
              </w:rPr>
            </w:pPr>
            <w:r w:rsidRPr="006B5282">
              <w:rPr>
                <w:sz w:val="20"/>
                <w:szCs w:val="20"/>
              </w:rPr>
              <w:t>1.</w:t>
            </w:r>
          </w:p>
        </w:tc>
        <w:tc>
          <w:tcPr>
            <w:tcW w:w="3074" w:type="pct"/>
          </w:tcPr>
          <w:p w:rsidR="00426552" w:rsidRPr="006B5282" w:rsidRDefault="00426552" w:rsidP="001A4599">
            <w:pPr>
              <w:rPr>
                <w:sz w:val="20"/>
                <w:szCs w:val="20"/>
              </w:rPr>
            </w:pPr>
            <w:r w:rsidRPr="006B5282">
              <w:rPr>
                <w:sz w:val="20"/>
                <w:szCs w:val="20"/>
              </w:rPr>
              <w:t>Taxe pentru examinarea candidaţilor care au absolvit o şcoală de conducători de autovehicule:</w:t>
            </w:r>
          </w:p>
        </w:tc>
        <w:tc>
          <w:tcPr>
            <w:tcW w:w="1624" w:type="pct"/>
          </w:tcPr>
          <w:p w:rsidR="00426552" w:rsidRPr="006B5282" w:rsidRDefault="00426552" w:rsidP="001A4599">
            <w:pPr>
              <w:jc w:val="center"/>
              <w:rPr>
                <w:sz w:val="20"/>
                <w:szCs w:val="20"/>
              </w:rPr>
            </w:pPr>
            <w:r w:rsidRPr="006B5282">
              <w:rPr>
                <w:sz w:val="20"/>
                <w:szCs w:val="20"/>
              </w:rPr>
              <w:t>X</w:t>
            </w:r>
          </w:p>
        </w:tc>
      </w:tr>
      <w:tr w:rsidR="00426552" w:rsidRPr="006B5282" w:rsidTr="001A4599">
        <w:tc>
          <w:tcPr>
            <w:tcW w:w="303" w:type="pct"/>
            <w:vMerge/>
          </w:tcPr>
          <w:p w:rsidR="00426552" w:rsidRPr="006B5282" w:rsidRDefault="00426552" w:rsidP="001A4599">
            <w:pPr>
              <w:rPr>
                <w:sz w:val="20"/>
                <w:szCs w:val="20"/>
              </w:rPr>
            </w:pPr>
          </w:p>
        </w:tc>
        <w:tc>
          <w:tcPr>
            <w:tcW w:w="3074" w:type="pct"/>
          </w:tcPr>
          <w:p w:rsidR="00426552" w:rsidRPr="006B5282" w:rsidRDefault="00426552" w:rsidP="001A4599">
            <w:pPr>
              <w:rPr>
                <w:sz w:val="20"/>
                <w:szCs w:val="20"/>
              </w:rPr>
            </w:pPr>
            <w:r w:rsidRPr="006B5282">
              <w:rPr>
                <w:sz w:val="20"/>
                <w:szCs w:val="20"/>
              </w:rPr>
              <w:t>a) obţinerea permisului de conducere pentru autovehicule din categoriile şi subcategoriile A, A1, B, B1 şi B+E</w:t>
            </w:r>
          </w:p>
        </w:tc>
        <w:tc>
          <w:tcPr>
            <w:tcW w:w="1624" w:type="pct"/>
          </w:tcPr>
          <w:p w:rsidR="00426552" w:rsidRPr="006B5282" w:rsidRDefault="002167F9" w:rsidP="001A4599">
            <w:pPr>
              <w:jc w:val="center"/>
              <w:rPr>
                <w:sz w:val="20"/>
                <w:szCs w:val="20"/>
              </w:rPr>
            </w:pPr>
            <w:r w:rsidRPr="006B5282">
              <w:rPr>
                <w:sz w:val="20"/>
                <w:szCs w:val="20"/>
              </w:rPr>
              <w:t>6</w:t>
            </w:r>
          </w:p>
        </w:tc>
      </w:tr>
      <w:tr w:rsidR="00426552" w:rsidRPr="006B5282" w:rsidTr="001A4599">
        <w:tc>
          <w:tcPr>
            <w:tcW w:w="303" w:type="pct"/>
            <w:vMerge/>
          </w:tcPr>
          <w:p w:rsidR="00426552" w:rsidRPr="006B5282" w:rsidRDefault="00426552" w:rsidP="001A4599">
            <w:pPr>
              <w:rPr>
                <w:sz w:val="20"/>
                <w:szCs w:val="20"/>
              </w:rPr>
            </w:pPr>
          </w:p>
        </w:tc>
        <w:tc>
          <w:tcPr>
            <w:tcW w:w="3074" w:type="pct"/>
          </w:tcPr>
          <w:p w:rsidR="00426552" w:rsidRPr="006B5282" w:rsidRDefault="00426552" w:rsidP="001A4599">
            <w:pPr>
              <w:rPr>
                <w:sz w:val="20"/>
                <w:szCs w:val="20"/>
              </w:rPr>
            </w:pPr>
            <w:r w:rsidRPr="006B5282">
              <w:rPr>
                <w:sz w:val="20"/>
                <w:szCs w:val="20"/>
              </w:rPr>
              <w:t>b) obţinerea permisului de conducere valabil pentru autovehicule din categoria A</w:t>
            </w:r>
          </w:p>
        </w:tc>
        <w:tc>
          <w:tcPr>
            <w:tcW w:w="1624" w:type="pct"/>
          </w:tcPr>
          <w:p w:rsidR="00426552" w:rsidRPr="006B5282" w:rsidRDefault="00426552" w:rsidP="001A4599">
            <w:pPr>
              <w:jc w:val="center"/>
              <w:rPr>
                <w:sz w:val="20"/>
                <w:szCs w:val="20"/>
              </w:rPr>
            </w:pPr>
            <w:r w:rsidRPr="006B5282">
              <w:rPr>
                <w:sz w:val="20"/>
                <w:szCs w:val="20"/>
              </w:rPr>
              <w:t xml:space="preserve">Abrogat prin Ordonanţa de urgenţă a Guvernului nr. </w:t>
            </w:r>
            <w:hyperlink r:id="rId14" w:history="1">
              <w:r w:rsidRPr="006B5282">
                <w:rPr>
                  <w:rStyle w:val="Hyperlink"/>
                  <w:color w:val="auto"/>
                  <w:sz w:val="20"/>
                  <w:szCs w:val="20"/>
                </w:rPr>
                <w:t>70/2009</w:t>
              </w:r>
            </w:hyperlink>
          </w:p>
        </w:tc>
      </w:tr>
      <w:tr w:rsidR="00426552" w:rsidRPr="006B5282" w:rsidTr="001A4599">
        <w:tc>
          <w:tcPr>
            <w:tcW w:w="303" w:type="pct"/>
            <w:vMerge/>
          </w:tcPr>
          <w:p w:rsidR="00426552" w:rsidRPr="006B5282" w:rsidRDefault="00426552" w:rsidP="001A4599">
            <w:pPr>
              <w:rPr>
                <w:sz w:val="20"/>
                <w:szCs w:val="20"/>
              </w:rPr>
            </w:pPr>
          </w:p>
        </w:tc>
        <w:tc>
          <w:tcPr>
            <w:tcW w:w="3074" w:type="pct"/>
          </w:tcPr>
          <w:p w:rsidR="00426552" w:rsidRPr="006B5282" w:rsidRDefault="00426552" w:rsidP="001A4599">
            <w:pPr>
              <w:rPr>
                <w:sz w:val="20"/>
                <w:szCs w:val="20"/>
              </w:rPr>
            </w:pPr>
            <w:r w:rsidRPr="006B5282">
              <w:rPr>
                <w:sz w:val="20"/>
                <w:szCs w:val="20"/>
              </w:rPr>
              <w:t>c) obţinerea permisului de conducere valabil pentru autovehicule aparţinând uneia dintre categoriile sau subcategoriile B, B1, B+E</w:t>
            </w:r>
          </w:p>
        </w:tc>
        <w:tc>
          <w:tcPr>
            <w:tcW w:w="1624" w:type="pct"/>
          </w:tcPr>
          <w:p w:rsidR="00426552" w:rsidRPr="006B5282" w:rsidRDefault="00426552" w:rsidP="001A4599">
            <w:pPr>
              <w:jc w:val="center"/>
              <w:rPr>
                <w:sz w:val="20"/>
                <w:szCs w:val="20"/>
              </w:rPr>
            </w:pPr>
            <w:r w:rsidRPr="006B5282">
              <w:rPr>
                <w:sz w:val="20"/>
                <w:szCs w:val="20"/>
              </w:rPr>
              <w:t xml:space="preserve">Abrogat prin Ordonanţa de urgenţă a Guvernului nr. </w:t>
            </w:r>
            <w:hyperlink r:id="rId15" w:history="1">
              <w:r w:rsidRPr="006B5282">
                <w:rPr>
                  <w:rStyle w:val="Hyperlink"/>
                  <w:color w:val="auto"/>
                  <w:sz w:val="20"/>
                  <w:szCs w:val="20"/>
                </w:rPr>
                <w:t>70/2009</w:t>
              </w:r>
            </w:hyperlink>
          </w:p>
        </w:tc>
      </w:tr>
      <w:tr w:rsidR="00426552" w:rsidRPr="006B5282" w:rsidTr="001A4599">
        <w:tc>
          <w:tcPr>
            <w:tcW w:w="303" w:type="pct"/>
            <w:vMerge/>
          </w:tcPr>
          <w:p w:rsidR="00426552" w:rsidRPr="006B5282" w:rsidRDefault="00426552" w:rsidP="001A4599">
            <w:pPr>
              <w:rPr>
                <w:sz w:val="20"/>
                <w:szCs w:val="20"/>
              </w:rPr>
            </w:pPr>
          </w:p>
        </w:tc>
        <w:tc>
          <w:tcPr>
            <w:tcW w:w="3074" w:type="pct"/>
          </w:tcPr>
          <w:p w:rsidR="00426552" w:rsidRPr="006B5282" w:rsidRDefault="00426552" w:rsidP="001A4599">
            <w:pPr>
              <w:rPr>
                <w:sz w:val="20"/>
                <w:szCs w:val="20"/>
              </w:rPr>
            </w:pPr>
            <w:r w:rsidRPr="006B5282">
              <w:rPr>
                <w:sz w:val="20"/>
                <w:szCs w:val="20"/>
              </w:rPr>
              <w:t>d) obţinerea permisului de conducere pentru autovehicule din categoriile şi subcategoriile C, C1, Tr, D, D1, C+E, D+E, C1+E, D1+E, Tb şi Tv</w:t>
            </w:r>
          </w:p>
        </w:tc>
        <w:tc>
          <w:tcPr>
            <w:tcW w:w="1624" w:type="pct"/>
          </w:tcPr>
          <w:p w:rsidR="00426552" w:rsidRPr="006B5282" w:rsidRDefault="00426552" w:rsidP="001A4599">
            <w:pPr>
              <w:jc w:val="center"/>
              <w:rPr>
                <w:sz w:val="20"/>
                <w:szCs w:val="20"/>
              </w:rPr>
            </w:pPr>
            <w:r w:rsidRPr="006B5282">
              <w:rPr>
                <w:sz w:val="20"/>
                <w:szCs w:val="20"/>
              </w:rPr>
              <w:t>2</w:t>
            </w:r>
            <w:r w:rsidR="002167F9" w:rsidRPr="006B5282">
              <w:rPr>
                <w:sz w:val="20"/>
                <w:szCs w:val="20"/>
              </w:rPr>
              <w:t>8</w:t>
            </w:r>
          </w:p>
        </w:tc>
      </w:tr>
      <w:tr w:rsidR="00426552" w:rsidRPr="006B5282" w:rsidTr="001A4599">
        <w:tc>
          <w:tcPr>
            <w:tcW w:w="303" w:type="pct"/>
            <w:vMerge/>
          </w:tcPr>
          <w:p w:rsidR="00426552" w:rsidRPr="006B5282" w:rsidRDefault="00426552" w:rsidP="001A4599">
            <w:pPr>
              <w:rPr>
                <w:sz w:val="20"/>
                <w:szCs w:val="20"/>
              </w:rPr>
            </w:pPr>
          </w:p>
        </w:tc>
        <w:tc>
          <w:tcPr>
            <w:tcW w:w="3074" w:type="pct"/>
          </w:tcPr>
          <w:p w:rsidR="00426552" w:rsidRPr="006B5282" w:rsidRDefault="00426552" w:rsidP="001A4599">
            <w:pPr>
              <w:rPr>
                <w:sz w:val="20"/>
                <w:szCs w:val="20"/>
              </w:rPr>
            </w:pPr>
            <w:r w:rsidRPr="006B5282">
              <w:rPr>
                <w:sz w:val="20"/>
                <w:szCs w:val="20"/>
              </w:rPr>
              <w:t>e) obţinerea permisului de conducere valabil pentru autovehicule aparţinând uneia dintre categoriile sau subcategoriile C1+E, D1+E, C, D, Tb, Tv</w:t>
            </w:r>
          </w:p>
        </w:tc>
        <w:tc>
          <w:tcPr>
            <w:tcW w:w="1624" w:type="pct"/>
          </w:tcPr>
          <w:p w:rsidR="00426552" w:rsidRPr="006B5282" w:rsidRDefault="00426552" w:rsidP="001A4599">
            <w:pPr>
              <w:jc w:val="center"/>
              <w:rPr>
                <w:sz w:val="20"/>
                <w:szCs w:val="20"/>
              </w:rPr>
            </w:pPr>
            <w:r w:rsidRPr="006B5282">
              <w:rPr>
                <w:sz w:val="20"/>
                <w:szCs w:val="20"/>
              </w:rPr>
              <w:t xml:space="preserve">Abrogat prin Ordonanţa de urgenţă a Guvernului nr. </w:t>
            </w:r>
            <w:hyperlink r:id="rId16" w:history="1">
              <w:r w:rsidRPr="006B5282">
                <w:rPr>
                  <w:rStyle w:val="Hyperlink"/>
                  <w:color w:val="auto"/>
                  <w:sz w:val="20"/>
                  <w:szCs w:val="20"/>
                </w:rPr>
                <w:t>70/2009</w:t>
              </w:r>
            </w:hyperlink>
          </w:p>
        </w:tc>
      </w:tr>
      <w:tr w:rsidR="00426552" w:rsidRPr="006B5282" w:rsidTr="001A4599">
        <w:tc>
          <w:tcPr>
            <w:tcW w:w="303" w:type="pct"/>
            <w:vMerge/>
          </w:tcPr>
          <w:p w:rsidR="00426552" w:rsidRPr="006B5282" w:rsidRDefault="00426552" w:rsidP="001A4599">
            <w:pPr>
              <w:rPr>
                <w:sz w:val="20"/>
                <w:szCs w:val="20"/>
              </w:rPr>
            </w:pPr>
          </w:p>
        </w:tc>
        <w:tc>
          <w:tcPr>
            <w:tcW w:w="3074" w:type="pct"/>
          </w:tcPr>
          <w:p w:rsidR="00426552" w:rsidRPr="006B5282" w:rsidRDefault="00426552" w:rsidP="001A4599">
            <w:pPr>
              <w:rPr>
                <w:sz w:val="20"/>
                <w:szCs w:val="20"/>
              </w:rPr>
            </w:pPr>
            <w:r w:rsidRPr="006B5282">
              <w:rPr>
                <w:sz w:val="20"/>
                <w:szCs w:val="20"/>
              </w:rPr>
              <w:t>f) obţinerea permisului de conducere valabil pentru autovehicule din categoriile C+E , D+E</w:t>
            </w:r>
          </w:p>
        </w:tc>
        <w:tc>
          <w:tcPr>
            <w:tcW w:w="1624" w:type="pct"/>
          </w:tcPr>
          <w:p w:rsidR="00426552" w:rsidRPr="006B5282" w:rsidRDefault="00426552" w:rsidP="001A4599">
            <w:pPr>
              <w:jc w:val="center"/>
              <w:rPr>
                <w:sz w:val="20"/>
                <w:szCs w:val="20"/>
              </w:rPr>
            </w:pPr>
            <w:r w:rsidRPr="006B5282">
              <w:rPr>
                <w:sz w:val="20"/>
                <w:szCs w:val="20"/>
              </w:rPr>
              <w:t xml:space="preserve">Abrogat prin Ordonanţa de urgenţă a Guvernului nr. </w:t>
            </w:r>
            <w:hyperlink r:id="rId17" w:history="1">
              <w:r w:rsidRPr="006B5282">
                <w:rPr>
                  <w:rStyle w:val="Hyperlink"/>
                  <w:color w:val="auto"/>
                  <w:sz w:val="20"/>
                  <w:szCs w:val="20"/>
                </w:rPr>
                <w:t>70/2009</w:t>
              </w:r>
            </w:hyperlink>
          </w:p>
        </w:tc>
      </w:tr>
      <w:tr w:rsidR="00426552" w:rsidRPr="006B5282" w:rsidTr="002167F9">
        <w:tc>
          <w:tcPr>
            <w:tcW w:w="303" w:type="pct"/>
          </w:tcPr>
          <w:p w:rsidR="00426552" w:rsidRPr="006B5282" w:rsidRDefault="00426552" w:rsidP="001A4599">
            <w:pPr>
              <w:jc w:val="center"/>
              <w:rPr>
                <w:sz w:val="20"/>
                <w:szCs w:val="20"/>
              </w:rPr>
            </w:pPr>
            <w:r w:rsidRPr="006B5282">
              <w:rPr>
                <w:sz w:val="20"/>
                <w:szCs w:val="20"/>
              </w:rPr>
              <w:t>2.</w:t>
            </w:r>
          </w:p>
        </w:tc>
        <w:tc>
          <w:tcPr>
            <w:tcW w:w="3074" w:type="pct"/>
          </w:tcPr>
          <w:p w:rsidR="00426552" w:rsidRPr="006B5282" w:rsidRDefault="00426552" w:rsidP="001A4599">
            <w:pPr>
              <w:rPr>
                <w:sz w:val="20"/>
                <w:szCs w:val="20"/>
              </w:rPr>
            </w:pPr>
            <w:r w:rsidRPr="006B5282">
              <w:rPr>
                <w:sz w:val="20"/>
                <w:szCs w:val="20"/>
              </w:rPr>
              <w:t>Taxe pentru examinarea persoanelor cărora le-a fost anulat permisul de conducere, pentru categoriile cuprinse în permisul anulat, precum şi a persoanelor care au fost respinse de 3 ori la examenul pentru obţinerea aceleiaşi categorii a permisului de conducere, precum şi pentru persoanele care nu au absolvit o şcoală de conducători de autovehicule, cu excepţia celor pentru categoriile B, B1, B+E</w:t>
            </w:r>
          </w:p>
        </w:tc>
        <w:tc>
          <w:tcPr>
            <w:tcW w:w="1624" w:type="pct"/>
            <w:vAlign w:val="center"/>
          </w:tcPr>
          <w:p w:rsidR="00426552" w:rsidRPr="006B5282" w:rsidRDefault="002167F9" w:rsidP="002167F9">
            <w:pPr>
              <w:jc w:val="center"/>
              <w:rPr>
                <w:sz w:val="20"/>
                <w:szCs w:val="20"/>
              </w:rPr>
            </w:pPr>
            <w:r w:rsidRPr="006B5282">
              <w:rPr>
                <w:sz w:val="20"/>
                <w:szCs w:val="20"/>
              </w:rPr>
              <w:t>84</w:t>
            </w:r>
          </w:p>
        </w:tc>
      </w:tr>
      <w:tr w:rsidR="00426552" w:rsidRPr="006B5282" w:rsidTr="001A4599">
        <w:tc>
          <w:tcPr>
            <w:tcW w:w="303" w:type="pct"/>
          </w:tcPr>
          <w:p w:rsidR="00426552" w:rsidRPr="006B5282" w:rsidRDefault="00426552" w:rsidP="001A4599">
            <w:pPr>
              <w:jc w:val="center"/>
              <w:rPr>
                <w:sz w:val="20"/>
                <w:szCs w:val="20"/>
              </w:rPr>
            </w:pPr>
            <w:r w:rsidRPr="006B5282">
              <w:rPr>
                <w:sz w:val="20"/>
                <w:szCs w:val="20"/>
              </w:rPr>
              <w:t>3.</w:t>
            </w:r>
          </w:p>
        </w:tc>
        <w:tc>
          <w:tcPr>
            <w:tcW w:w="3074" w:type="pct"/>
          </w:tcPr>
          <w:p w:rsidR="00426552" w:rsidRPr="006B5282" w:rsidRDefault="00426552" w:rsidP="001A4599">
            <w:pPr>
              <w:rPr>
                <w:sz w:val="20"/>
                <w:szCs w:val="20"/>
              </w:rPr>
            </w:pPr>
            <w:r w:rsidRPr="006B5282">
              <w:rPr>
                <w:sz w:val="20"/>
                <w:szCs w:val="20"/>
              </w:rPr>
              <w:t>Taxe pentru examinarea persoanelor cărora le-a fost anulat permisul de conducere, pentru categoriile cuprinse în permisul anulat</w:t>
            </w:r>
          </w:p>
        </w:tc>
        <w:tc>
          <w:tcPr>
            <w:tcW w:w="1624" w:type="pct"/>
          </w:tcPr>
          <w:p w:rsidR="00426552" w:rsidRPr="006B5282" w:rsidRDefault="00426552" w:rsidP="001A4599">
            <w:pPr>
              <w:jc w:val="center"/>
              <w:rPr>
                <w:sz w:val="20"/>
                <w:szCs w:val="20"/>
              </w:rPr>
            </w:pPr>
            <w:r w:rsidRPr="006B5282">
              <w:rPr>
                <w:sz w:val="20"/>
                <w:szCs w:val="20"/>
              </w:rPr>
              <w:t xml:space="preserve">Abrogat prin Ordonanţa de urgenţă a Guvernului nr. </w:t>
            </w:r>
            <w:hyperlink r:id="rId18" w:history="1">
              <w:r w:rsidRPr="006B5282">
                <w:rPr>
                  <w:rStyle w:val="Hyperlink"/>
                  <w:color w:val="auto"/>
                  <w:sz w:val="20"/>
                  <w:szCs w:val="20"/>
                </w:rPr>
                <w:t>70/2009</w:t>
              </w:r>
            </w:hyperlink>
          </w:p>
        </w:tc>
      </w:tr>
      <w:tr w:rsidR="00426552" w:rsidRPr="006B5282" w:rsidTr="001A4599">
        <w:tc>
          <w:tcPr>
            <w:tcW w:w="303" w:type="pct"/>
          </w:tcPr>
          <w:p w:rsidR="00426552" w:rsidRPr="006B5282" w:rsidRDefault="00426552" w:rsidP="001A4599">
            <w:pPr>
              <w:jc w:val="center"/>
              <w:rPr>
                <w:sz w:val="20"/>
                <w:szCs w:val="20"/>
              </w:rPr>
            </w:pPr>
            <w:r w:rsidRPr="006B5282">
              <w:rPr>
                <w:sz w:val="20"/>
                <w:szCs w:val="20"/>
              </w:rPr>
              <w:t>4.</w:t>
            </w:r>
          </w:p>
        </w:tc>
        <w:tc>
          <w:tcPr>
            <w:tcW w:w="3074" w:type="pct"/>
          </w:tcPr>
          <w:p w:rsidR="00426552" w:rsidRPr="006B5282" w:rsidRDefault="00426552" w:rsidP="001A4599">
            <w:pPr>
              <w:rPr>
                <w:sz w:val="20"/>
                <w:szCs w:val="20"/>
              </w:rPr>
            </w:pPr>
            <w:r w:rsidRPr="006B5282">
              <w:rPr>
                <w:sz w:val="20"/>
                <w:szCs w:val="20"/>
              </w:rPr>
              <w:t>Taxe pentru examinarea persoanelor care au fost respinse de 3 ori la examenul pentru obţinerea aceleiaşi categorii a permisului de conducere</w:t>
            </w:r>
          </w:p>
        </w:tc>
        <w:tc>
          <w:tcPr>
            <w:tcW w:w="1624" w:type="pct"/>
          </w:tcPr>
          <w:p w:rsidR="00426552" w:rsidRPr="006B5282" w:rsidRDefault="00426552" w:rsidP="001A4599">
            <w:pPr>
              <w:jc w:val="center"/>
              <w:rPr>
                <w:sz w:val="20"/>
                <w:szCs w:val="20"/>
              </w:rPr>
            </w:pPr>
            <w:r w:rsidRPr="006B5282">
              <w:rPr>
                <w:sz w:val="20"/>
                <w:szCs w:val="20"/>
              </w:rPr>
              <w:t xml:space="preserve">Abrogat prin Ordonanţa de urgenţă a Guvernului nr. </w:t>
            </w:r>
            <w:hyperlink r:id="rId19" w:history="1">
              <w:r w:rsidRPr="006B5282">
                <w:rPr>
                  <w:rStyle w:val="Hyperlink"/>
                  <w:color w:val="auto"/>
                  <w:sz w:val="20"/>
                  <w:szCs w:val="20"/>
                </w:rPr>
                <w:t>70/2009</w:t>
              </w:r>
            </w:hyperlink>
          </w:p>
        </w:tc>
      </w:tr>
      <w:tr w:rsidR="00426552" w:rsidRPr="006B5282" w:rsidTr="001A4599">
        <w:tc>
          <w:tcPr>
            <w:tcW w:w="5000" w:type="pct"/>
            <w:gridSpan w:val="3"/>
          </w:tcPr>
          <w:p w:rsidR="00426552" w:rsidRPr="006B5282" w:rsidRDefault="00426552" w:rsidP="001A4599">
            <w:pPr>
              <w:jc w:val="center"/>
              <w:rPr>
                <w:b/>
                <w:sz w:val="20"/>
                <w:szCs w:val="20"/>
              </w:rPr>
            </w:pPr>
            <w:r w:rsidRPr="006B5282">
              <w:rPr>
                <w:b/>
                <w:sz w:val="20"/>
                <w:szCs w:val="20"/>
              </w:rPr>
              <w:t>CAPITOLUL IV: Taxe de înmatriculare a autovehiculelor şi remorcilor, autorizare provizorie de circulaţie şi autorizare de circulaţie pentru probe</w:t>
            </w:r>
          </w:p>
        </w:tc>
      </w:tr>
      <w:tr w:rsidR="00426552" w:rsidRPr="006B5282" w:rsidTr="001A4599">
        <w:tc>
          <w:tcPr>
            <w:tcW w:w="303" w:type="pct"/>
            <w:vMerge w:val="restart"/>
          </w:tcPr>
          <w:p w:rsidR="00426552" w:rsidRPr="006B5282" w:rsidRDefault="00426552" w:rsidP="001A4599">
            <w:pPr>
              <w:jc w:val="center"/>
              <w:rPr>
                <w:sz w:val="20"/>
                <w:szCs w:val="20"/>
              </w:rPr>
            </w:pPr>
            <w:r w:rsidRPr="006B5282">
              <w:rPr>
                <w:sz w:val="20"/>
                <w:szCs w:val="20"/>
              </w:rPr>
              <w:t>1.</w:t>
            </w:r>
          </w:p>
        </w:tc>
        <w:tc>
          <w:tcPr>
            <w:tcW w:w="3074" w:type="pct"/>
          </w:tcPr>
          <w:p w:rsidR="00426552" w:rsidRPr="006B5282" w:rsidRDefault="00426552" w:rsidP="001A4599">
            <w:pPr>
              <w:rPr>
                <w:sz w:val="20"/>
                <w:szCs w:val="20"/>
              </w:rPr>
            </w:pPr>
            <w:r w:rsidRPr="006B5282">
              <w:rPr>
                <w:sz w:val="20"/>
                <w:szCs w:val="20"/>
              </w:rPr>
              <w:t>Taxe de înmatriculare permanentă sau temporară a autovehiculelor şi remorcilor:</w:t>
            </w:r>
          </w:p>
        </w:tc>
        <w:tc>
          <w:tcPr>
            <w:tcW w:w="1624" w:type="pct"/>
          </w:tcPr>
          <w:p w:rsidR="00426552" w:rsidRPr="006B5282" w:rsidRDefault="00426552" w:rsidP="001A4599">
            <w:pPr>
              <w:jc w:val="center"/>
              <w:rPr>
                <w:sz w:val="20"/>
                <w:szCs w:val="20"/>
              </w:rPr>
            </w:pPr>
            <w:r w:rsidRPr="006B5282">
              <w:rPr>
                <w:sz w:val="20"/>
                <w:szCs w:val="20"/>
              </w:rPr>
              <w:t>X</w:t>
            </w:r>
          </w:p>
        </w:tc>
      </w:tr>
      <w:tr w:rsidR="00426552" w:rsidRPr="006B5282" w:rsidTr="001A4599">
        <w:tc>
          <w:tcPr>
            <w:tcW w:w="303" w:type="pct"/>
            <w:vMerge/>
          </w:tcPr>
          <w:p w:rsidR="00426552" w:rsidRPr="006B5282" w:rsidRDefault="00426552" w:rsidP="001A4599">
            <w:pPr>
              <w:rPr>
                <w:sz w:val="20"/>
                <w:szCs w:val="20"/>
              </w:rPr>
            </w:pPr>
          </w:p>
        </w:tc>
        <w:tc>
          <w:tcPr>
            <w:tcW w:w="3074" w:type="pct"/>
          </w:tcPr>
          <w:p w:rsidR="00426552" w:rsidRPr="006B5282" w:rsidRDefault="00426552" w:rsidP="001A4599">
            <w:pPr>
              <w:rPr>
                <w:sz w:val="20"/>
                <w:szCs w:val="20"/>
              </w:rPr>
            </w:pPr>
            <w:r w:rsidRPr="006B5282">
              <w:rPr>
                <w:sz w:val="20"/>
                <w:szCs w:val="20"/>
              </w:rPr>
              <w:t xml:space="preserve">a) autovehicule şi remorci cu masa totală maximă autorizată de până la </w:t>
            </w:r>
            <w:r w:rsidRPr="006B5282">
              <w:rPr>
                <w:sz w:val="20"/>
                <w:szCs w:val="20"/>
              </w:rPr>
              <w:lastRenderedPageBreak/>
              <w:t>3.500 kg inclusiv</w:t>
            </w:r>
          </w:p>
        </w:tc>
        <w:tc>
          <w:tcPr>
            <w:tcW w:w="1624" w:type="pct"/>
          </w:tcPr>
          <w:p w:rsidR="00426552" w:rsidRPr="006B5282" w:rsidRDefault="002167F9" w:rsidP="001A4599">
            <w:pPr>
              <w:jc w:val="center"/>
              <w:rPr>
                <w:sz w:val="20"/>
                <w:szCs w:val="20"/>
              </w:rPr>
            </w:pPr>
            <w:r w:rsidRPr="006B5282">
              <w:rPr>
                <w:sz w:val="20"/>
                <w:szCs w:val="20"/>
              </w:rPr>
              <w:lastRenderedPageBreak/>
              <w:t>60</w:t>
            </w:r>
          </w:p>
        </w:tc>
      </w:tr>
      <w:tr w:rsidR="00426552" w:rsidRPr="006B5282" w:rsidTr="001A4599">
        <w:tc>
          <w:tcPr>
            <w:tcW w:w="303" w:type="pct"/>
            <w:vMerge/>
          </w:tcPr>
          <w:p w:rsidR="00426552" w:rsidRPr="006B5282" w:rsidRDefault="00426552" w:rsidP="001A4599">
            <w:pPr>
              <w:rPr>
                <w:sz w:val="20"/>
                <w:szCs w:val="20"/>
              </w:rPr>
            </w:pPr>
          </w:p>
        </w:tc>
        <w:tc>
          <w:tcPr>
            <w:tcW w:w="3074" w:type="pct"/>
          </w:tcPr>
          <w:p w:rsidR="00426552" w:rsidRPr="006B5282" w:rsidRDefault="00426552" w:rsidP="001A4599">
            <w:pPr>
              <w:rPr>
                <w:sz w:val="20"/>
                <w:szCs w:val="20"/>
              </w:rPr>
            </w:pPr>
            <w:r w:rsidRPr="006B5282">
              <w:rPr>
                <w:sz w:val="20"/>
                <w:szCs w:val="20"/>
              </w:rPr>
              <w:t>b) autovehicule şi remorci cu masă totală maximă autorizată cuprinsă între 750 kg şi 3.500 kg inclusiv</w:t>
            </w:r>
          </w:p>
        </w:tc>
        <w:tc>
          <w:tcPr>
            <w:tcW w:w="1624" w:type="pct"/>
          </w:tcPr>
          <w:p w:rsidR="00426552" w:rsidRPr="006B5282" w:rsidRDefault="00426552" w:rsidP="001A4599">
            <w:pPr>
              <w:jc w:val="center"/>
              <w:rPr>
                <w:sz w:val="20"/>
                <w:szCs w:val="20"/>
              </w:rPr>
            </w:pPr>
            <w:r w:rsidRPr="006B5282">
              <w:rPr>
                <w:sz w:val="20"/>
                <w:szCs w:val="20"/>
              </w:rPr>
              <w:t xml:space="preserve">Abrogat prin Ordonanţa de urgenţă a Guvernului nr. </w:t>
            </w:r>
            <w:hyperlink r:id="rId20" w:history="1">
              <w:r w:rsidRPr="006B5282">
                <w:rPr>
                  <w:rStyle w:val="Hyperlink"/>
                  <w:color w:val="auto"/>
                  <w:sz w:val="20"/>
                  <w:szCs w:val="20"/>
                </w:rPr>
                <w:t>70/2009</w:t>
              </w:r>
            </w:hyperlink>
          </w:p>
        </w:tc>
      </w:tr>
      <w:tr w:rsidR="00426552" w:rsidRPr="006B5282" w:rsidTr="002167F9">
        <w:tc>
          <w:tcPr>
            <w:tcW w:w="303" w:type="pct"/>
            <w:vMerge/>
          </w:tcPr>
          <w:p w:rsidR="00426552" w:rsidRPr="006B5282" w:rsidRDefault="00426552" w:rsidP="001A4599">
            <w:pPr>
              <w:rPr>
                <w:sz w:val="20"/>
                <w:szCs w:val="20"/>
              </w:rPr>
            </w:pPr>
          </w:p>
        </w:tc>
        <w:tc>
          <w:tcPr>
            <w:tcW w:w="3074" w:type="pct"/>
          </w:tcPr>
          <w:p w:rsidR="00426552" w:rsidRPr="006B5282" w:rsidRDefault="00426552" w:rsidP="001A4599">
            <w:pPr>
              <w:rPr>
                <w:sz w:val="20"/>
                <w:szCs w:val="20"/>
              </w:rPr>
            </w:pPr>
            <w:r w:rsidRPr="006B5282">
              <w:rPr>
                <w:sz w:val="20"/>
                <w:szCs w:val="20"/>
              </w:rPr>
              <w:t>c) autovehicule şi remorci cu masă totală maximă autorizată mai mare de 3.500 kg</w:t>
            </w:r>
          </w:p>
        </w:tc>
        <w:tc>
          <w:tcPr>
            <w:tcW w:w="1624" w:type="pct"/>
            <w:vAlign w:val="center"/>
          </w:tcPr>
          <w:p w:rsidR="00426552" w:rsidRPr="006B5282" w:rsidRDefault="00426552" w:rsidP="002167F9">
            <w:pPr>
              <w:jc w:val="center"/>
              <w:rPr>
                <w:sz w:val="20"/>
                <w:szCs w:val="20"/>
              </w:rPr>
            </w:pPr>
            <w:r w:rsidRPr="006B5282">
              <w:rPr>
                <w:sz w:val="20"/>
                <w:szCs w:val="20"/>
              </w:rPr>
              <w:t>1</w:t>
            </w:r>
            <w:r w:rsidR="002167F9" w:rsidRPr="006B5282">
              <w:rPr>
                <w:sz w:val="20"/>
                <w:szCs w:val="20"/>
              </w:rPr>
              <w:t>4</w:t>
            </w:r>
            <w:r w:rsidRPr="006B5282">
              <w:rPr>
                <w:sz w:val="20"/>
                <w:szCs w:val="20"/>
              </w:rPr>
              <w:t>5</w:t>
            </w:r>
          </w:p>
        </w:tc>
      </w:tr>
      <w:tr w:rsidR="00426552" w:rsidRPr="006B5282" w:rsidTr="002167F9">
        <w:tc>
          <w:tcPr>
            <w:tcW w:w="303" w:type="pct"/>
          </w:tcPr>
          <w:p w:rsidR="00426552" w:rsidRPr="006B5282" w:rsidRDefault="00426552" w:rsidP="001A4599">
            <w:pPr>
              <w:jc w:val="center"/>
              <w:rPr>
                <w:sz w:val="20"/>
                <w:szCs w:val="20"/>
              </w:rPr>
            </w:pPr>
            <w:r w:rsidRPr="006B5282">
              <w:rPr>
                <w:sz w:val="20"/>
                <w:szCs w:val="20"/>
              </w:rPr>
              <w:t>2.</w:t>
            </w:r>
          </w:p>
        </w:tc>
        <w:tc>
          <w:tcPr>
            <w:tcW w:w="3074" w:type="pct"/>
          </w:tcPr>
          <w:p w:rsidR="00426552" w:rsidRPr="006B5282" w:rsidRDefault="00426552" w:rsidP="001A4599">
            <w:pPr>
              <w:rPr>
                <w:sz w:val="20"/>
                <w:szCs w:val="20"/>
              </w:rPr>
            </w:pPr>
            <w:r w:rsidRPr="006B5282">
              <w:rPr>
                <w:sz w:val="20"/>
                <w:szCs w:val="20"/>
              </w:rPr>
              <w:t>Taxă de autorizare provizorie a circulaţiei autovehiculelor şi remorcilor neînmatriculate permanent sau temporar</w:t>
            </w:r>
          </w:p>
        </w:tc>
        <w:tc>
          <w:tcPr>
            <w:tcW w:w="1624" w:type="pct"/>
            <w:vAlign w:val="center"/>
          </w:tcPr>
          <w:p w:rsidR="00426552" w:rsidRPr="006B5282" w:rsidRDefault="002167F9" w:rsidP="002167F9">
            <w:pPr>
              <w:jc w:val="center"/>
              <w:rPr>
                <w:sz w:val="20"/>
                <w:szCs w:val="20"/>
              </w:rPr>
            </w:pPr>
            <w:r w:rsidRPr="006B5282">
              <w:rPr>
                <w:sz w:val="20"/>
                <w:szCs w:val="20"/>
              </w:rPr>
              <w:t>9</w:t>
            </w:r>
          </w:p>
        </w:tc>
      </w:tr>
      <w:tr w:rsidR="00426552" w:rsidRPr="006B5282" w:rsidTr="002167F9">
        <w:tc>
          <w:tcPr>
            <w:tcW w:w="303" w:type="pct"/>
          </w:tcPr>
          <w:p w:rsidR="00426552" w:rsidRPr="006B5282" w:rsidRDefault="00426552" w:rsidP="001A4599">
            <w:pPr>
              <w:jc w:val="center"/>
              <w:rPr>
                <w:sz w:val="20"/>
                <w:szCs w:val="20"/>
              </w:rPr>
            </w:pPr>
            <w:r w:rsidRPr="006B5282">
              <w:rPr>
                <w:sz w:val="20"/>
                <w:szCs w:val="20"/>
              </w:rPr>
              <w:t>3.</w:t>
            </w:r>
          </w:p>
        </w:tc>
        <w:tc>
          <w:tcPr>
            <w:tcW w:w="3074" w:type="pct"/>
          </w:tcPr>
          <w:p w:rsidR="00426552" w:rsidRPr="006B5282" w:rsidRDefault="00426552" w:rsidP="001A4599">
            <w:pPr>
              <w:rPr>
                <w:sz w:val="20"/>
                <w:szCs w:val="20"/>
              </w:rPr>
            </w:pPr>
            <w:r w:rsidRPr="006B5282">
              <w:rPr>
                <w:sz w:val="20"/>
                <w:szCs w:val="20"/>
              </w:rPr>
              <w:t>Taxe de autorizare a circulaţiei pentru probe a autovehiculelor şi remorcilor</w:t>
            </w:r>
          </w:p>
        </w:tc>
        <w:tc>
          <w:tcPr>
            <w:tcW w:w="1624" w:type="pct"/>
            <w:vAlign w:val="center"/>
          </w:tcPr>
          <w:p w:rsidR="00426552" w:rsidRPr="006B5282" w:rsidRDefault="002167F9" w:rsidP="002167F9">
            <w:pPr>
              <w:jc w:val="center"/>
              <w:rPr>
                <w:sz w:val="20"/>
                <w:szCs w:val="20"/>
              </w:rPr>
            </w:pPr>
            <w:r w:rsidRPr="006B5282">
              <w:rPr>
                <w:sz w:val="20"/>
                <w:szCs w:val="20"/>
              </w:rPr>
              <w:t>414</w:t>
            </w:r>
          </w:p>
        </w:tc>
      </w:tr>
      <w:tr w:rsidR="00426552" w:rsidRPr="006B5282" w:rsidTr="001A4599">
        <w:tc>
          <w:tcPr>
            <w:tcW w:w="5000" w:type="pct"/>
            <w:gridSpan w:val="3"/>
          </w:tcPr>
          <w:p w:rsidR="00426552" w:rsidRPr="006B5282" w:rsidRDefault="00426552" w:rsidP="001A4599">
            <w:pPr>
              <w:jc w:val="center"/>
              <w:rPr>
                <w:b/>
                <w:sz w:val="20"/>
                <w:szCs w:val="20"/>
              </w:rPr>
            </w:pPr>
            <w:r w:rsidRPr="006B5282">
              <w:rPr>
                <w:b/>
                <w:sz w:val="20"/>
                <w:szCs w:val="20"/>
              </w:rPr>
              <w:t>CAPITOLUL IV</w:t>
            </w:r>
            <w:r w:rsidRPr="006B5282">
              <w:rPr>
                <w:b/>
                <w:sz w:val="20"/>
                <w:szCs w:val="20"/>
                <w:vertAlign w:val="superscript"/>
              </w:rPr>
              <w:t>1</w:t>
            </w:r>
            <w:r w:rsidRPr="006B5282">
              <w:rPr>
                <w:b/>
                <w:sz w:val="20"/>
                <w:szCs w:val="20"/>
              </w:rPr>
              <w:t>: Taxă pentru furnizare date</w:t>
            </w:r>
          </w:p>
        </w:tc>
      </w:tr>
      <w:tr w:rsidR="00426552" w:rsidRPr="006B5282" w:rsidTr="002167F9">
        <w:tc>
          <w:tcPr>
            <w:tcW w:w="303" w:type="pct"/>
          </w:tcPr>
          <w:p w:rsidR="00426552" w:rsidRPr="006B5282" w:rsidRDefault="00426552" w:rsidP="001A4599">
            <w:pPr>
              <w:jc w:val="center"/>
              <w:rPr>
                <w:sz w:val="20"/>
                <w:szCs w:val="20"/>
              </w:rPr>
            </w:pPr>
            <w:r w:rsidRPr="006B5282">
              <w:rPr>
                <w:sz w:val="20"/>
                <w:szCs w:val="20"/>
              </w:rPr>
              <w:t>1.</w:t>
            </w:r>
          </w:p>
        </w:tc>
        <w:tc>
          <w:tcPr>
            <w:tcW w:w="3074" w:type="pct"/>
          </w:tcPr>
          <w:p w:rsidR="00426552" w:rsidRPr="006B5282" w:rsidRDefault="00426552" w:rsidP="001A4599">
            <w:pPr>
              <w:rPr>
                <w:sz w:val="20"/>
                <w:szCs w:val="20"/>
              </w:rPr>
            </w:pPr>
            <w:r w:rsidRPr="006B5282">
              <w:rPr>
                <w:sz w:val="20"/>
                <w:szCs w:val="20"/>
              </w:rPr>
              <w:t>Înregistrarea cererilor persoanelor fizice şi juridice privind furnizarea unor date din Registrul naţional de evidenţă a persoanelor, precum şi din Registrul naţional de evidenţă a permiselor de conducere şi certificatelor de înmatriculare şi din registrele judeţene şi al municipiului Bucureşti de evidenţă a permiselor de conducere şi certificatelor de înmatriculare</w:t>
            </w:r>
          </w:p>
        </w:tc>
        <w:tc>
          <w:tcPr>
            <w:tcW w:w="1624" w:type="pct"/>
            <w:vAlign w:val="center"/>
          </w:tcPr>
          <w:p w:rsidR="00426552" w:rsidRPr="006B5282" w:rsidRDefault="002167F9" w:rsidP="002167F9">
            <w:pPr>
              <w:jc w:val="center"/>
              <w:rPr>
                <w:sz w:val="20"/>
                <w:szCs w:val="20"/>
              </w:rPr>
            </w:pPr>
            <w:r w:rsidRPr="006B5282">
              <w:rPr>
                <w:sz w:val="20"/>
                <w:szCs w:val="20"/>
              </w:rPr>
              <w:t>5</w:t>
            </w:r>
          </w:p>
        </w:tc>
      </w:tr>
      <w:tr w:rsidR="00426552" w:rsidRPr="006B5282" w:rsidTr="001A4599">
        <w:tc>
          <w:tcPr>
            <w:tcW w:w="5000" w:type="pct"/>
            <w:gridSpan w:val="3"/>
          </w:tcPr>
          <w:p w:rsidR="00426552" w:rsidRPr="006B5282" w:rsidRDefault="00426552" w:rsidP="001A4599">
            <w:pPr>
              <w:jc w:val="center"/>
              <w:rPr>
                <w:b/>
                <w:sz w:val="20"/>
                <w:szCs w:val="20"/>
              </w:rPr>
            </w:pPr>
            <w:r w:rsidRPr="006B5282">
              <w:rPr>
                <w:b/>
                <w:sz w:val="20"/>
                <w:szCs w:val="20"/>
              </w:rPr>
              <w:t xml:space="preserve">CAPITOLUL V: Taxe pentru eliberarea titlurilor de proprietate asupra terenurilor dobândite în baza Legii fondului funciar nr. </w:t>
            </w:r>
            <w:hyperlink r:id="rId21" w:history="1">
              <w:r w:rsidRPr="006B5282">
                <w:rPr>
                  <w:rStyle w:val="Hyperlink"/>
                  <w:b/>
                  <w:color w:val="auto"/>
                  <w:sz w:val="20"/>
                  <w:szCs w:val="20"/>
                </w:rPr>
                <w:t>18/1991</w:t>
              </w:r>
            </w:hyperlink>
            <w:r w:rsidRPr="006B5282">
              <w:rPr>
                <w:b/>
                <w:sz w:val="20"/>
                <w:szCs w:val="20"/>
              </w:rPr>
              <w:t>, republicată, cu modificările şi completările ulterioare</w:t>
            </w:r>
          </w:p>
        </w:tc>
      </w:tr>
      <w:tr w:rsidR="00426552" w:rsidRPr="006B5282" w:rsidTr="002167F9">
        <w:tc>
          <w:tcPr>
            <w:tcW w:w="303" w:type="pct"/>
          </w:tcPr>
          <w:p w:rsidR="00426552" w:rsidRPr="006B5282" w:rsidRDefault="00426552" w:rsidP="001A4599">
            <w:pPr>
              <w:jc w:val="center"/>
              <w:rPr>
                <w:sz w:val="20"/>
                <w:szCs w:val="20"/>
              </w:rPr>
            </w:pPr>
            <w:r w:rsidRPr="006B5282">
              <w:rPr>
                <w:sz w:val="20"/>
                <w:szCs w:val="20"/>
              </w:rPr>
              <w:t>1.</w:t>
            </w:r>
          </w:p>
        </w:tc>
        <w:tc>
          <w:tcPr>
            <w:tcW w:w="3074" w:type="pct"/>
          </w:tcPr>
          <w:p w:rsidR="00426552" w:rsidRPr="006B5282" w:rsidRDefault="00426552" w:rsidP="001A4599">
            <w:pPr>
              <w:rPr>
                <w:sz w:val="20"/>
                <w:szCs w:val="20"/>
              </w:rPr>
            </w:pPr>
            <w:r w:rsidRPr="006B5282">
              <w:rPr>
                <w:sz w:val="20"/>
                <w:szCs w:val="20"/>
              </w:rPr>
              <w:t xml:space="preserve">Taxe pentru eliberarea titlurilor de proprietate asupra terenurilor dobândite în baza Legii fondului funciar nr. </w:t>
            </w:r>
            <w:hyperlink r:id="rId22" w:tooltip="privind fondul funciar-Republicare (act publicat in M.Of. 1 din 05-ian-1998)" w:history="1">
              <w:r w:rsidRPr="006B5282">
                <w:rPr>
                  <w:rStyle w:val="Hyperlink"/>
                  <w:color w:val="auto"/>
                  <w:sz w:val="20"/>
                  <w:szCs w:val="20"/>
                </w:rPr>
                <w:t>18/1991</w:t>
              </w:r>
            </w:hyperlink>
            <w:r w:rsidRPr="006B5282">
              <w:rPr>
                <w:sz w:val="20"/>
                <w:szCs w:val="20"/>
              </w:rPr>
              <w:t>, republicată, cu modificările şi completările ulterioare, cu excepţia celor pentru terenurile agricole şi forestiere</w:t>
            </w:r>
            <w:r w:rsidRPr="006B5282">
              <w:rPr>
                <w:sz w:val="20"/>
                <w:szCs w:val="20"/>
                <w:vertAlign w:val="superscript"/>
              </w:rPr>
              <w:t>3</w:t>
            </w:r>
            <w:r w:rsidRPr="006B5282">
              <w:rPr>
                <w:sz w:val="20"/>
                <w:szCs w:val="20"/>
              </w:rPr>
              <w:t>)</w:t>
            </w:r>
          </w:p>
        </w:tc>
        <w:tc>
          <w:tcPr>
            <w:tcW w:w="1624" w:type="pct"/>
            <w:vAlign w:val="center"/>
          </w:tcPr>
          <w:p w:rsidR="00426552" w:rsidRPr="006B5282" w:rsidRDefault="00426552" w:rsidP="002167F9">
            <w:pPr>
              <w:jc w:val="center"/>
              <w:rPr>
                <w:sz w:val="20"/>
                <w:szCs w:val="20"/>
              </w:rPr>
            </w:pPr>
            <w:r w:rsidRPr="006B5282">
              <w:rPr>
                <w:sz w:val="20"/>
                <w:szCs w:val="20"/>
              </w:rPr>
              <w:t>1</w:t>
            </w:r>
            <w:r w:rsidR="002167F9" w:rsidRPr="006B5282">
              <w:rPr>
                <w:sz w:val="20"/>
                <w:szCs w:val="20"/>
              </w:rPr>
              <w:t>5</w:t>
            </w:r>
          </w:p>
        </w:tc>
      </w:tr>
    </w:tbl>
    <w:p w:rsidR="00426552" w:rsidRPr="006B5282" w:rsidRDefault="00426552" w:rsidP="005D33A9">
      <w:pPr>
        <w:rPr>
          <w:b/>
          <w:sz w:val="22"/>
          <w:szCs w:val="22"/>
          <w:lang w:val="it-IT"/>
        </w:rPr>
      </w:pPr>
    </w:p>
    <w:p w:rsidR="00426552" w:rsidRPr="006B5282" w:rsidRDefault="00426552" w:rsidP="005D33A9">
      <w:pPr>
        <w:jc w:val="both"/>
        <w:rPr>
          <w:b/>
          <w:sz w:val="22"/>
          <w:szCs w:val="22"/>
          <w:lang w:val="it-IT"/>
        </w:rPr>
      </w:pPr>
    </w:p>
    <w:p w:rsidR="005D33A9" w:rsidRPr="006B5282" w:rsidRDefault="005D33A9" w:rsidP="005D33A9">
      <w:pPr>
        <w:jc w:val="both"/>
        <w:rPr>
          <w:b/>
          <w:sz w:val="22"/>
          <w:szCs w:val="22"/>
          <w:lang w:val="it-IT"/>
        </w:rPr>
      </w:pPr>
      <w:r w:rsidRPr="006B5282">
        <w:rPr>
          <w:b/>
          <w:sz w:val="22"/>
          <w:szCs w:val="22"/>
          <w:lang w:val="it-IT"/>
        </w:rPr>
        <w:t>A. FACILITATI</w:t>
      </w:r>
    </w:p>
    <w:p w:rsidR="005D33A9" w:rsidRPr="006B5282" w:rsidRDefault="005D33A9" w:rsidP="005D33A9">
      <w:pPr>
        <w:jc w:val="both"/>
        <w:rPr>
          <w:sz w:val="22"/>
          <w:szCs w:val="22"/>
          <w:lang w:val="it-IT"/>
        </w:rPr>
      </w:pPr>
    </w:p>
    <w:p w:rsidR="00AF77D6" w:rsidRPr="006B5282" w:rsidRDefault="005D33A9" w:rsidP="00AF77D6">
      <w:pPr>
        <w:pStyle w:val="ListParagraph"/>
        <w:numPr>
          <w:ilvl w:val="0"/>
          <w:numId w:val="15"/>
        </w:numPr>
        <w:jc w:val="both"/>
        <w:rPr>
          <w:sz w:val="22"/>
          <w:szCs w:val="22"/>
          <w:lang w:val="it-IT"/>
        </w:rPr>
      </w:pPr>
      <w:r w:rsidRPr="006B5282">
        <w:rPr>
          <w:sz w:val="22"/>
          <w:szCs w:val="22"/>
          <w:lang w:val="it-IT"/>
        </w:rPr>
        <w:t>Pentru plata cu anticipatie a impozitului pe cladiri si teren , precum si a taxei asupra mijloacelor de transport , datorate pentru intregul an , de catre pers</w:t>
      </w:r>
      <w:r w:rsidR="00A87A28" w:rsidRPr="006B5282">
        <w:rPr>
          <w:sz w:val="22"/>
          <w:szCs w:val="22"/>
          <w:lang w:val="it-IT"/>
        </w:rPr>
        <w:t>oanele fizice</w:t>
      </w:r>
      <w:r w:rsidR="00A768A6">
        <w:rPr>
          <w:sz w:val="22"/>
          <w:szCs w:val="22"/>
          <w:lang w:val="it-IT"/>
        </w:rPr>
        <w:t xml:space="preserve"> si juridice</w:t>
      </w:r>
      <w:r w:rsidR="00A87A28" w:rsidRPr="006B5282">
        <w:rPr>
          <w:sz w:val="22"/>
          <w:szCs w:val="22"/>
          <w:lang w:val="it-IT"/>
        </w:rPr>
        <w:t xml:space="preserve"> pana la data de 31</w:t>
      </w:r>
      <w:r w:rsidRPr="006B5282">
        <w:rPr>
          <w:sz w:val="22"/>
          <w:szCs w:val="22"/>
          <w:lang w:val="it-IT"/>
        </w:rPr>
        <w:t xml:space="preserve">  Martie a anului fiscal  , se acorda o bonificatie de 10 % . </w:t>
      </w:r>
    </w:p>
    <w:p w:rsidR="00AF77D6" w:rsidRPr="006B5282" w:rsidRDefault="00AF77D6" w:rsidP="00AF77D6">
      <w:pPr>
        <w:pStyle w:val="BodyText"/>
        <w:numPr>
          <w:ilvl w:val="0"/>
          <w:numId w:val="15"/>
        </w:numPr>
        <w:jc w:val="both"/>
        <w:rPr>
          <w:sz w:val="22"/>
          <w:szCs w:val="22"/>
          <w:lang w:val="fr-FR"/>
        </w:rPr>
      </w:pPr>
      <w:r w:rsidRPr="006B5282">
        <w:rPr>
          <w:sz w:val="22"/>
          <w:szCs w:val="22"/>
          <w:lang w:val="fr-FR"/>
        </w:rPr>
        <w:t xml:space="preserve">Scutirile de impozite şi taxe locale se vor acorda contribuabililor pe bază de cerere şi acte doveditoare conform Legii nr.571/2003 cu modificările şi completările </w:t>
      </w:r>
      <w:proofErr w:type="gramStart"/>
      <w:r w:rsidRPr="006B5282">
        <w:rPr>
          <w:sz w:val="22"/>
          <w:szCs w:val="22"/>
          <w:lang w:val="fr-FR"/>
        </w:rPr>
        <w:t>ulterioare .</w:t>
      </w:r>
      <w:proofErr w:type="gramEnd"/>
    </w:p>
    <w:p w:rsidR="00AF77D6" w:rsidRPr="006B5282" w:rsidRDefault="00AF77D6" w:rsidP="00AF77D6">
      <w:pPr>
        <w:pStyle w:val="BodyText"/>
        <w:numPr>
          <w:ilvl w:val="0"/>
          <w:numId w:val="15"/>
        </w:numPr>
        <w:jc w:val="both"/>
        <w:rPr>
          <w:sz w:val="22"/>
          <w:szCs w:val="22"/>
          <w:lang w:val="fr-FR"/>
        </w:rPr>
      </w:pPr>
      <w:r w:rsidRPr="006B5282">
        <w:rPr>
          <w:sz w:val="22"/>
          <w:szCs w:val="22"/>
          <w:lang w:val="fr-FR"/>
        </w:rPr>
        <w:t>Impozitul pe clădiri, impozitul pe teren, taxa asupra mijloacelor de transport, taxa pentru eliberarea certificatelor, avizelor şi autorizaţiilor precum şi alte taxe locale se reduc cu 50 %, în conformitate cu prevederile O.G.nr.27/1996, republicat</w:t>
      </w:r>
      <w:r w:rsidRPr="006B5282">
        <w:rPr>
          <w:sz w:val="22"/>
          <w:szCs w:val="22"/>
        </w:rPr>
        <w:t>ă.</w:t>
      </w:r>
    </w:p>
    <w:p w:rsidR="005D33A9" w:rsidRPr="006B5282" w:rsidRDefault="005D33A9" w:rsidP="00AF77D6">
      <w:pPr>
        <w:ind w:left="300"/>
        <w:jc w:val="both"/>
        <w:rPr>
          <w:sz w:val="22"/>
          <w:szCs w:val="22"/>
          <w:lang w:val="it-IT"/>
        </w:rPr>
      </w:pPr>
      <w:r w:rsidRPr="006B5282">
        <w:rPr>
          <w:sz w:val="22"/>
          <w:szCs w:val="22"/>
          <w:lang w:val="it-IT"/>
        </w:rPr>
        <w:t xml:space="preserve"> </w:t>
      </w:r>
    </w:p>
    <w:p w:rsidR="005D33A9" w:rsidRPr="006B5282" w:rsidRDefault="005D33A9" w:rsidP="005D33A9">
      <w:pPr>
        <w:jc w:val="both"/>
        <w:rPr>
          <w:b/>
          <w:sz w:val="22"/>
          <w:szCs w:val="22"/>
          <w:lang w:val="it-IT"/>
        </w:rPr>
      </w:pPr>
      <w:r w:rsidRPr="006B5282">
        <w:rPr>
          <w:b/>
          <w:sz w:val="22"/>
          <w:szCs w:val="22"/>
          <w:lang w:val="it-IT"/>
        </w:rPr>
        <w:t>Persoane fizice</w:t>
      </w:r>
    </w:p>
    <w:p w:rsidR="005D33A9" w:rsidRPr="006B5282" w:rsidRDefault="005D33A9" w:rsidP="005D33A9">
      <w:pPr>
        <w:numPr>
          <w:ilvl w:val="0"/>
          <w:numId w:val="10"/>
        </w:numPr>
        <w:rPr>
          <w:sz w:val="22"/>
          <w:szCs w:val="22"/>
        </w:rPr>
      </w:pPr>
      <w:bookmarkStart w:id="15" w:name="tree#6751"/>
      <w:r w:rsidRPr="006B5282">
        <w:rPr>
          <w:sz w:val="22"/>
          <w:szCs w:val="22"/>
        </w:rPr>
        <w:t xml:space="preserve">Impozitul pe cladiri, impozitul pe teren, impozitul pe mijloacele de transport, taxa pentru eliberarea certificatelor, avizelor si autorizatiilor, precum si alte taxe prevazute la art. 282 si art. 283 nu se aplica pentru: </w:t>
      </w:r>
      <w:bookmarkEnd w:id="15"/>
    </w:p>
    <w:p w:rsidR="005D33A9" w:rsidRPr="006B5282" w:rsidRDefault="005D33A9" w:rsidP="005D33A9">
      <w:pPr>
        <w:rPr>
          <w:sz w:val="22"/>
          <w:szCs w:val="22"/>
        </w:rPr>
      </w:pPr>
      <w:r w:rsidRPr="006B5282">
        <w:rPr>
          <w:rStyle w:val="litera"/>
          <w:sz w:val="22"/>
          <w:szCs w:val="22"/>
        </w:rPr>
        <w:t>   a)</w:t>
      </w:r>
      <w:bookmarkStart w:id="16" w:name="tree#6752"/>
      <w:r w:rsidRPr="006B5282">
        <w:rPr>
          <w:sz w:val="22"/>
          <w:szCs w:val="22"/>
        </w:rPr>
        <w:t xml:space="preserve"> </w:t>
      </w:r>
      <w:proofErr w:type="gramStart"/>
      <w:r w:rsidRPr="006B5282">
        <w:rPr>
          <w:sz w:val="22"/>
          <w:szCs w:val="22"/>
        </w:rPr>
        <w:t>veteranii</w:t>
      </w:r>
      <w:proofErr w:type="gramEnd"/>
      <w:r w:rsidRPr="006B5282">
        <w:rPr>
          <w:sz w:val="22"/>
          <w:szCs w:val="22"/>
        </w:rPr>
        <w:t xml:space="preserve"> de razboi; </w:t>
      </w:r>
      <w:bookmarkEnd w:id="16"/>
    </w:p>
    <w:p w:rsidR="005D33A9" w:rsidRPr="006B5282" w:rsidRDefault="005D33A9" w:rsidP="005D33A9">
      <w:pPr>
        <w:rPr>
          <w:sz w:val="22"/>
          <w:szCs w:val="22"/>
        </w:rPr>
      </w:pPr>
      <w:bookmarkStart w:id="17" w:name="ref#"/>
      <w:bookmarkEnd w:id="17"/>
      <w:r w:rsidRPr="006B5282">
        <w:rPr>
          <w:rStyle w:val="litera"/>
          <w:sz w:val="22"/>
          <w:szCs w:val="22"/>
        </w:rPr>
        <w:t>   b)</w:t>
      </w:r>
      <w:bookmarkStart w:id="18" w:name="tree#6753"/>
      <w:r w:rsidRPr="006B5282">
        <w:rPr>
          <w:sz w:val="22"/>
          <w:szCs w:val="22"/>
        </w:rPr>
        <w:t xml:space="preserve"> </w:t>
      </w:r>
      <w:proofErr w:type="gramStart"/>
      <w:r w:rsidRPr="006B5282">
        <w:rPr>
          <w:sz w:val="22"/>
          <w:szCs w:val="22"/>
        </w:rPr>
        <w:t>persoanele</w:t>
      </w:r>
      <w:proofErr w:type="gramEnd"/>
      <w:r w:rsidRPr="006B5282">
        <w:rPr>
          <w:sz w:val="22"/>
          <w:szCs w:val="22"/>
        </w:rPr>
        <w:t xml:space="preserve"> fizice prevazute la art. </w:t>
      </w:r>
      <w:proofErr w:type="gramStart"/>
      <w:r w:rsidRPr="006B5282">
        <w:rPr>
          <w:sz w:val="22"/>
          <w:szCs w:val="22"/>
        </w:rPr>
        <w:t xml:space="preserve">1 al Decretului-lege </w:t>
      </w:r>
      <w:bookmarkEnd w:id="18"/>
      <w:r w:rsidR="00BC1A17" w:rsidRPr="006B5282">
        <w:rPr>
          <w:sz w:val="22"/>
          <w:szCs w:val="22"/>
        </w:rPr>
        <w:fldChar w:fldCharType="begin"/>
      </w:r>
      <w:r w:rsidRPr="006B5282">
        <w:rPr>
          <w:sz w:val="22"/>
          <w:szCs w:val="22"/>
        </w:rPr>
        <w:instrText xml:space="preserve"> HYPERLINK "lnk:DLG%20CPU%20118%201990%200" \o "Decret-lege nr. 118/1990 - Consiliul Provizoriu de Uniune Nationala" </w:instrText>
      </w:r>
      <w:r w:rsidR="00BC1A17" w:rsidRPr="006B5282">
        <w:rPr>
          <w:sz w:val="22"/>
          <w:szCs w:val="22"/>
        </w:rPr>
        <w:fldChar w:fldCharType="separate"/>
      </w:r>
      <w:r w:rsidRPr="006B5282">
        <w:rPr>
          <w:rStyle w:val="Hyperlink"/>
          <w:color w:val="auto"/>
          <w:sz w:val="22"/>
          <w:szCs w:val="22"/>
        </w:rPr>
        <w:t>nr.</w:t>
      </w:r>
      <w:proofErr w:type="gramEnd"/>
      <w:r w:rsidRPr="006B5282">
        <w:rPr>
          <w:rStyle w:val="Hyperlink"/>
          <w:color w:val="auto"/>
          <w:sz w:val="22"/>
          <w:szCs w:val="22"/>
        </w:rPr>
        <w:t xml:space="preserve"> 118/1990</w:t>
      </w:r>
      <w:r w:rsidR="00BC1A17" w:rsidRPr="006B5282">
        <w:rPr>
          <w:sz w:val="22"/>
          <w:szCs w:val="22"/>
        </w:rPr>
        <w:fldChar w:fldCharType="end"/>
      </w:r>
      <w:r w:rsidRPr="006B5282">
        <w:rPr>
          <w:sz w:val="22"/>
          <w:szCs w:val="22"/>
        </w:rPr>
        <w:t xml:space="preserve"> privind acordarea unor drepturi persoanelor persecutate din motive politice de dictatura instaurata cu începere de la 6 martie 1945, precum si celor deportate în strainatate ori constituite în prizonieri, republicat, cu modificarile si completarile ulterioare, precum si în alte legi. </w:t>
      </w:r>
    </w:p>
    <w:p w:rsidR="005D33A9" w:rsidRPr="006B5282" w:rsidRDefault="005D33A9" w:rsidP="005D33A9">
      <w:pPr>
        <w:numPr>
          <w:ilvl w:val="0"/>
          <w:numId w:val="10"/>
        </w:numPr>
        <w:rPr>
          <w:sz w:val="22"/>
          <w:szCs w:val="22"/>
        </w:rPr>
      </w:pPr>
      <w:bookmarkStart w:id="19" w:name="tree#6757"/>
      <w:r w:rsidRPr="006B5282">
        <w:rPr>
          <w:sz w:val="22"/>
          <w:szCs w:val="22"/>
        </w:rPr>
        <w:t xml:space="preserve"> Persoanele prevazute la art. 3 alin. (1) </w:t>
      </w:r>
      <w:proofErr w:type="gramStart"/>
      <w:r w:rsidRPr="006B5282">
        <w:rPr>
          <w:sz w:val="22"/>
          <w:szCs w:val="22"/>
        </w:rPr>
        <w:t>lit</w:t>
      </w:r>
      <w:proofErr w:type="gramEnd"/>
      <w:r w:rsidRPr="006B5282">
        <w:rPr>
          <w:sz w:val="22"/>
          <w:szCs w:val="22"/>
        </w:rPr>
        <w:t xml:space="preserve">. b) </w:t>
      </w:r>
      <w:proofErr w:type="gramStart"/>
      <w:r w:rsidRPr="006B5282">
        <w:rPr>
          <w:sz w:val="22"/>
          <w:szCs w:val="22"/>
        </w:rPr>
        <w:t>si</w:t>
      </w:r>
      <w:proofErr w:type="gramEnd"/>
      <w:r w:rsidRPr="006B5282">
        <w:rPr>
          <w:sz w:val="22"/>
          <w:szCs w:val="22"/>
        </w:rPr>
        <w:t xml:space="preserve"> art. 4 alin. (1) </w:t>
      </w:r>
      <w:proofErr w:type="gramStart"/>
      <w:r w:rsidRPr="006B5282">
        <w:rPr>
          <w:sz w:val="22"/>
          <w:szCs w:val="22"/>
        </w:rPr>
        <w:t>din</w:t>
      </w:r>
      <w:proofErr w:type="gramEnd"/>
      <w:r w:rsidRPr="006B5282">
        <w:rPr>
          <w:sz w:val="22"/>
          <w:szCs w:val="22"/>
        </w:rPr>
        <w:t xml:space="preserve"> Legea recunostintei fata de eroii-martiri si luptatorii care au contribuit la victoria Revolutiei române din decembrie 1989 </w:t>
      </w:r>
      <w:bookmarkEnd w:id="19"/>
      <w:r w:rsidR="00BC1A17" w:rsidRPr="006B5282">
        <w:rPr>
          <w:sz w:val="22"/>
          <w:szCs w:val="22"/>
        </w:rPr>
        <w:fldChar w:fldCharType="begin"/>
      </w:r>
      <w:r w:rsidRPr="006B5282">
        <w:rPr>
          <w:sz w:val="22"/>
          <w:szCs w:val="22"/>
        </w:rPr>
        <w:instrText xml:space="preserve"> HYPERLINK "lnk:LEG%20PRL%20341%202004%200" \o "Lege nr. 341/2004 - Parlamentul României" </w:instrText>
      </w:r>
      <w:r w:rsidR="00BC1A17" w:rsidRPr="006B5282">
        <w:rPr>
          <w:sz w:val="22"/>
          <w:szCs w:val="22"/>
        </w:rPr>
        <w:fldChar w:fldCharType="separate"/>
      </w:r>
      <w:r w:rsidRPr="006B5282">
        <w:rPr>
          <w:rStyle w:val="Hyperlink"/>
          <w:color w:val="auto"/>
          <w:sz w:val="22"/>
          <w:szCs w:val="22"/>
        </w:rPr>
        <w:t>nr. 341/2004</w:t>
      </w:r>
      <w:r w:rsidR="00BC1A17" w:rsidRPr="006B5282">
        <w:rPr>
          <w:sz w:val="22"/>
          <w:szCs w:val="22"/>
        </w:rPr>
        <w:fldChar w:fldCharType="end"/>
      </w:r>
      <w:r w:rsidRPr="006B5282">
        <w:rPr>
          <w:sz w:val="22"/>
          <w:szCs w:val="22"/>
        </w:rPr>
        <w:t xml:space="preserve">, publicata în Monitorul Oficial al României, Partea I, nr. 654 din 20 iulie 2004, nu datoreaza: </w:t>
      </w:r>
    </w:p>
    <w:p w:rsidR="005D33A9" w:rsidRPr="006B5282" w:rsidRDefault="005D33A9" w:rsidP="005D33A9">
      <w:pPr>
        <w:rPr>
          <w:sz w:val="22"/>
          <w:szCs w:val="22"/>
        </w:rPr>
      </w:pPr>
      <w:r w:rsidRPr="006B5282">
        <w:rPr>
          <w:rStyle w:val="litera"/>
          <w:sz w:val="22"/>
          <w:szCs w:val="22"/>
        </w:rPr>
        <w:t>   a)</w:t>
      </w:r>
      <w:bookmarkStart w:id="20" w:name="tree#6758"/>
      <w:r w:rsidRPr="006B5282">
        <w:rPr>
          <w:sz w:val="22"/>
          <w:szCs w:val="22"/>
        </w:rPr>
        <w:t xml:space="preserve"> </w:t>
      </w:r>
      <w:proofErr w:type="gramStart"/>
      <w:r w:rsidRPr="006B5282">
        <w:rPr>
          <w:sz w:val="22"/>
          <w:szCs w:val="22"/>
        </w:rPr>
        <w:t>impozitul</w:t>
      </w:r>
      <w:proofErr w:type="gramEnd"/>
      <w:r w:rsidRPr="006B5282">
        <w:rPr>
          <w:sz w:val="22"/>
          <w:szCs w:val="22"/>
        </w:rPr>
        <w:t xml:space="preserve"> pe cladiri pentru locuinta situata la adresa de domiciliu; </w:t>
      </w:r>
      <w:bookmarkEnd w:id="20"/>
    </w:p>
    <w:p w:rsidR="005D33A9" w:rsidRPr="006B5282" w:rsidRDefault="005D33A9" w:rsidP="005D33A9">
      <w:pPr>
        <w:rPr>
          <w:sz w:val="22"/>
          <w:szCs w:val="22"/>
        </w:rPr>
      </w:pPr>
      <w:r w:rsidRPr="006B5282">
        <w:rPr>
          <w:rStyle w:val="litera"/>
          <w:sz w:val="22"/>
          <w:szCs w:val="22"/>
        </w:rPr>
        <w:t>   b)</w:t>
      </w:r>
      <w:bookmarkStart w:id="21" w:name="tree#6759"/>
      <w:r w:rsidRPr="006B5282">
        <w:rPr>
          <w:sz w:val="22"/>
          <w:szCs w:val="22"/>
        </w:rPr>
        <w:t xml:space="preserve"> </w:t>
      </w:r>
      <w:proofErr w:type="gramStart"/>
      <w:r w:rsidRPr="006B5282">
        <w:rPr>
          <w:sz w:val="22"/>
          <w:szCs w:val="22"/>
        </w:rPr>
        <w:t>impozitul</w:t>
      </w:r>
      <w:proofErr w:type="gramEnd"/>
      <w:r w:rsidRPr="006B5282">
        <w:rPr>
          <w:sz w:val="22"/>
          <w:szCs w:val="22"/>
        </w:rPr>
        <w:t xml:space="preserve"> pe teren aferent cladirii prevazute la lit. </w:t>
      </w:r>
      <w:proofErr w:type="gramStart"/>
      <w:r w:rsidRPr="006B5282">
        <w:rPr>
          <w:sz w:val="22"/>
          <w:szCs w:val="22"/>
        </w:rPr>
        <w:t>a</w:t>
      </w:r>
      <w:proofErr w:type="gramEnd"/>
      <w:r w:rsidRPr="006B5282">
        <w:rPr>
          <w:sz w:val="22"/>
          <w:szCs w:val="22"/>
        </w:rPr>
        <w:t xml:space="preserve">); </w:t>
      </w:r>
      <w:bookmarkEnd w:id="21"/>
    </w:p>
    <w:p w:rsidR="005D33A9" w:rsidRPr="006B5282" w:rsidRDefault="005D33A9" w:rsidP="005D33A9">
      <w:pPr>
        <w:rPr>
          <w:sz w:val="22"/>
          <w:szCs w:val="22"/>
        </w:rPr>
      </w:pPr>
      <w:bookmarkStart w:id="22" w:name="tree#6760"/>
      <w:r w:rsidRPr="006B5282">
        <w:rPr>
          <w:rStyle w:val="litera"/>
          <w:sz w:val="22"/>
          <w:szCs w:val="22"/>
        </w:rPr>
        <w:t>   c)</w:t>
      </w:r>
      <w:r w:rsidRPr="006B5282">
        <w:rPr>
          <w:sz w:val="22"/>
          <w:szCs w:val="22"/>
        </w:rPr>
        <w:t xml:space="preserve"> </w:t>
      </w:r>
      <w:proofErr w:type="gramStart"/>
      <w:r w:rsidRPr="006B5282">
        <w:rPr>
          <w:sz w:val="22"/>
          <w:szCs w:val="22"/>
        </w:rPr>
        <w:t>impozitul</w:t>
      </w:r>
      <w:proofErr w:type="gramEnd"/>
      <w:r w:rsidRPr="006B5282">
        <w:rPr>
          <w:sz w:val="22"/>
          <w:szCs w:val="22"/>
        </w:rPr>
        <w:t xml:space="preserve"> pe mijloacele de transport aferenta unui singur autoturism tip hycomat sau a unui mototriciclu. </w:t>
      </w:r>
    </w:p>
    <w:bookmarkEnd w:id="22"/>
    <w:p w:rsidR="005D33A9" w:rsidRPr="006B5282" w:rsidRDefault="005D33A9" w:rsidP="005D33A9">
      <w:pPr>
        <w:numPr>
          <w:ilvl w:val="0"/>
          <w:numId w:val="10"/>
        </w:numPr>
        <w:jc w:val="both"/>
        <w:rPr>
          <w:rStyle w:val="ln2tparagraf"/>
          <w:sz w:val="22"/>
          <w:szCs w:val="22"/>
          <w:lang w:val="it-IT"/>
        </w:rPr>
      </w:pPr>
      <w:r w:rsidRPr="006B5282">
        <w:rPr>
          <w:sz w:val="22"/>
          <w:szCs w:val="22"/>
        </w:rPr>
        <w:t xml:space="preserve"> Impozitul pe cladiri si impozitul pe teren nu se aplica vaduvelor de razboi si vaduvelor veteranilor de razboi care nu s-au recasatorit.</w:t>
      </w:r>
    </w:p>
    <w:p w:rsidR="005D33A9" w:rsidRPr="006B5282" w:rsidRDefault="005D33A9" w:rsidP="005D33A9">
      <w:pPr>
        <w:numPr>
          <w:ilvl w:val="0"/>
          <w:numId w:val="10"/>
        </w:numPr>
        <w:jc w:val="both"/>
        <w:rPr>
          <w:sz w:val="22"/>
          <w:szCs w:val="22"/>
          <w:lang w:val="it-IT"/>
        </w:rPr>
      </w:pPr>
      <w:r w:rsidRPr="006B5282">
        <w:rPr>
          <w:sz w:val="22"/>
          <w:szCs w:val="22"/>
        </w:rPr>
        <w:t xml:space="preserve"> Impozitul pe cladiri, impozitul pe teren si taxa pentru eliberarea unei autorizatii pentru desfasurarea unei activitati economice nu se datoreaza de catre persoanele cu handicap grav sau accentuat si de persoanele încadrate în gradul I de invaliditate.</w:t>
      </w:r>
    </w:p>
    <w:p w:rsidR="005D33A9" w:rsidRPr="006B5282" w:rsidRDefault="005D33A9" w:rsidP="005D33A9">
      <w:pPr>
        <w:numPr>
          <w:ilvl w:val="0"/>
          <w:numId w:val="10"/>
        </w:numPr>
        <w:jc w:val="both"/>
        <w:rPr>
          <w:sz w:val="22"/>
          <w:szCs w:val="22"/>
          <w:lang w:val="it-IT"/>
        </w:rPr>
      </w:pPr>
      <w:r w:rsidRPr="006B5282">
        <w:rPr>
          <w:sz w:val="22"/>
          <w:szCs w:val="22"/>
        </w:rPr>
        <w:lastRenderedPageBreak/>
        <w:t>În cazul unei cladiri, al unui teren sau al unui mijloc de transport detinut în comun de o persoana fizica prevazuta la alin. (1), (2), (3) sau (4), ale art. 284 HG nr. 44/2004 cu modificarile si completarile ulterioare, scutirea fiscala se aplica integral pentru proprietatile detinute în comun de soti.</w:t>
      </w:r>
    </w:p>
    <w:p w:rsidR="005D33A9" w:rsidRPr="006B5282" w:rsidRDefault="005D33A9" w:rsidP="005D33A9">
      <w:pPr>
        <w:numPr>
          <w:ilvl w:val="0"/>
          <w:numId w:val="10"/>
        </w:numPr>
        <w:jc w:val="both"/>
        <w:rPr>
          <w:sz w:val="22"/>
          <w:szCs w:val="22"/>
          <w:lang w:val="it-IT"/>
        </w:rPr>
      </w:pPr>
      <w:r w:rsidRPr="006B5282">
        <w:rPr>
          <w:sz w:val="22"/>
          <w:szCs w:val="22"/>
        </w:rPr>
        <w:t xml:space="preserve">Scutirea de </w:t>
      </w:r>
      <w:proofErr w:type="gramStart"/>
      <w:r w:rsidRPr="006B5282">
        <w:rPr>
          <w:sz w:val="22"/>
          <w:szCs w:val="22"/>
        </w:rPr>
        <w:t>la plata</w:t>
      </w:r>
      <w:proofErr w:type="gramEnd"/>
      <w:r w:rsidRPr="006B5282">
        <w:rPr>
          <w:sz w:val="22"/>
          <w:szCs w:val="22"/>
        </w:rPr>
        <w:t xml:space="preserve"> impozitului pe cladiri se aplica doar cladirii folosite ca domiciliu de persoanele fizice prevazute la alin. (1), (2), (3) sau (4) ale art. 284 din HG nr. 44/2004 cu modificarile si completarile ulterioare.</w:t>
      </w:r>
    </w:p>
    <w:p w:rsidR="005D33A9" w:rsidRPr="006B5282" w:rsidRDefault="005D33A9" w:rsidP="005D33A9">
      <w:pPr>
        <w:numPr>
          <w:ilvl w:val="0"/>
          <w:numId w:val="10"/>
        </w:numPr>
        <w:jc w:val="both"/>
        <w:rPr>
          <w:sz w:val="22"/>
          <w:szCs w:val="22"/>
          <w:lang w:val="it-IT"/>
        </w:rPr>
      </w:pPr>
      <w:r w:rsidRPr="006B5282">
        <w:rPr>
          <w:sz w:val="22"/>
          <w:szCs w:val="22"/>
        </w:rPr>
        <w:t xml:space="preserve">Scutirea de </w:t>
      </w:r>
      <w:proofErr w:type="gramStart"/>
      <w:r w:rsidRPr="006B5282">
        <w:rPr>
          <w:sz w:val="22"/>
          <w:szCs w:val="22"/>
        </w:rPr>
        <w:t>la plata</w:t>
      </w:r>
      <w:proofErr w:type="gramEnd"/>
      <w:r w:rsidRPr="006B5282">
        <w:rPr>
          <w:sz w:val="22"/>
          <w:szCs w:val="22"/>
        </w:rPr>
        <w:t xml:space="preserve"> impozitului pe teren se aplica terenului aferent cladirii utilizate de persoanele fizice prevazute la alin. (1) </w:t>
      </w:r>
      <w:proofErr w:type="gramStart"/>
      <w:r w:rsidRPr="006B5282">
        <w:rPr>
          <w:sz w:val="22"/>
          <w:szCs w:val="22"/>
        </w:rPr>
        <w:t>lit</w:t>
      </w:r>
      <w:proofErr w:type="gramEnd"/>
      <w:r w:rsidRPr="006B5282">
        <w:rPr>
          <w:sz w:val="22"/>
          <w:szCs w:val="22"/>
        </w:rPr>
        <w:t xml:space="preserve">. b), alin. (2) </w:t>
      </w:r>
      <w:proofErr w:type="gramStart"/>
      <w:r w:rsidRPr="006B5282">
        <w:rPr>
          <w:sz w:val="22"/>
          <w:szCs w:val="22"/>
        </w:rPr>
        <w:t>si</w:t>
      </w:r>
      <w:proofErr w:type="gramEnd"/>
      <w:r w:rsidRPr="006B5282">
        <w:rPr>
          <w:sz w:val="22"/>
          <w:szCs w:val="22"/>
        </w:rPr>
        <w:t xml:space="preserve"> alin. (4) </w:t>
      </w:r>
      <w:proofErr w:type="gramStart"/>
      <w:r w:rsidRPr="006B5282">
        <w:rPr>
          <w:sz w:val="22"/>
          <w:szCs w:val="22"/>
        </w:rPr>
        <w:t>ale</w:t>
      </w:r>
      <w:proofErr w:type="gramEnd"/>
      <w:r w:rsidRPr="006B5282">
        <w:rPr>
          <w:sz w:val="22"/>
          <w:szCs w:val="22"/>
        </w:rPr>
        <w:t xml:space="preserve"> art. 284 din HG nr. 44/2004 cu modificarile si completarile ulterioare.</w:t>
      </w:r>
    </w:p>
    <w:p w:rsidR="005D33A9" w:rsidRPr="006B5282" w:rsidRDefault="005D33A9" w:rsidP="005D33A9">
      <w:pPr>
        <w:numPr>
          <w:ilvl w:val="0"/>
          <w:numId w:val="10"/>
        </w:numPr>
        <w:jc w:val="both"/>
        <w:rPr>
          <w:sz w:val="22"/>
          <w:szCs w:val="22"/>
          <w:lang w:val="it-IT"/>
        </w:rPr>
      </w:pPr>
      <w:r w:rsidRPr="006B5282">
        <w:rPr>
          <w:sz w:val="22"/>
          <w:szCs w:val="22"/>
        </w:rPr>
        <w:t xml:space="preserve">Scutirea de la plata impozitului pe mijloacele de transport se aplica doar pentru </w:t>
      </w:r>
      <w:proofErr w:type="gramStart"/>
      <w:r w:rsidRPr="006B5282">
        <w:rPr>
          <w:sz w:val="22"/>
          <w:szCs w:val="22"/>
        </w:rPr>
        <w:t>un</w:t>
      </w:r>
      <w:proofErr w:type="gramEnd"/>
      <w:r w:rsidRPr="006B5282">
        <w:rPr>
          <w:sz w:val="22"/>
          <w:szCs w:val="22"/>
        </w:rPr>
        <w:t xml:space="preserve"> singur mijloc de transport, la alegerea persoanelor fizice prevazute la alin. (1) </w:t>
      </w:r>
      <w:proofErr w:type="gramStart"/>
      <w:r w:rsidRPr="006B5282">
        <w:rPr>
          <w:sz w:val="22"/>
          <w:szCs w:val="22"/>
        </w:rPr>
        <w:t>si</w:t>
      </w:r>
      <w:proofErr w:type="gramEnd"/>
      <w:r w:rsidRPr="006B5282">
        <w:rPr>
          <w:sz w:val="22"/>
          <w:szCs w:val="22"/>
        </w:rPr>
        <w:t xml:space="preserve"> (2) art. 284 </w:t>
      </w:r>
      <w:proofErr w:type="gramStart"/>
      <w:r w:rsidRPr="006B5282">
        <w:rPr>
          <w:sz w:val="22"/>
          <w:szCs w:val="22"/>
        </w:rPr>
        <w:t>din  HG</w:t>
      </w:r>
      <w:proofErr w:type="gramEnd"/>
      <w:r w:rsidRPr="006B5282">
        <w:rPr>
          <w:sz w:val="22"/>
          <w:szCs w:val="22"/>
        </w:rPr>
        <w:t xml:space="preserve"> nr. 44/2004 cu modificarile si completarile ulterioare.</w:t>
      </w:r>
    </w:p>
    <w:p w:rsidR="005D33A9" w:rsidRPr="006B5282" w:rsidRDefault="005D33A9" w:rsidP="005D33A9">
      <w:pPr>
        <w:numPr>
          <w:ilvl w:val="0"/>
          <w:numId w:val="10"/>
        </w:numPr>
        <w:jc w:val="both"/>
        <w:rPr>
          <w:sz w:val="22"/>
          <w:szCs w:val="22"/>
          <w:lang w:val="it-IT"/>
        </w:rPr>
      </w:pPr>
      <w:r w:rsidRPr="006B5282">
        <w:rPr>
          <w:sz w:val="22"/>
          <w:szCs w:val="22"/>
        </w:rPr>
        <w:t>Scutirea de la plata impozitelor si taxelor locale, precum si de la plata impozitului corespunzator pentru terenurile arabile, fânete si paduri, în suprafata de pâna la 5 ha, se aplica pentru veteranii de razboi, vaduvele de razboi si vaduvele veteranilor de razboi care nu s-au recasatorit.</w:t>
      </w:r>
    </w:p>
    <w:p w:rsidR="005D33A9" w:rsidRPr="006B5282" w:rsidRDefault="005D33A9" w:rsidP="005D33A9">
      <w:pPr>
        <w:numPr>
          <w:ilvl w:val="0"/>
          <w:numId w:val="10"/>
        </w:numPr>
        <w:jc w:val="both"/>
        <w:rPr>
          <w:sz w:val="22"/>
          <w:szCs w:val="22"/>
          <w:lang w:val="it-IT"/>
        </w:rPr>
      </w:pPr>
      <w:r w:rsidRPr="006B5282">
        <w:rPr>
          <w:sz w:val="22"/>
          <w:szCs w:val="22"/>
        </w:rPr>
        <w:t>Scutirea de la plata impozitului prevazuta se aplica unei persoane începând cu prima zi a lunii urmatoare celei în care persoana depune documentele justificative în vederea scutirii.</w:t>
      </w:r>
    </w:p>
    <w:p w:rsidR="005D33A9" w:rsidRPr="006B5282" w:rsidRDefault="005D33A9" w:rsidP="005D33A9">
      <w:pPr>
        <w:jc w:val="both"/>
        <w:rPr>
          <w:sz w:val="22"/>
          <w:szCs w:val="22"/>
        </w:rPr>
      </w:pPr>
    </w:p>
    <w:p w:rsidR="005D33A9" w:rsidRPr="006B5282" w:rsidRDefault="005D33A9" w:rsidP="005D33A9">
      <w:pPr>
        <w:ind w:firstLine="720"/>
        <w:jc w:val="both"/>
        <w:rPr>
          <w:sz w:val="22"/>
          <w:szCs w:val="22"/>
        </w:rPr>
      </w:pPr>
      <w:r w:rsidRPr="006B5282">
        <w:rPr>
          <w:sz w:val="22"/>
          <w:szCs w:val="22"/>
        </w:rPr>
        <w:t xml:space="preserve">Persoanele fizice si/sau juridice române care reabiliteaza sau modernizeaza termic cladirile de locuit pe care le </w:t>
      </w:r>
      <w:proofErr w:type="gramStart"/>
      <w:r w:rsidRPr="006B5282">
        <w:rPr>
          <w:sz w:val="22"/>
          <w:szCs w:val="22"/>
        </w:rPr>
        <w:t>detin</w:t>
      </w:r>
      <w:proofErr w:type="gramEnd"/>
      <w:r w:rsidRPr="006B5282">
        <w:rPr>
          <w:sz w:val="22"/>
          <w:szCs w:val="22"/>
        </w:rPr>
        <w:t xml:space="preserve"> în proprietate, în conditiile Ordonantei Guvernului </w:t>
      </w:r>
      <w:hyperlink r:id="rId23" w:tooltip="Ordonanta nr. 29/2000 - Guvernul României" w:history="1">
        <w:r w:rsidRPr="006B5282">
          <w:rPr>
            <w:rStyle w:val="Hyperlink"/>
            <w:color w:val="auto"/>
            <w:sz w:val="22"/>
            <w:szCs w:val="22"/>
          </w:rPr>
          <w:t xml:space="preserve">nr. </w:t>
        </w:r>
        <w:proofErr w:type="gramStart"/>
        <w:r w:rsidRPr="006B5282">
          <w:rPr>
            <w:rStyle w:val="Hyperlink"/>
            <w:color w:val="auto"/>
            <w:sz w:val="22"/>
            <w:szCs w:val="22"/>
          </w:rPr>
          <w:t>29/2000</w:t>
        </w:r>
      </w:hyperlink>
      <w:r w:rsidRPr="006B5282">
        <w:rPr>
          <w:sz w:val="22"/>
          <w:szCs w:val="22"/>
        </w:rPr>
        <w:t xml:space="preserve"> privind reabilitarea termica a fondului construit existent si stimularea economisirii energiei termice, aprobata cu modificari prin Legea </w:t>
      </w:r>
      <w:hyperlink r:id="rId24" w:tooltip="Lege nr. 325/2002 - Parlamentul României" w:history="1">
        <w:r w:rsidRPr="006B5282">
          <w:rPr>
            <w:rStyle w:val="Hyperlink"/>
            <w:color w:val="auto"/>
            <w:sz w:val="22"/>
            <w:szCs w:val="22"/>
          </w:rPr>
          <w:t>nr.</w:t>
        </w:r>
        <w:proofErr w:type="gramEnd"/>
        <w:r w:rsidRPr="006B5282">
          <w:rPr>
            <w:rStyle w:val="Hyperlink"/>
            <w:color w:val="auto"/>
            <w:sz w:val="22"/>
            <w:szCs w:val="22"/>
          </w:rPr>
          <w:t xml:space="preserve"> </w:t>
        </w:r>
        <w:proofErr w:type="gramStart"/>
        <w:r w:rsidRPr="006B5282">
          <w:rPr>
            <w:rStyle w:val="Hyperlink"/>
            <w:color w:val="auto"/>
            <w:sz w:val="22"/>
            <w:szCs w:val="22"/>
          </w:rPr>
          <w:t>325/2002</w:t>
        </w:r>
      </w:hyperlink>
      <w:r w:rsidRPr="006B5282">
        <w:rPr>
          <w:sz w:val="22"/>
          <w:szCs w:val="22"/>
        </w:rPr>
        <w:t>, sunt scutite de impozitul pentru aceste cladiri pe perioada de rambursare a creditului obtinut pentru reabilitarea termica, precum si de taxele pentru eliberarea autorizatiei de construire pentru lucrarile de reabilitare termica.</w:t>
      </w:r>
      <w:proofErr w:type="gramEnd"/>
    </w:p>
    <w:p w:rsidR="005D33A9" w:rsidRPr="006B5282" w:rsidRDefault="005D33A9" w:rsidP="005D33A9">
      <w:pPr>
        <w:ind w:firstLine="720"/>
        <w:jc w:val="both"/>
        <w:rPr>
          <w:sz w:val="22"/>
          <w:szCs w:val="22"/>
        </w:rPr>
      </w:pPr>
    </w:p>
    <w:p w:rsidR="005D33A9" w:rsidRPr="006B5282" w:rsidRDefault="005D33A9" w:rsidP="005D33A9">
      <w:pPr>
        <w:ind w:firstLine="720"/>
        <w:rPr>
          <w:sz w:val="22"/>
          <w:szCs w:val="22"/>
        </w:rPr>
      </w:pPr>
      <w:bookmarkStart w:id="23" w:name="tree#6802"/>
      <w:r w:rsidRPr="006B5282">
        <w:rPr>
          <w:sz w:val="22"/>
          <w:szCs w:val="22"/>
        </w:rPr>
        <w:t xml:space="preserve">Impozitul pe cladiri nu se datoreaza pentru cladirea unei persoane fizice, daca: </w:t>
      </w:r>
      <w:bookmarkEnd w:id="23"/>
    </w:p>
    <w:p w:rsidR="005D33A9" w:rsidRPr="006B5282" w:rsidRDefault="005D33A9" w:rsidP="005D33A9">
      <w:pPr>
        <w:rPr>
          <w:sz w:val="22"/>
          <w:szCs w:val="22"/>
        </w:rPr>
      </w:pPr>
      <w:r w:rsidRPr="006B5282">
        <w:rPr>
          <w:rStyle w:val="litera"/>
          <w:sz w:val="22"/>
          <w:szCs w:val="22"/>
        </w:rPr>
        <w:t>   a)</w:t>
      </w:r>
      <w:bookmarkStart w:id="24" w:name="tree#6803"/>
      <w:r w:rsidRPr="006B5282">
        <w:rPr>
          <w:sz w:val="22"/>
          <w:szCs w:val="22"/>
        </w:rPr>
        <w:t xml:space="preserve"> </w:t>
      </w:r>
      <w:proofErr w:type="gramStart"/>
      <w:r w:rsidRPr="006B5282">
        <w:rPr>
          <w:sz w:val="22"/>
          <w:szCs w:val="22"/>
        </w:rPr>
        <w:t>cladirea</w:t>
      </w:r>
      <w:proofErr w:type="gramEnd"/>
      <w:r w:rsidRPr="006B5282">
        <w:rPr>
          <w:sz w:val="22"/>
          <w:szCs w:val="22"/>
        </w:rPr>
        <w:t xml:space="preserve"> este o locuinta noua, realizata în conditiile Legii locuintei nr. 114/1996</w:t>
      </w:r>
      <w:bookmarkEnd w:id="24"/>
      <w:r w:rsidRPr="006B5282">
        <w:rPr>
          <w:sz w:val="22"/>
          <w:szCs w:val="22"/>
        </w:rPr>
        <w:t xml:space="preserve">, republicata, cu modificarile si completarile ulterioare; sau </w:t>
      </w:r>
    </w:p>
    <w:p w:rsidR="005D33A9" w:rsidRPr="006B5282" w:rsidRDefault="005D33A9" w:rsidP="005D33A9">
      <w:pPr>
        <w:rPr>
          <w:sz w:val="22"/>
          <w:szCs w:val="22"/>
        </w:rPr>
      </w:pPr>
      <w:r w:rsidRPr="006B5282">
        <w:rPr>
          <w:rStyle w:val="litera"/>
          <w:sz w:val="22"/>
          <w:szCs w:val="22"/>
        </w:rPr>
        <w:t>   b)</w:t>
      </w:r>
      <w:bookmarkStart w:id="25" w:name="tree#6804"/>
      <w:r w:rsidRPr="006B5282">
        <w:rPr>
          <w:sz w:val="22"/>
          <w:szCs w:val="22"/>
        </w:rPr>
        <w:t xml:space="preserve"> </w:t>
      </w:r>
      <w:proofErr w:type="gramStart"/>
      <w:r w:rsidRPr="006B5282">
        <w:rPr>
          <w:sz w:val="22"/>
          <w:szCs w:val="22"/>
        </w:rPr>
        <w:t>cladirea</w:t>
      </w:r>
      <w:proofErr w:type="gramEnd"/>
      <w:r w:rsidRPr="006B5282">
        <w:rPr>
          <w:sz w:val="22"/>
          <w:szCs w:val="22"/>
        </w:rPr>
        <w:t xml:space="preserve"> este realizata pe baza de credite, în conformitate cu Ordonanta Guvernului </w:t>
      </w:r>
      <w:bookmarkEnd w:id="25"/>
      <w:r w:rsidR="00BC1A17" w:rsidRPr="006B5282">
        <w:rPr>
          <w:sz w:val="22"/>
          <w:szCs w:val="22"/>
        </w:rPr>
        <w:fldChar w:fldCharType="begin"/>
      </w:r>
      <w:r w:rsidRPr="006B5282">
        <w:rPr>
          <w:sz w:val="22"/>
          <w:szCs w:val="22"/>
        </w:rPr>
        <w:instrText xml:space="preserve"> HYPERLINK "lnk:ORD%20GUV%2019%201994%200" \o "Ordonanta nr. 19/1994 - Guvernul României" </w:instrText>
      </w:r>
      <w:r w:rsidR="00BC1A17" w:rsidRPr="006B5282">
        <w:rPr>
          <w:sz w:val="22"/>
          <w:szCs w:val="22"/>
        </w:rPr>
        <w:fldChar w:fldCharType="separate"/>
      </w:r>
      <w:r w:rsidRPr="006B5282">
        <w:rPr>
          <w:rStyle w:val="Hyperlink"/>
          <w:color w:val="auto"/>
          <w:sz w:val="22"/>
          <w:szCs w:val="22"/>
        </w:rPr>
        <w:t xml:space="preserve">nr. </w:t>
      </w:r>
      <w:proofErr w:type="gramStart"/>
      <w:r w:rsidRPr="006B5282">
        <w:rPr>
          <w:rStyle w:val="Hyperlink"/>
          <w:color w:val="auto"/>
          <w:sz w:val="22"/>
          <w:szCs w:val="22"/>
        </w:rPr>
        <w:t>19/1994</w:t>
      </w:r>
      <w:r w:rsidR="00BC1A17" w:rsidRPr="006B5282">
        <w:rPr>
          <w:sz w:val="22"/>
          <w:szCs w:val="22"/>
        </w:rPr>
        <w:fldChar w:fldCharType="end"/>
      </w:r>
      <w:r w:rsidRPr="006B5282">
        <w:rPr>
          <w:sz w:val="22"/>
          <w:szCs w:val="22"/>
        </w:rPr>
        <w:t xml:space="preserve"> privind stimularea investitiilor pentru realizarea unor lucrari publice si constructii de locuinte, aprobata cu modificari prin Legea </w:t>
      </w:r>
      <w:hyperlink r:id="rId25" w:tooltip="Lege nr. 82/1995 - Parlamentul României" w:history="1">
        <w:r w:rsidRPr="006B5282">
          <w:rPr>
            <w:rStyle w:val="Hyperlink"/>
            <w:color w:val="auto"/>
            <w:sz w:val="22"/>
            <w:szCs w:val="22"/>
          </w:rPr>
          <w:t>nr.</w:t>
        </w:r>
        <w:proofErr w:type="gramEnd"/>
        <w:r w:rsidRPr="006B5282">
          <w:rPr>
            <w:rStyle w:val="Hyperlink"/>
            <w:color w:val="auto"/>
            <w:sz w:val="22"/>
            <w:szCs w:val="22"/>
          </w:rPr>
          <w:t xml:space="preserve"> </w:t>
        </w:r>
        <w:proofErr w:type="gramStart"/>
        <w:r w:rsidRPr="006B5282">
          <w:rPr>
            <w:rStyle w:val="Hyperlink"/>
            <w:color w:val="auto"/>
            <w:sz w:val="22"/>
            <w:szCs w:val="22"/>
          </w:rPr>
          <w:t>82/1995</w:t>
        </w:r>
      </w:hyperlink>
      <w:r w:rsidRPr="006B5282">
        <w:rPr>
          <w:sz w:val="22"/>
          <w:szCs w:val="22"/>
        </w:rPr>
        <w:t>, cu modificarile si completarile ulterioare.</w:t>
      </w:r>
      <w:proofErr w:type="gramEnd"/>
      <w:r w:rsidRPr="006B5282">
        <w:rPr>
          <w:sz w:val="22"/>
          <w:szCs w:val="22"/>
        </w:rPr>
        <w:t xml:space="preserve"> </w:t>
      </w:r>
    </w:p>
    <w:p w:rsidR="005D33A9" w:rsidRPr="006B5282" w:rsidRDefault="005D33A9" w:rsidP="005D33A9">
      <w:pPr>
        <w:ind w:firstLine="720"/>
        <w:rPr>
          <w:sz w:val="22"/>
          <w:szCs w:val="22"/>
        </w:rPr>
      </w:pPr>
      <w:proofErr w:type="gramStart"/>
      <w:r w:rsidRPr="006B5282">
        <w:rPr>
          <w:sz w:val="22"/>
          <w:szCs w:val="22"/>
        </w:rPr>
        <w:t>Scutirile de impozit prevazute la alin.</w:t>
      </w:r>
      <w:proofErr w:type="gramEnd"/>
      <w:r w:rsidRPr="006B5282">
        <w:rPr>
          <w:sz w:val="22"/>
          <w:szCs w:val="22"/>
        </w:rPr>
        <w:t xml:space="preserve"> (13) </w:t>
      </w:r>
      <w:proofErr w:type="gramStart"/>
      <w:r w:rsidRPr="006B5282">
        <w:rPr>
          <w:sz w:val="22"/>
          <w:szCs w:val="22"/>
        </w:rPr>
        <w:t>se</w:t>
      </w:r>
      <w:proofErr w:type="gramEnd"/>
      <w:r w:rsidRPr="006B5282">
        <w:rPr>
          <w:sz w:val="22"/>
          <w:szCs w:val="22"/>
        </w:rPr>
        <w:t xml:space="preserve"> aplica pentru o cladire timp de 10 ani de la data dobândirii acesteia. </w:t>
      </w:r>
      <w:proofErr w:type="gramStart"/>
      <w:r w:rsidRPr="006B5282">
        <w:rPr>
          <w:sz w:val="22"/>
          <w:szCs w:val="22"/>
        </w:rPr>
        <w:t>În cazul înstrainarii cladirii, scutirea de impozit nu se aplica noului proprietar al acesteia.</w:t>
      </w:r>
      <w:proofErr w:type="gramEnd"/>
      <w:r w:rsidRPr="006B5282">
        <w:rPr>
          <w:sz w:val="22"/>
          <w:szCs w:val="22"/>
        </w:rPr>
        <w:t xml:space="preserve"> </w:t>
      </w:r>
    </w:p>
    <w:p w:rsidR="005D33A9" w:rsidRPr="006B5282" w:rsidRDefault="005D33A9" w:rsidP="00AF77D6">
      <w:pPr>
        <w:jc w:val="both"/>
        <w:rPr>
          <w:sz w:val="22"/>
          <w:szCs w:val="22"/>
          <w:lang w:val="it-IT"/>
        </w:rPr>
      </w:pPr>
    </w:p>
    <w:p w:rsidR="005D33A9" w:rsidRPr="006B5282" w:rsidRDefault="005D33A9" w:rsidP="005D33A9">
      <w:pPr>
        <w:jc w:val="both"/>
        <w:rPr>
          <w:b/>
          <w:sz w:val="22"/>
          <w:szCs w:val="22"/>
          <w:lang w:val="it-IT"/>
        </w:rPr>
      </w:pPr>
      <w:r w:rsidRPr="006B5282">
        <w:rPr>
          <w:b/>
          <w:sz w:val="22"/>
          <w:szCs w:val="22"/>
          <w:lang w:val="it-IT"/>
        </w:rPr>
        <w:t>Persoane juridice</w:t>
      </w:r>
      <w:r w:rsidRPr="006B5282">
        <w:rPr>
          <w:b/>
          <w:sz w:val="22"/>
          <w:szCs w:val="22"/>
          <w:lang w:val="it-IT"/>
        </w:rPr>
        <w:tab/>
        <w:t xml:space="preserve"> </w:t>
      </w:r>
    </w:p>
    <w:p w:rsidR="005D33A9" w:rsidRPr="006B5282" w:rsidRDefault="005D33A9" w:rsidP="005D33A9">
      <w:pPr>
        <w:jc w:val="both"/>
        <w:rPr>
          <w:b/>
          <w:sz w:val="22"/>
          <w:szCs w:val="22"/>
          <w:lang w:val="it-IT"/>
        </w:rPr>
      </w:pPr>
    </w:p>
    <w:p w:rsidR="005D33A9" w:rsidRPr="006B5282" w:rsidRDefault="005D33A9" w:rsidP="005D33A9">
      <w:pPr>
        <w:ind w:firstLine="720"/>
        <w:rPr>
          <w:sz w:val="22"/>
          <w:szCs w:val="22"/>
        </w:rPr>
      </w:pPr>
      <w:bookmarkStart w:id="26" w:name="tree#10975"/>
      <w:r w:rsidRPr="006B5282">
        <w:rPr>
          <w:sz w:val="22"/>
          <w:szCs w:val="22"/>
        </w:rPr>
        <w:t xml:space="preserve">(1) Impozitul pe cladiri, impozitul pe teren, impozitul pe mijloacele mijloacele de transport, taxa pentru eliberarea certificatelor, avizelor si autorizatiilor, precum si alte taxe locale precizate la art. </w:t>
      </w:r>
      <w:proofErr w:type="gramStart"/>
      <w:r w:rsidRPr="006B5282">
        <w:rPr>
          <w:sz w:val="22"/>
          <w:szCs w:val="22"/>
        </w:rPr>
        <w:t>282 si art.</w:t>
      </w:r>
      <w:proofErr w:type="gramEnd"/>
      <w:r w:rsidRPr="006B5282">
        <w:rPr>
          <w:sz w:val="22"/>
          <w:szCs w:val="22"/>
        </w:rPr>
        <w:t xml:space="preserve"> 283 nu se aplica: </w:t>
      </w:r>
      <w:bookmarkEnd w:id="26"/>
    </w:p>
    <w:p w:rsidR="005D33A9" w:rsidRPr="006B5282" w:rsidRDefault="005D33A9" w:rsidP="005D33A9">
      <w:pPr>
        <w:rPr>
          <w:sz w:val="22"/>
          <w:szCs w:val="22"/>
        </w:rPr>
      </w:pPr>
      <w:r w:rsidRPr="006B5282">
        <w:rPr>
          <w:rStyle w:val="litera"/>
          <w:sz w:val="22"/>
          <w:szCs w:val="22"/>
        </w:rPr>
        <w:t>   a)</w:t>
      </w:r>
      <w:bookmarkStart w:id="27" w:name="tree#10976"/>
      <w:r w:rsidRPr="006B5282">
        <w:rPr>
          <w:sz w:val="22"/>
          <w:szCs w:val="22"/>
        </w:rPr>
        <w:t xml:space="preserve"> </w:t>
      </w:r>
      <w:proofErr w:type="gramStart"/>
      <w:r w:rsidRPr="006B5282">
        <w:rPr>
          <w:sz w:val="22"/>
          <w:szCs w:val="22"/>
        </w:rPr>
        <w:t>oricarei</w:t>
      </w:r>
      <w:proofErr w:type="gramEnd"/>
      <w:r w:rsidRPr="006B5282">
        <w:rPr>
          <w:sz w:val="22"/>
          <w:szCs w:val="22"/>
        </w:rPr>
        <w:t xml:space="preserve"> institutii sau unitati care functioneaza sub coordonarea Ministerului Educatiei, Cercetarii si Tineretului, cu exceptia incintelor folosite pentru activitati economice; </w:t>
      </w:r>
      <w:bookmarkEnd w:id="27"/>
    </w:p>
    <w:p w:rsidR="005D33A9" w:rsidRPr="006B5282" w:rsidRDefault="005D33A9" w:rsidP="005D33A9">
      <w:pPr>
        <w:rPr>
          <w:sz w:val="22"/>
          <w:szCs w:val="22"/>
        </w:rPr>
      </w:pPr>
      <w:r w:rsidRPr="006B5282">
        <w:rPr>
          <w:rStyle w:val="litera"/>
          <w:sz w:val="22"/>
          <w:szCs w:val="22"/>
        </w:rPr>
        <w:t>   b)</w:t>
      </w:r>
      <w:bookmarkStart w:id="28" w:name="tree#10977"/>
      <w:r w:rsidRPr="006B5282">
        <w:rPr>
          <w:sz w:val="22"/>
          <w:szCs w:val="22"/>
        </w:rPr>
        <w:t xml:space="preserve"> fundatiilor testamentare constituite conform legii, cu scopul de a întretine, dezvolta si ajuta institutii de cultura nationala, precum si de a sustine actiuni cu caracter umanitar, social si cultural; </w:t>
      </w:r>
      <w:bookmarkEnd w:id="28"/>
    </w:p>
    <w:p w:rsidR="005D33A9" w:rsidRPr="006B5282" w:rsidRDefault="005D33A9" w:rsidP="005D33A9">
      <w:pPr>
        <w:rPr>
          <w:sz w:val="22"/>
          <w:szCs w:val="22"/>
        </w:rPr>
      </w:pPr>
      <w:r w:rsidRPr="006B5282">
        <w:rPr>
          <w:rStyle w:val="litera"/>
          <w:sz w:val="22"/>
          <w:szCs w:val="22"/>
        </w:rPr>
        <w:t>   c)</w:t>
      </w:r>
      <w:bookmarkStart w:id="29" w:name="tree#10978"/>
      <w:r w:rsidRPr="006B5282">
        <w:rPr>
          <w:sz w:val="22"/>
          <w:szCs w:val="22"/>
        </w:rPr>
        <w:t xml:space="preserve"> </w:t>
      </w:r>
      <w:proofErr w:type="gramStart"/>
      <w:r w:rsidRPr="006B5282">
        <w:rPr>
          <w:sz w:val="22"/>
          <w:szCs w:val="22"/>
        </w:rPr>
        <w:t>organizatiilor</w:t>
      </w:r>
      <w:proofErr w:type="gramEnd"/>
      <w:r w:rsidRPr="006B5282">
        <w:rPr>
          <w:sz w:val="22"/>
          <w:szCs w:val="22"/>
        </w:rPr>
        <w:t xml:space="preserve"> care au ca unica activitate acordarea gratuita de servicii sociale în unitati specializate care asigura gazduire, îngrijire sociala si medicala, asistenta, ocrotire, activitati de recuperare, reabilitare si reinsertie sociala pentru copil, familie, persoane cu handicap, persoane vârstnice, precum si pentru alte persoane aflate în dificultate, în conditiile legii. </w:t>
      </w:r>
      <w:bookmarkEnd w:id="29"/>
    </w:p>
    <w:p w:rsidR="005D33A9" w:rsidRPr="006B5282" w:rsidRDefault="005D33A9" w:rsidP="005D33A9">
      <w:pPr>
        <w:rPr>
          <w:sz w:val="22"/>
          <w:szCs w:val="22"/>
        </w:rPr>
      </w:pPr>
      <w:r w:rsidRPr="006B5282">
        <w:rPr>
          <w:rStyle w:val="alineat"/>
          <w:sz w:val="22"/>
          <w:szCs w:val="22"/>
        </w:rPr>
        <w:t>   </w:t>
      </w:r>
      <w:r w:rsidR="00AF77D6" w:rsidRPr="006B5282">
        <w:rPr>
          <w:rStyle w:val="alineat"/>
          <w:sz w:val="22"/>
          <w:szCs w:val="22"/>
        </w:rPr>
        <w:t xml:space="preserve">          (2</w:t>
      </w:r>
      <w:r w:rsidRPr="006B5282">
        <w:rPr>
          <w:rStyle w:val="alineat"/>
          <w:sz w:val="22"/>
          <w:szCs w:val="22"/>
        </w:rPr>
        <w:t>)</w:t>
      </w:r>
      <w:bookmarkStart w:id="30" w:name="tree#10980"/>
      <w:r w:rsidRPr="006B5282">
        <w:rPr>
          <w:sz w:val="22"/>
          <w:szCs w:val="22"/>
        </w:rPr>
        <w:t xml:space="preserve"> Impozitul pe cladiri se reduce cu 50% pentru cladirile nou construite detinute de cooperatiile de consum sau mestesugaresti, dar numai pentru primii 5 ani de la data achizitiei cladirii. </w:t>
      </w:r>
      <w:bookmarkEnd w:id="30"/>
    </w:p>
    <w:p w:rsidR="005D33A9" w:rsidRPr="006B5282" w:rsidRDefault="00AF77D6" w:rsidP="005D33A9">
      <w:pPr>
        <w:rPr>
          <w:sz w:val="22"/>
          <w:szCs w:val="22"/>
        </w:rPr>
      </w:pPr>
      <w:bookmarkStart w:id="31" w:name="tree#10981"/>
      <w:r w:rsidRPr="006B5282">
        <w:rPr>
          <w:rStyle w:val="alineat"/>
          <w:sz w:val="22"/>
          <w:szCs w:val="22"/>
        </w:rPr>
        <w:t>   </w:t>
      </w:r>
      <w:r w:rsidRPr="006B5282">
        <w:rPr>
          <w:rStyle w:val="alineat"/>
          <w:sz w:val="22"/>
          <w:szCs w:val="22"/>
        </w:rPr>
        <w:tab/>
        <w:t>(3</w:t>
      </w:r>
      <w:r w:rsidR="005D33A9" w:rsidRPr="006B5282">
        <w:rPr>
          <w:rStyle w:val="alineat"/>
          <w:sz w:val="22"/>
          <w:szCs w:val="22"/>
        </w:rPr>
        <w:t>)</w:t>
      </w:r>
      <w:r w:rsidR="005D33A9" w:rsidRPr="006B5282">
        <w:rPr>
          <w:sz w:val="22"/>
          <w:szCs w:val="22"/>
        </w:rPr>
        <w:t xml:space="preserve"> Nu se datoreaza impozit pe teren pentru terenurile forestiere administrate de Regia Nationala a Padurilor - Romsilva, cu exceptia celor folosite în scop economic. </w:t>
      </w:r>
    </w:p>
    <w:bookmarkEnd w:id="31"/>
    <w:p w:rsidR="00A82929" w:rsidRPr="006B5282" w:rsidRDefault="005D33A9" w:rsidP="006B5282">
      <w:pPr>
        <w:ind w:firstLine="720"/>
        <w:jc w:val="both"/>
        <w:rPr>
          <w:sz w:val="22"/>
          <w:szCs w:val="22"/>
          <w:lang w:val="it-IT"/>
        </w:rPr>
      </w:pPr>
      <w:r w:rsidRPr="006B5282">
        <w:rPr>
          <w:sz w:val="22"/>
          <w:szCs w:val="22"/>
          <w:lang w:val="it-IT"/>
        </w:rPr>
        <w:t xml:space="preserve"> </w:t>
      </w:r>
    </w:p>
    <w:p w:rsidR="00B31539" w:rsidRPr="006B5282" w:rsidRDefault="00B31539" w:rsidP="00B31539">
      <w:pPr>
        <w:ind w:left="-90" w:firstLine="360"/>
        <w:rPr>
          <w:b/>
          <w:sz w:val="22"/>
          <w:szCs w:val="22"/>
        </w:rPr>
      </w:pPr>
      <w:r w:rsidRPr="006B5282">
        <w:rPr>
          <w:b/>
          <w:sz w:val="22"/>
          <w:szCs w:val="22"/>
        </w:rPr>
        <w:lastRenderedPageBreak/>
        <w:t>C. SANCŢIUNI.</w:t>
      </w:r>
    </w:p>
    <w:p w:rsidR="00B31539" w:rsidRPr="006B5282" w:rsidRDefault="00B31539" w:rsidP="00B31539">
      <w:pPr>
        <w:ind w:firstLine="270"/>
        <w:jc w:val="both"/>
        <w:rPr>
          <w:sz w:val="22"/>
          <w:szCs w:val="22"/>
        </w:rPr>
      </w:pPr>
    </w:p>
    <w:p w:rsidR="00B31539" w:rsidRPr="006B5282" w:rsidRDefault="00B31539" w:rsidP="00B31539">
      <w:pPr>
        <w:ind w:firstLine="270"/>
        <w:jc w:val="both"/>
        <w:rPr>
          <w:sz w:val="22"/>
          <w:szCs w:val="22"/>
        </w:rPr>
      </w:pPr>
      <w:r w:rsidRPr="006B5282">
        <w:rPr>
          <w:sz w:val="22"/>
          <w:szCs w:val="22"/>
        </w:rPr>
        <w:t>La aplicarea sancţiunilor se vor lua în considerare Legea 571/2003 privind Codul Fiscal ; HG 44/2004 privind normele de aplicare a Legii Codului Fiscal ; OG 92/2003 privind Codul de procedură fiscală şi HG 1309/2012 privind aprobarea nivelurilor impozitelor şi taxelor pentru anul 2013 prin care se stabilesc limitele sancţiunilor conform tabelului de mai jos:</w:t>
      </w:r>
    </w:p>
    <w:p w:rsidR="00B31539" w:rsidRPr="006B5282" w:rsidRDefault="00B31539" w:rsidP="00B31539">
      <w:pPr>
        <w:ind w:firstLine="270"/>
        <w:jc w:val="both"/>
        <w:rPr>
          <w:sz w:val="22"/>
          <w:szCs w:val="22"/>
        </w:rPr>
      </w:pPr>
    </w:p>
    <w:p w:rsidR="00B31539" w:rsidRPr="006B5282" w:rsidRDefault="00B31539" w:rsidP="00B31539">
      <w:pPr>
        <w:jc w:val="both"/>
        <w:rPr>
          <w:sz w:val="22"/>
          <w:szCs w:val="22"/>
        </w:rPr>
      </w:pPr>
      <w:r w:rsidRPr="006B5282">
        <w:rPr>
          <w:sz w:val="22"/>
          <w:szCs w:val="22"/>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85"/>
        <w:gridCol w:w="8319"/>
      </w:tblGrid>
      <w:tr w:rsidR="00B31539" w:rsidRPr="006B5282" w:rsidTr="00611AE4">
        <w:tc>
          <w:tcPr>
            <w:tcW w:w="5000" w:type="pct"/>
            <w:gridSpan w:val="2"/>
          </w:tcPr>
          <w:p w:rsidR="00B31539" w:rsidRPr="006B5282" w:rsidRDefault="00B31539" w:rsidP="00611AE4">
            <w:pPr>
              <w:jc w:val="center"/>
              <w:rPr>
                <w:b/>
              </w:rPr>
            </w:pPr>
            <w:r w:rsidRPr="006B5282">
              <w:rPr>
                <w:b/>
                <w:sz w:val="22"/>
                <w:szCs w:val="22"/>
              </w:rPr>
              <w:t>CAPITOLUL XIII: Sancţiuni</w:t>
            </w:r>
          </w:p>
        </w:tc>
      </w:tr>
      <w:tr w:rsidR="00B31539" w:rsidRPr="006B5282" w:rsidTr="00611AE4">
        <w:tc>
          <w:tcPr>
            <w:tcW w:w="5000" w:type="pct"/>
            <w:gridSpan w:val="2"/>
          </w:tcPr>
          <w:p w:rsidR="00B31539" w:rsidRPr="006B5282" w:rsidRDefault="00B31539" w:rsidP="00611AE4">
            <w:pPr>
              <w:jc w:val="center"/>
            </w:pPr>
            <w:r w:rsidRPr="006B5282">
              <w:rPr>
                <w:sz w:val="22"/>
                <w:szCs w:val="22"/>
              </w:rPr>
              <w:t>Limitele minime şi maxime ale amenzilor în cazul persoanelor fizice</w:t>
            </w:r>
          </w:p>
        </w:tc>
      </w:tr>
      <w:tr w:rsidR="00B31539" w:rsidRPr="006B5282" w:rsidTr="00611AE4">
        <w:tc>
          <w:tcPr>
            <w:tcW w:w="800" w:type="pct"/>
          </w:tcPr>
          <w:p w:rsidR="00B31539" w:rsidRPr="006B5282" w:rsidRDefault="00B31539" w:rsidP="00611AE4">
            <w:r w:rsidRPr="006B5282">
              <w:rPr>
                <w:sz w:val="22"/>
                <w:szCs w:val="22"/>
              </w:rPr>
              <w:t xml:space="preserve">Art. 294 </w:t>
            </w:r>
          </w:p>
          <w:p w:rsidR="00B31539" w:rsidRPr="006B5282" w:rsidRDefault="00B31539" w:rsidP="00611AE4">
            <w:proofErr w:type="gramStart"/>
            <w:r w:rsidRPr="006B5282">
              <w:rPr>
                <w:sz w:val="22"/>
                <w:szCs w:val="22"/>
              </w:rPr>
              <w:t>alin</w:t>
            </w:r>
            <w:proofErr w:type="gramEnd"/>
            <w:r w:rsidRPr="006B5282">
              <w:rPr>
                <w:sz w:val="22"/>
                <w:szCs w:val="22"/>
              </w:rPr>
              <w:t>. (3)</w:t>
            </w:r>
          </w:p>
        </w:tc>
        <w:tc>
          <w:tcPr>
            <w:tcW w:w="4200" w:type="pct"/>
          </w:tcPr>
          <w:p w:rsidR="00B31539" w:rsidRPr="006B5282" w:rsidRDefault="00B31539" w:rsidP="00611AE4">
            <w:r w:rsidRPr="006B5282">
              <w:rPr>
                <w:sz w:val="22"/>
                <w:szCs w:val="22"/>
              </w:rPr>
              <w:t xml:space="preserve">Contravenţia prevăzută la alin. (2) </w:t>
            </w:r>
            <w:proofErr w:type="gramStart"/>
            <w:r w:rsidRPr="006B5282">
              <w:rPr>
                <w:sz w:val="22"/>
                <w:szCs w:val="22"/>
              </w:rPr>
              <w:t>lit</w:t>
            </w:r>
            <w:proofErr w:type="gramEnd"/>
            <w:r w:rsidRPr="006B5282">
              <w:rPr>
                <w:sz w:val="22"/>
                <w:szCs w:val="22"/>
              </w:rPr>
              <w:t xml:space="preserve">. a) </w:t>
            </w:r>
            <w:proofErr w:type="gramStart"/>
            <w:r w:rsidRPr="006B5282">
              <w:rPr>
                <w:sz w:val="22"/>
                <w:szCs w:val="22"/>
              </w:rPr>
              <w:t>se</w:t>
            </w:r>
            <w:proofErr w:type="gramEnd"/>
            <w:r w:rsidRPr="006B5282">
              <w:rPr>
                <w:sz w:val="22"/>
                <w:szCs w:val="22"/>
              </w:rPr>
              <w:t xml:space="preserve"> sancţionează cu amendă de la 70 lei la 279 lei, iar cele de la lit. b)- d), cu amendă de la 279 lei la 696 lei</w:t>
            </w:r>
          </w:p>
        </w:tc>
      </w:tr>
      <w:tr w:rsidR="00B31539" w:rsidRPr="006B5282" w:rsidTr="00611AE4">
        <w:tc>
          <w:tcPr>
            <w:tcW w:w="800" w:type="pct"/>
          </w:tcPr>
          <w:p w:rsidR="00B31539" w:rsidRPr="006B5282" w:rsidRDefault="00B31539" w:rsidP="00611AE4">
            <w:r w:rsidRPr="006B5282">
              <w:rPr>
                <w:sz w:val="22"/>
                <w:szCs w:val="22"/>
              </w:rPr>
              <w:t>Art. 294</w:t>
            </w:r>
          </w:p>
          <w:p w:rsidR="00B31539" w:rsidRPr="006B5282" w:rsidRDefault="00B31539" w:rsidP="00611AE4">
            <w:proofErr w:type="gramStart"/>
            <w:r w:rsidRPr="006B5282">
              <w:rPr>
                <w:sz w:val="22"/>
                <w:szCs w:val="22"/>
              </w:rPr>
              <w:t>alin</w:t>
            </w:r>
            <w:proofErr w:type="gramEnd"/>
            <w:r w:rsidRPr="006B5282">
              <w:rPr>
                <w:sz w:val="22"/>
                <w:szCs w:val="22"/>
              </w:rPr>
              <w:t>. (4)</w:t>
            </w:r>
          </w:p>
        </w:tc>
        <w:tc>
          <w:tcPr>
            <w:tcW w:w="4200" w:type="pct"/>
          </w:tcPr>
          <w:p w:rsidR="00B31539" w:rsidRPr="006B5282" w:rsidRDefault="00B31539" w:rsidP="00611AE4">
            <w:r w:rsidRPr="006B5282">
              <w:rPr>
                <w:sz w:val="22"/>
                <w:szCs w:val="22"/>
              </w:rPr>
              <w:t xml:space="preserve">Încălcarea normelor tehnice privind tipărirea, înregistrarea, vânzarea, evidenţa şi gestionarea, după caz, </w:t>
            </w:r>
            <w:proofErr w:type="gramStart"/>
            <w:r w:rsidRPr="006B5282">
              <w:rPr>
                <w:sz w:val="22"/>
                <w:szCs w:val="22"/>
              </w:rPr>
              <w:t>a</w:t>
            </w:r>
            <w:proofErr w:type="gramEnd"/>
            <w:r w:rsidRPr="006B5282">
              <w:rPr>
                <w:sz w:val="22"/>
                <w:szCs w:val="22"/>
              </w:rPr>
              <w:t xml:space="preserve"> abonamentelor şi a biletelor de intrare la spectacole constituie contravenţie şi se sancţionează cu amendă de la 325 lei la 1.578 lei.</w:t>
            </w:r>
          </w:p>
        </w:tc>
      </w:tr>
      <w:tr w:rsidR="00B31539" w:rsidRPr="006B5282" w:rsidTr="00611AE4">
        <w:tc>
          <w:tcPr>
            <w:tcW w:w="5000" w:type="pct"/>
            <w:gridSpan w:val="2"/>
          </w:tcPr>
          <w:p w:rsidR="00B31539" w:rsidRPr="006B5282" w:rsidRDefault="00B31539" w:rsidP="00611AE4">
            <w:pPr>
              <w:jc w:val="center"/>
            </w:pPr>
            <w:r w:rsidRPr="006B5282">
              <w:rPr>
                <w:sz w:val="22"/>
                <w:szCs w:val="22"/>
              </w:rPr>
              <w:t>Limitele minime şi maxime ale amenzilor în cazul persoanelor juridice</w:t>
            </w:r>
          </w:p>
        </w:tc>
      </w:tr>
      <w:tr w:rsidR="00B31539" w:rsidRPr="006B5282" w:rsidTr="00611AE4">
        <w:tc>
          <w:tcPr>
            <w:tcW w:w="800" w:type="pct"/>
          </w:tcPr>
          <w:p w:rsidR="00B31539" w:rsidRPr="006B5282" w:rsidRDefault="00B31539" w:rsidP="00611AE4">
            <w:r w:rsidRPr="006B5282">
              <w:rPr>
                <w:sz w:val="22"/>
                <w:szCs w:val="22"/>
              </w:rPr>
              <w:t xml:space="preserve">Art. 294 </w:t>
            </w:r>
          </w:p>
          <w:p w:rsidR="00B31539" w:rsidRPr="006B5282" w:rsidRDefault="00B31539" w:rsidP="00611AE4">
            <w:proofErr w:type="gramStart"/>
            <w:r w:rsidRPr="006B5282">
              <w:rPr>
                <w:sz w:val="22"/>
                <w:szCs w:val="22"/>
              </w:rPr>
              <w:t>alin</w:t>
            </w:r>
            <w:proofErr w:type="gramEnd"/>
            <w:r w:rsidRPr="006B5282">
              <w:rPr>
                <w:sz w:val="22"/>
                <w:szCs w:val="22"/>
              </w:rPr>
              <w:t>. (6)</w:t>
            </w:r>
          </w:p>
        </w:tc>
        <w:tc>
          <w:tcPr>
            <w:tcW w:w="4200" w:type="pct"/>
          </w:tcPr>
          <w:p w:rsidR="00B31539" w:rsidRPr="006B5282" w:rsidRDefault="00B31539" w:rsidP="00611AE4">
            <w:r w:rsidRPr="006B5282">
              <w:rPr>
                <w:sz w:val="22"/>
                <w:szCs w:val="22"/>
              </w:rPr>
              <w:t>În cazul persoanelor juridice, limitele minime şi maxime ale amenzilor prevăzute la alin. (3) şi (4) se majorează cu 300%, respectiv:</w:t>
            </w:r>
          </w:p>
          <w:p w:rsidR="00B31539" w:rsidRPr="006B5282" w:rsidRDefault="00B31539" w:rsidP="00611AE4">
            <w:r w:rsidRPr="006B5282">
              <w:rPr>
                <w:sz w:val="22"/>
                <w:szCs w:val="22"/>
              </w:rPr>
              <w:t xml:space="preserve">- </w:t>
            </w:r>
            <w:proofErr w:type="gramStart"/>
            <w:r w:rsidRPr="006B5282">
              <w:rPr>
                <w:sz w:val="22"/>
                <w:szCs w:val="22"/>
              </w:rPr>
              <w:t>contravenţia</w:t>
            </w:r>
            <w:proofErr w:type="gramEnd"/>
            <w:r w:rsidRPr="006B5282">
              <w:rPr>
                <w:sz w:val="22"/>
                <w:szCs w:val="22"/>
              </w:rPr>
              <w:t xml:space="preserve"> prevăzută la alin. (2) </w:t>
            </w:r>
            <w:proofErr w:type="gramStart"/>
            <w:r w:rsidRPr="006B5282">
              <w:rPr>
                <w:sz w:val="22"/>
                <w:szCs w:val="22"/>
              </w:rPr>
              <w:t>lit</w:t>
            </w:r>
            <w:proofErr w:type="gramEnd"/>
            <w:r w:rsidRPr="006B5282">
              <w:rPr>
                <w:sz w:val="22"/>
                <w:szCs w:val="22"/>
              </w:rPr>
              <w:t xml:space="preserve">. a) </w:t>
            </w:r>
            <w:proofErr w:type="gramStart"/>
            <w:r w:rsidRPr="006B5282">
              <w:rPr>
                <w:sz w:val="22"/>
                <w:szCs w:val="22"/>
              </w:rPr>
              <w:t>se</w:t>
            </w:r>
            <w:proofErr w:type="gramEnd"/>
            <w:r w:rsidRPr="006B5282">
              <w:rPr>
                <w:sz w:val="22"/>
                <w:szCs w:val="22"/>
              </w:rPr>
              <w:t xml:space="preserve"> </w:t>
            </w:r>
            <w:r w:rsidR="002448B8" w:rsidRPr="006B5282">
              <w:rPr>
                <w:sz w:val="22"/>
                <w:szCs w:val="22"/>
              </w:rPr>
              <w:t>sancţionează cu amendă de la 280 lei la 1.116</w:t>
            </w:r>
            <w:r w:rsidRPr="006B5282">
              <w:rPr>
                <w:sz w:val="22"/>
                <w:szCs w:val="22"/>
              </w:rPr>
              <w:t xml:space="preserve"> lei, iar cele de la</w:t>
            </w:r>
            <w:r w:rsidR="002448B8" w:rsidRPr="006B5282">
              <w:rPr>
                <w:sz w:val="22"/>
                <w:szCs w:val="22"/>
              </w:rPr>
              <w:t xml:space="preserve"> lit. </w:t>
            </w:r>
            <w:proofErr w:type="gramStart"/>
            <w:r w:rsidR="002448B8" w:rsidRPr="006B5282">
              <w:rPr>
                <w:sz w:val="22"/>
                <w:szCs w:val="22"/>
              </w:rPr>
              <w:t>b)-</w:t>
            </w:r>
            <w:proofErr w:type="gramEnd"/>
            <w:r w:rsidR="002448B8" w:rsidRPr="006B5282">
              <w:rPr>
                <w:sz w:val="22"/>
                <w:szCs w:val="22"/>
              </w:rPr>
              <w:t xml:space="preserve"> d), cu amendă de la 1.116 lei la 2.784</w:t>
            </w:r>
            <w:r w:rsidRPr="006B5282">
              <w:rPr>
                <w:sz w:val="22"/>
                <w:szCs w:val="22"/>
              </w:rPr>
              <w:t xml:space="preserve"> lei.</w:t>
            </w:r>
          </w:p>
          <w:p w:rsidR="00B31539" w:rsidRPr="006B5282" w:rsidRDefault="00B31539" w:rsidP="00611AE4">
            <w:r w:rsidRPr="006B5282">
              <w:rPr>
                <w:sz w:val="22"/>
                <w:szCs w:val="22"/>
              </w:rPr>
              <w:t xml:space="preserve">Încălcarea normelor tehnice privind tipărirea, înregistrarea, vânzarea, evidenţa şi gestionarea, după caz, </w:t>
            </w:r>
            <w:proofErr w:type="gramStart"/>
            <w:r w:rsidRPr="006B5282">
              <w:rPr>
                <w:sz w:val="22"/>
                <w:szCs w:val="22"/>
              </w:rPr>
              <w:t>a</w:t>
            </w:r>
            <w:proofErr w:type="gramEnd"/>
            <w:r w:rsidRPr="006B5282">
              <w:rPr>
                <w:sz w:val="22"/>
                <w:szCs w:val="22"/>
              </w:rPr>
              <w:t xml:space="preserve"> abonamentelor şi a biletelor de intrare la spectacole constituie contravenţie şi se </w:t>
            </w:r>
            <w:r w:rsidR="002448B8" w:rsidRPr="006B5282">
              <w:rPr>
                <w:sz w:val="22"/>
                <w:szCs w:val="22"/>
              </w:rPr>
              <w:t>sancţionează cu amendă de la 1.300 lei la 6.312</w:t>
            </w:r>
            <w:r w:rsidRPr="006B5282">
              <w:rPr>
                <w:sz w:val="22"/>
                <w:szCs w:val="22"/>
              </w:rPr>
              <w:t xml:space="preserve"> lei.</w:t>
            </w:r>
          </w:p>
        </w:tc>
      </w:tr>
    </w:tbl>
    <w:p w:rsidR="00A82929" w:rsidRPr="006B5282" w:rsidRDefault="00A82929" w:rsidP="005D33A9">
      <w:pPr>
        <w:jc w:val="both"/>
        <w:rPr>
          <w:b/>
          <w:sz w:val="22"/>
          <w:szCs w:val="22"/>
        </w:rPr>
      </w:pPr>
    </w:p>
    <w:p w:rsidR="005D33A9" w:rsidRPr="006B5282" w:rsidRDefault="005D33A9" w:rsidP="006B5282">
      <w:pPr>
        <w:jc w:val="both"/>
        <w:rPr>
          <w:sz w:val="22"/>
          <w:szCs w:val="22"/>
          <w:lang w:val="fr-FR"/>
        </w:rPr>
      </w:pPr>
    </w:p>
    <w:p w:rsidR="005D33A9" w:rsidRPr="006B5282" w:rsidRDefault="00AF77D6" w:rsidP="00AF77D6">
      <w:pPr>
        <w:jc w:val="both"/>
        <w:rPr>
          <w:sz w:val="22"/>
          <w:szCs w:val="22"/>
          <w:lang w:val="it-IT"/>
        </w:rPr>
      </w:pPr>
      <w:r w:rsidRPr="006B5282">
        <w:rPr>
          <w:b/>
          <w:sz w:val="22"/>
          <w:szCs w:val="22"/>
          <w:lang w:val="fr-FR"/>
        </w:rPr>
        <w:t xml:space="preserve">     </w:t>
      </w:r>
      <w:r w:rsidR="005D33A9" w:rsidRPr="006B5282">
        <w:rPr>
          <w:sz w:val="22"/>
          <w:szCs w:val="22"/>
          <w:lang w:val="it-IT"/>
        </w:rPr>
        <w:t xml:space="preserve">Constatarea contravenţiilor se face de către primarul </w:t>
      </w:r>
      <w:r w:rsidR="006B5282" w:rsidRPr="006B5282">
        <w:rPr>
          <w:sz w:val="22"/>
          <w:szCs w:val="22"/>
          <w:lang w:val="it-IT"/>
        </w:rPr>
        <w:t>comunei Valea Ierii d-l</w:t>
      </w:r>
      <w:r w:rsidR="005D33A9" w:rsidRPr="006B5282">
        <w:rPr>
          <w:sz w:val="22"/>
          <w:szCs w:val="22"/>
          <w:lang w:val="it-IT"/>
        </w:rPr>
        <w:t xml:space="preserve"> </w:t>
      </w:r>
      <w:r w:rsidR="006B5282" w:rsidRPr="006B5282">
        <w:rPr>
          <w:sz w:val="22"/>
          <w:szCs w:val="22"/>
          <w:lang w:val="it-IT"/>
        </w:rPr>
        <w:t>Duma Gabriel Alexandru.</w:t>
      </w:r>
    </w:p>
    <w:p w:rsidR="005D33A9" w:rsidRPr="006B5282" w:rsidRDefault="005D33A9" w:rsidP="005D33A9">
      <w:pPr>
        <w:rPr>
          <w:sz w:val="22"/>
          <w:szCs w:val="22"/>
          <w:lang w:val="it-IT"/>
        </w:rPr>
      </w:pPr>
    </w:p>
    <w:p w:rsidR="005D33A9" w:rsidRPr="006B5282" w:rsidRDefault="005D33A9" w:rsidP="005D33A9">
      <w:pPr>
        <w:rPr>
          <w:sz w:val="22"/>
          <w:szCs w:val="22"/>
          <w:lang w:val="it-IT"/>
        </w:rPr>
      </w:pPr>
    </w:p>
    <w:p w:rsidR="005D33A9" w:rsidRPr="006B5282" w:rsidRDefault="005D33A9" w:rsidP="005D33A9">
      <w:pPr>
        <w:rPr>
          <w:sz w:val="22"/>
          <w:szCs w:val="22"/>
          <w:lang w:val="it-IT"/>
        </w:rPr>
      </w:pPr>
    </w:p>
    <w:p w:rsidR="005D33A9" w:rsidRPr="006B5282" w:rsidRDefault="005D33A9" w:rsidP="005D33A9">
      <w:pPr>
        <w:rPr>
          <w:sz w:val="22"/>
          <w:szCs w:val="22"/>
          <w:lang w:val="it-IT"/>
        </w:rPr>
      </w:pPr>
    </w:p>
    <w:sectPr w:rsidR="005D33A9" w:rsidRPr="006B5282" w:rsidSect="008677B8">
      <w:footerReference w:type="default" r:id="rId26"/>
      <w:pgSz w:w="12240" w:h="15840"/>
      <w:pgMar w:top="1134" w:right="1134" w:bottom="1134" w:left="1418" w:header="720" w:footer="27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DC5" w:rsidRDefault="00936DC5" w:rsidP="001F6B6D">
      <w:r>
        <w:separator/>
      </w:r>
    </w:p>
  </w:endnote>
  <w:endnote w:type="continuationSeparator" w:id="1">
    <w:p w:rsidR="00936DC5" w:rsidRDefault="00936DC5" w:rsidP="001F6B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66016"/>
      <w:docPartObj>
        <w:docPartGallery w:val="Page Numbers (Bottom of Page)"/>
        <w:docPartUnique/>
      </w:docPartObj>
    </w:sdtPr>
    <w:sdtContent>
      <w:p w:rsidR="00611AE4" w:rsidRDefault="00A768A6">
        <w:pPr>
          <w:pStyle w:val="Footer"/>
          <w:jc w:val="center"/>
        </w:pPr>
        <w:r>
          <w:pict>
            <v:shapetype id="_x0000_t110" coordsize="21600,21600" o:spt="110" path="m10800,l,10800,10800,21600,21600,10800xe">
              <v:stroke joinstyle="miter"/>
              <v:path gradientshapeok="t" o:connecttype="rect" textboxrect="5400,5400,16200,16200"/>
            </v:shapetype>
            <v:shape id="_x0000_s2049" type="#_x0000_t110" style="width:468pt;height:3.55pt;flip:y;mso-width-percent:1000;mso-left-percent:-10001;mso-top-percent:-10001;mso-position-horizontal:absolute;mso-position-horizontal-relative:char;mso-position-vertical:absolute;mso-position-vertical-relative:line;mso-width-percent:1000;mso-left-percent:-10001;mso-top-percent:-10001;mso-width-relative:margin" fillcolor="black [3213]" stroked="f" strokecolor="black [3213]">
              <v:fill r:id="rId1" o:title="Light horizontal" type="pattern"/>
              <w10:wrap type="none" anchorx="margin" anchory="page"/>
              <w10:anchorlock/>
            </v:shape>
          </w:pict>
        </w:r>
      </w:p>
      <w:p w:rsidR="00611AE4" w:rsidRDefault="00BC1A17">
        <w:pPr>
          <w:pStyle w:val="Footer"/>
          <w:jc w:val="center"/>
        </w:pPr>
        <w:fldSimple w:instr=" PAGE    \* MERGEFORMAT ">
          <w:r w:rsidR="00A768A6">
            <w:rPr>
              <w:noProof/>
            </w:rPr>
            <w:t>12</w:t>
          </w:r>
        </w:fldSimple>
      </w:p>
    </w:sdtContent>
  </w:sdt>
  <w:p w:rsidR="00611AE4" w:rsidRPr="00F74498" w:rsidRDefault="00611AE4" w:rsidP="002925E1">
    <w:pPr>
      <w:pStyle w:val="Footer"/>
      <w:jc w:val="cen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DC5" w:rsidRDefault="00936DC5" w:rsidP="001F6B6D">
      <w:r>
        <w:separator/>
      </w:r>
    </w:p>
  </w:footnote>
  <w:footnote w:type="continuationSeparator" w:id="1">
    <w:p w:rsidR="00936DC5" w:rsidRDefault="00936DC5" w:rsidP="001F6B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A74E3"/>
    <w:multiLevelType w:val="hybridMultilevel"/>
    <w:tmpl w:val="772C3954"/>
    <w:lvl w:ilvl="0" w:tplc="D6CC02E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BFD6243"/>
    <w:multiLevelType w:val="hybridMultilevel"/>
    <w:tmpl w:val="587CE630"/>
    <w:lvl w:ilvl="0" w:tplc="8B187E58">
      <w:start w:val="1"/>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9362FA9"/>
    <w:multiLevelType w:val="hybridMultilevel"/>
    <w:tmpl w:val="36060432"/>
    <w:lvl w:ilvl="0" w:tplc="88303EEC">
      <w:start w:val="1"/>
      <w:numFmt w:val="decimal"/>
      <w:lvlText w:val="%1."/>
      <w:lvlJc w:val="left"/>
      <w:pPr>
        <w:ind w:left="1770" w:hanging="1005"/>
      </w:pPr>
      <w:rPr>
        <w:rFonts w:hint="default"/>
        <w:b/>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nsid w:val="36BE4DF1"/>
    <w:multiLevelType w:val="hybridMultilevel"/>
    <w:tmpl w:val="7860581E"/>
    <w:lvl w:ilvl="0" w:tplc="CACC79F6">
      <w:start w:val="1"/>
      <w:numFmt w:val="decimal"/>
      <w:lvlText w:val="%1."/>
      <w:lvlJc w:val="left"/>
      <w:pPr>
        <w:ind w:left="945" w:hanging="360"/>
      </w:pPr>
      <w:rPr>
        <w:rFonts w:hint="default"/>
        <w:b/>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4">
    <w:nsid w:val="398C68A7"/>
    <w:multiLevelType w:val="hybridMultilevel"/>
    <w:tmpl w:val="41887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40BF4"/>
    <w:multiLevelType w:val="hybridMultilevel"/>
    <w:tmpl w:val="9AA8CF90"/>
    <w:lvl w:ilvl="0" w:tplc="414A0074">
      <w:start w:val="1"/>
      <w:numFmt w:val="decimal"/>
      <w:lvlText w:val="%1."/>
      <w:lvlJc w:val="left"/>
      <w:pPr>
        <w:ind w:left="660" w:hanging="360"/>
      </w:pPr>
      <w:rPr>
        <w:rFonts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nsid w:val="453B3421"/>
    <w:multiLevelType w:val="hybridMultilevel"/>
    <w:tmpl w:val="6D302EFC"/>
    <w:lvl w:ilvl="0" w:tplc="EEB2C6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F3F5874"/>
    <w:multiLevelType w:val="hybridMultilevel"/>
    <w:tmpl w:val="81CE50AE"/>
    <w:lvl w:ilvl="0" w:tplc="528AE172">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nsid w:val="54C7132D"/>
    <w:multiLevelType w:val="hybridMultilevel"/>
    <w:tmpl w:val="5BF40B2E"/>
    <w:lvl w:ilvl="0" w:tplc="E94452D6">
      <w:start w:val="1"/>
      <w:numFmt w:val="decimal"/>
      <w:lvlText w:val="%1."/>
      <w:lvlJc w:val="left"/>
      <w:pPr>
        <w:ind w:left="1455" w:hanging="675"/>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nsid w:val="54FA4321"/>
    <w:multiLevelType w:val="hybridMultilevel"/>
    <w:tmpl w:val="7DE66202"/>
    <w:lvl w:ilvl="0" w:tplc="AD007914">
      <w:start w:val="4"/>
      <w:numFmt w:val="lowerLetter"/>
      <w:lvlText w:val="%1)"/>
      <w:lvlJc w:val="left"/>
      <w:pPr>
        <w:ind w:left="1070"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0">
    <w:nsid w:val="608F1973"/>
    <w:multiLevelType w:val="hybridMultilevel"/>
    <w:tmpl w:val="584E4050"/>
    <w:lvl w:ilvl="0" w:tplc="E2F468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6BF85F30"/>
    <w:multiLevelType w:val="hybridMultilevel"/>
    <w:tmpl w:val="CF2A307E"/>
    <w:lvl w:ilvl="0" w:tplc="C59ECB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D155FF"/>
    <w:multiLevelType w:val="hybridMultilevel"/>
    <w:tmpl w:val="17D0FD50"/>
    <w:lvl w:ilvl="0" w:tplc="6DA6F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6031E95"/>
    <w:multiLevelType w:val="hybridMultilevel"/>
    <w:tmpl w:val="8A1E4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BD1183"/>
    <w:multiLevelType w:val="hybridMultilevel"/>
    <w:tmpl w:val="7860581E"/>
    <w:lvl w:ilvl="0" w:tplc="CACC79F6">
      <w:start w:val="1"/>
      <w:numFmt w:val="decimal"/>
      <w:lvlText w:val="%1."/>
      <w:lvlJc w:val="left"/>
      <w:pPr>
        <w:ind w:left="945" w:hanging="360"/>
      </w:pPr>
      <w:rPr>
        <w:rFonts w:hint="default"/>
        <w:b/>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num w:numId="1">
    <w:abstractNumId w:val="10"/>
  </w:num>
  <w:num w:numId="2">
    <w:abstractNumId w:val="1"/>
  </w:num>
  <w:num w:numId="3">
    <w:abstractNumId w:val="8"/>
  </w:num>
  <w:num w:numId="4">
    <w:abstractNumId w:val="12"/>
  </w:num>
  <w:num w:numId="5">
    <w:abstractNumId w:val="13"/>
  </w:num>
  <w:num w:numId="6">
    <w:abstractNumId w:val="14"/>
  </w:num>
  <w:num w:numId="7">
    <w:abstractNumId w:val="3"/>
  </w:num>
  <w:num w:numId="8">
    <w:abstractNumId w:val="7"/>
  </w:num>
  <w:num w:numId="9">
    <w:abstractNumId w:val="9"/>
  </w:num>
  <w:num w:numId="10">
    <w:abstractNumId w:val="4"/>
  </w:num>
  <w:num w:numId="11">
    <w:abstractNumId w:val="2"/>
  </w:num>
  <w:num w:numId="12">
    <w:abstractNumId w:val="6"/>
  </w:num>
  <w:num w:numId="13">
    <w:abstractNumId w:val="11"/>
  </w:num>
  <w:num w:numId="14">
    <w:abstractNumId w:val="0"/>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5D33A9"/>
    <w:rsid w:val="0006785B"/>
    <w:rsid w:val="00116EDD"/>
    <w:rsid w:val="00161D6A"/>
    <w:rsid w:val="00190EBA"/>
    <w:rsid w:val="0019774B"/>
    <w:rsid w:val="001A4599"/>
    <w:rsid w:val="001F6B6D"/>
    <w:rsid w:val="002167F9"/>
    <w:rsid w:val="002448B8"/>
    <w:rsid w:val="002728D8"/>
    <w:rsid w:val="00276592"/>
    <w:rsid w:val="002925E1"/>
    <w:rsid w:val="002A4356"/>
    <w:rsid w:val="00351AE8"/>
    <w:rsid w:val="0037339C"/>
    <w:rsid w:val="003C4410"/>
    <w:rsid w:val="00407E2C"/>
    <w:rsid w:val="00426552"/>
    <w:rsid w:val="00455A5C"/>
    <w:rsid w:val="004724D3"/>
    <w:rsid w:val="0059278C"/>
    <w:rsid w:val="00592C7D"/>
    <w:rsid w:val="005C0BC8"/>
    <w:rsid w:val="005D33A9"/>
    <w:rsid w:val="00611AE4"/>
    <w:rsid w:val="006A460B"/>
    <w:rsid w:val="006A53E9"/>
    <w:rsid w:val="006B5282"/>
    <w:rsid w:val="006E6C1B"/>
    <w:rsid w:val="006F3F18"/>
    <w:rsid w:val="00704F68"/>
    <w:rsid w:val="007066FC"/>
    <w:rsid w:val="007638E9"/>
    <w:rsid w:val="007A6547"/>
    <w:rsid w:val="007F3E1F"/>
    <w:rsid w:val="008039B9"/>
    <w:rsid w:val="008677B8"/>
    <w:rsid w:val="008E12F2"/>
    <w:rsid w:val="00936DC5"/>
    <w:rsid w:val="009832AD"/>
    <w:rsid w:val="009E199C"/>
    <w:rsid w:val="00A768A6"/>
    <w:rsid w:val="00A82929"/>
    <w:rsid w:val="00A87A28"/>
    <w:rsid w:val="00AB5D83"/>
    <w:rsid w:val="00AF77D6"/>
    <w:rsid w:val="00B173A2"/>
    <w:rsid w:val="00B31539"/>
    <w:rsid w:val="00BC1A17"/>
    <w:rsid w:val="00C25202"/>
    <w:rsid w:val="00C31672"/>
    <w:rsid w:val="00D02FA4"/>
    <w:rsid w:val="00D87F09"/>
    <w:rsid w:val="00DE78B3"/>
    <w:rsid w:val="00EA11FB"/>
    <w:rsid w:val="00EC3AFC"/>
    <w:rsid w:val="00EC3C3E"/>
    <w:rsid w:val="00F74498"/>
    <w:rsid w:val="00F81CBE"/>
    <w:rsid w:val="00FA7ACA"/>
    <w:rsid w:val="00FC356C"/>
    <w:rsid w:val="00FD611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3A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5D33A9"/>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qFormat/>
    <w:rsid w:val="005D33A9"/>
    <w:pPr>
      <w:keepNext/>
      <w:jc w:val="both"/>
      <w:outlineLvl w:val="5"/>
    </w:pPr>
    <w:rPr>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D33A9"/>
    <w:rPr>
      <w:rFonts w:ascii="Arial" w:eastAsia="Times New Roman" w:hAnsi="Arial" w:cs="Arial"/>
      <w:b/>
      <w:bCs/>
      <w:i/>
      <w:iCs/>
      <w:sz w:val="28"/>
      <w:szCs w:val="28"/>
    </w:rPr>
  </w:style>
  <w:style w:type="character" w:customStyle="1" w:styleId="Heading6Char">
    <w:name w:val="Heading 6 Char"/>
    <w:basedOn w:val="DefaultParagraphFont"/>
    <w:link w:val="Heading6"/>
    <w:rsid w:val="005D33A9"/>
    <w:rPr>
      <w:rFonts w:ascii="Times New Roman" w:eastAsia="Times New Roman" w:hAnsi="Times New Roman" w:cs="Times New Roman"/>
      <w:sz w:val="24"/>
      <w:szCs w:val="20"/>
      <w:lang w:val="en-AU"/>
    </w:rPr>
  </w:style>
  <w:style w:type="paragraph" w:styleId="BodyTextIndent2">
    <w:name w:val="Body Text Indent 2"/>
    <w:basedOn w:val="Normal"/>
    <w:link w:val="BodyTextIndent2Char"/>
    <w:rsid w:val="005D33A9"/>
    <w:pPr>
      <w:ind w:firstLine="720"/>
    </w:pPr>
  </w:style>
  <w:style w:type="character" w:customStyle="1" w:styleId="BodyTextIndent2Char">
    <w:name w:val="Body Text Indent 2 Char"/>
    <w:basedOn w:val="DefaultParagraphFont"/>
    <w:link w:val="BodyTextIndent2"/>
    <w:rsid w:val="005D33A9"/>
    <w:rPr>
      <w:rFonts w:ascii="Times New Roman" w:eastAsia="Times New Roman" w:hAnsi="Times New Roman" w:cs="Times New Roman"/>
      <w:sz w:val="24"/>
      <w:szCs w:val="24"/>
    </w:rPr>
  </w:style>
  <w:style w:type="paragraph" w:styleId="BodyText">
    <w:name w:val="Body Text"/>
    <w:basedOn w:val="Normal"/>
    <w:link w:val="BodyTextChar"/>
    <w:rsid w:val="005D33A9"/>
    <w:pPr>
      <w:spacing w:after="120"/>
    </w:pPr>
  </w:style>
  <w:style w:type="character" w:customStyle="1" w:styleId="BodyTextChar">
    <w:name w:val="Body Text Char"/>
    <w:basedOn w:val="DefaultParagraphFont"/>
    <w:link w:val="BodyText"/>
    <w:rsid w:val="005D33A9"/>
    <w:rPr>
      <w:rFonts w:ascii="Times New Roman" w:eastAsia="Times New Roman" w:hAnsi="Times New Roman" w:cs="Times New Roman"/>
      <w:sz w:val="24"/>
      <w:szCs w:val="24"/>
    </w:rPr>
  </w:style>
  <w:style w:type="character" w:customStyle="1" w:styleId="ln2tparagraf">
    <w:name w:val="ln2tparagraf"/>
    <w:basedOn w:val="DefaultParagraphFont"/>
    <w:rsid w:val="005D33A9"/>
  </w:style>
  <w:style w:type="character" w:styleId="Strong">
    <w:name w:val="Strong"/>
    <w:basedOn w:val="DefaultParagraphFont"/>
    <w:qFormat/>
    <w:rsid w:val="005D33A9"/>
    <w:rPr>
      <w:b/>
      <w:bCs/>
    </w:rPr>
  </w:style>
  <w:style w:type="paragraph" w:styleId="BodyText3">
    <w:name w:val="Body Text 3"/>
    <w:basedOn w:val="Normal"/>
    <w:link w:val="BodyText3Char"/>
    <w:rsid w:val="005D33A9"/>
    <w:pPr>
      <w:spacing w:after="120"/>
    </w:pPr>
    <w:rPr>
      <w:sz w:val="16"/>
      <w:szCs w:val="16"/>
    </w:rPr>
  </w:style>
  <w:style w:type="character" w:customStyle="1" w:styleId="BodyText3Char">
    <w:name w:val="Body Text 3 Char"/>
    <w:basedOn w:val="DefaultParagraphFont"/>
    <w:link w:val="BodyText3"/>
    <w:rsid w:val="005D33A9"/>
    <w:rPr>
      <w:rFonts w:ascii="Times New Roman" w:eastAsia="Times New Roman" w:hAnsi="Times New Roman" w:cs="Times New Roman"/>
      <w:sz w:val="16"/>
      <w:szCs w:val="16"/>
    </w:rPr>
  </w:style>
  <w:style w:type="character" w:styleId="Hyperlink">
    <w:name w:val="Hyperlink"/>
    <w:basedOn w:val="DefaultParagraphFont"/>
    <w:rsid w:val="005D33A9"/>
    <w:rPr>
      <w:color w:val="0000FF"/>
      <w:u w:val="single"/>
    </w:rPr>
  </w:style>
  <w:style w:type="paragraph" w:styleId="Header">
    <w:name w:val="header"/>
    <w:basedOn w:val="Normal"/>
    <w:link w:val="HeaderChar"/>
    <w:rsid w:val="005D33A9"/>
    <w:pPr>
      <w:tabs>
        <w:tab w:val="center" w:pos="4320"/>
        <w:tab w:val="right" w:pos="8640"/>
      </w:tabs>
    </w:pPr>
  </w:style>
  <w:style w:type="character" w:customStyle="1" w:styleId="HeaderChar">
    <w:name w:val="Header Char"/>
    <w:basedOn w:val="DefaultParagraphFont"/>
    <w:link w:val="Header"/>
    <w:rsid w:val="005D33A9"/>
    <w:rPr>
      <w:rFonts w:ascii="Times New Roman" w:eastAsia="Times New Roman" w:hAnsi="Times New Roman" w:cs="Times New Roman"/>
      <w:sz w:val="24"/>
      <w:szCs w:val="24"/>
    </w:rPr>
  </w:style>
  <w:style w:type="paragraph" w:styleId="Footer">
    <w:name w:val="footer"/>
    <w:basedOn w:val="Normal"/>
    <w:link w:val="FooterChar"/>
    <w:uiPriority w:val="99"/>
    <w:rsid w:val="005D33A9"/>
    <w:pPr>
      <w:tabs>
        <w:tab w:val="center" w:pos="4320"/>
        <w:tab w:val="right" w:pos="8640"/>
      </w:tabs>
    </w:pPr>
  </w:style>
  <w:style w:type="character" w:customStyle="1" w:styleId="FooterChar">
    <w:name w:val="Footer Char"/>
    <w:basedOn w:val="DefaultParagraphFont"/>
    <w:link w:val="Footer"/>
    <w:uiPriority w:val="99"/>
    <w:rsid w:val="005D33A9"/>
    <w:rPr>
      <w:rFonts w:ascii="Times New Roman" w:eastAsia="Times New Roman" w:hAnsi="Times New Roman" w:cs="Times New Roman"/>
      <w:sz w:val="24"/>
      <w:szCs w:val="24"/>
    </w:rPr>
  </w:style>
  <w:style w:type="character" w:styleId="PageNumber">
    <w:name w:val="page number"/>
    <w:basedOn w:val="DefaultParagraphFont"/>
    <w:rsid w:val="005D33A9"/>
  </w:style>
  <w:style w:type="paragraph" w:styleId="BalloonText">
    <w:name w:val="Balloon Text"/>
    <w:basedOn w:val="Normal"/>
    <w:link w:val="BalloonTextChar"/>
    <w:semiHidden/>
    <w:rsid w:val="005D33A9"/>
    <w:rPr>
      <w:rFonts w:ascii="Tahoma" w:hAnsi="Tahoma" w:cs="Tahoma"/>
      <w:sz w:val="16"/>
      <w:szCs w:val="16"/>
    </w:rPr>
  </w:style>
  <w:style w:type="character" w:customStyle="1" w:styleId="BalloonTextChar">
    <w:name w:val="Balloon Text Char"/>
    <w:basedOn w:val="DefaultParagraphFont"/>
    <w:link w:val="BalloonText"/>
    <w:semiHidden/>
    <w:rsid w:val="005D33A9"/>
    <w:rPr>
      <w:rFonts w:ascii="Tahoma" w:eastAsia="Times New Roman" w:hAnsi="Tahoma" w:cs="Tahoma"/>
      <w:sz w:val="16"/>
      <w:szCs w:val="16"/>
    </w:rPr>
  </w:style>
  <w:style w:type="character" w:customStyle="1" w:styleId="HTMLPreformattedChar">
    <w:name w:val="HTML Preformatted Char"/>
    <w:basedOn w:val="DefaultParagraphFont"/>
    <w:link w:val="HTMLPreformatted"/>
    <w:uiPriority w:val="99"/>
    <w:rsid w:val="005D33A9"/>
    <w:rPr>
      <w:rFonts w:ascii="Courier New" w:hAnsi="Courier New" w:cs="Courier New"/>
    </w:rPr>
  </w:style>
  <w:style w:type="paragraph" w:styleId="HTMLPreformatted">
    <w:name w:val="HTML Preformatted"/>
    <w:basedOn w:val="Normal"/>
    <w:link w:val="HTMLPreformattedChar"/>
    <w:uiPriority w:val="99"/>
    <w:unhideWhenUsed/>
    <w:rsid w:val="005D3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2"/>
      <w:szCs w:val="22"/>
    </w:rPr>
  </w:style>
  <w:style w:type="character" w:customStyle="1" w:styleId="HTMLPreformattedChar1">
    <w:name w:val="HTML Preformatted Char1"/>
    <w:basedOn w:val="DefaultParagraphFont"/>
    <w:link w:val="HTMLPreformatted"/>
    <w:rsid w:val="005D33A9"/>
    <w:rPr>
      <w:rFonts w:ascii="Consolas" w:eastAsia="Times New Roman" w:hAnsi="Consolas" w:cs="Times New Roman"/>
      <w:sz w:val="20"/>
      <w:szCs w:val="20"/>
    </w:rPr>
  </w:style>
  <w:style w:type="paragraph" w:styleId="ListParagraph">
    <w:name w:val="List Paragraph"/>
    <w:basedOn w:val="Normal"/>
    <w:uiPriority w:val="34"/>
    <w:qFormat/>
    <w:rsid w:val="005D33A9"/>
    <w:pPr>
      <w:ind w:left="720"/>
    </w:pPr>
  </w:style>
  <w:style w:type="table" w:styleId="TableGrid">
    <w:name w:val="Table Grid"/>
    <w:basedOn w:val="TableNormal"/>
    <w:rsid w:val="005D33A9"/>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tera">
    <w:name w:val="litera"/>
    <w:basedOn w:val="DefaultParagraphFont"/>
    <w:rsid w:val="005D33A9"/>
  </w:style>
  <w:style w:type="character" w:customStyle="1" w:styleId="alineat">
    <w:name w:val="alineat"/>
    <w:basedOn w:val="DefaultParagraphFont"/>
    <w:rsid w:val="005D33A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Mihai\Sintact%202.0\cache\Legislatie\temp\00057481.htm" TargetMode="External"/><Relationship Id="rId13" Type="http://schemas.openxmlformats.org/officeDocument/2006/relationships/hyperlink" Target="file:///C:\Documents%20and%20Settings\Mihai\Sintact%202.0\cache\Legislatie\temp\00123405.htm" TargetMode="External"/><Relationship Id="rId18" Type="http://schemas.openxmlformats.org/officeDocument/2006/relationships/hyperlink" Target="file:///C:\Documents%20and%20Settings\Mihai\Sintact%202.0\cache\Legislatie\temp\00123405.ht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file:///C:\Documents%20and%20Settings\Mihai\Sintact%202.0\cache\Legislatie\temp\00018014.htm" TargetMode="External"/><Relationship Id="rId7" Type="http://schemas.openxmlformats.org/officeDocument/2006/relationships/endnotes" Target="endnotes.xml"/><Relationship Id="rId12" Type="http://schemas.openxmlformats.org/officeDocument/2006/relationships/hyperlink" Target="file:///C:\Documents%20and%20Settings\Mihai\Sintact%202.0\cache\Legislatie\temp\00123405.htm" TargetMode="External"/><Relationship Id="rId17" Type="http://schemas.openxmlformats.org/officeDocument/2006/relationships/hyperlink" Target="file:///C:\Documents%20and%20Settings\Mihai\Sintact%202.0\cache\Legislatie\temp\00123405.htm" TargetMode="External"/><Relationship Id="rId25" Type="http://schemas.openxmlformats.org/officeDocument/2006/relationships/hyperlink" Target="lnk:LEG%20PRL%2082%201995%200" TargetMode="External"/><Relationship Id="rId2" Type="http://schemas.openxmlformats.org/officeDocument/2006/relationships/numbering" Target="numbering.xml"/><Relationship Id="rId16" Type="http://schemas.openxmlformats.org/officeDocument/2006/relationships/hyperlink" Target="file:///C:\Documents%20and%20Settings\Mihai\Sintact%202.0\cache\Legislatie\temp\00123405.htm" TargetMode="External"/><Relationship Id="rId20" Type="http://schemas.openxmlformats.org/officeDocument/2006/relationships/hyperlink" Target="file:///C:\Documents%20and%20Settings\Mihai\Sintact%202.0\cache\Legislatie\temp\00123405.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ocuments%20and%20Settings\Mihai\Sintact%202.0\cache\Legislatie\temp\00123405.htm" TargetMode="External"/><Relationship Id="rId24" Type="http://schemas.openxmlformats.org/officeDocument/2006/relationships/hyperlink" Target="lnk:LEG%20PRL%20325%202002%200" TargetMode="External"/><Relationship Id="rId5" Type="http://schemas.openxmlformats.org/officeDocument/2006/relationships/webSettings" Target="webSettings.xml"/><Relationship Id="rId15" Type="http://schemas.openxmlformats.org/officeDocument/2006/relationships/hyperlink" Target="file:///C:\Documents%20and%20Settings\Mihai\Sintact%202.0\cache\Legislatie\temp\00123405.htm" TargetMode="External"/><Relationship Id="rId23" Type="http://schemas.openxmlformats.org/officeDocument/2006/relationships/hyperlink" Target="lnk:ORD%20GUV%2029%202000%200" TargetMode="External"/><Relationship Id="rId28" Type="http://schemas.openxmlformats.org/officeDocument/2006/relationships/theme" Target="theme/theme1.xml"/><Relationship Id="rId10" Type="http://schemas.openxmlformats.org/officeDocument/2006/relationships/hyperlink" Target="file:///C:\Documents%20and%20Settings\Mihai\Sintact%202.0\cache\Legislatie\temp\00104506.htm" TargetMode="External"/><Relationship Id="rId19" Type="http://schemas.openxmlformats.org/officeDocument/2006/relationships/hyperlink" Target="file:///C:\Documents%20and%20Settings\Mihai\Sintact%202.0\cache\Legislatie\temp\00123405.htm" TargetMode="External"/><Relationship Id="rId4" Type="http://schemas.openxmlformats.org/officeDocument/2006/relationships/settings" Target="settings.xml"/><Relationship Id="rId9" Type="http://schemas.openxmlformats.org/officeDocument/2006/relationships/hyperlink" Target="file:///C:\Documents%20and%20Settings\Mihai\Sintact%202.0\cache\Legislatie\temp\00074188.htm" TargetMode="External"/><Relationship Id="rId14" Type="http://schemas.openxmlformats.org/officeDocument/2006/relationships/hyperlink" Target="file:///C:\Documents%20and%20Settings\Mihai\Sintact%202.0\cache\Legislatie\temp\00123405.htm" TargetMode="External"/><Relationship Id="rId22" Type="http://schemas.openxmlformats.org/officeDocument/2006/relationships/hyperlink" Target="file:///C:\Documents%20and%20Settings\Mihai\Sintact%202.0\cache\Legislatie\temp\00018014.ht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CDDF7A1-ABFE-46B1-89FD-6D51405C0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Pages>15</Pages>
  <Words>6787</Words>
  <Characters>38687</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Primaria Sinpaul</Company>
  <LinksUpToDate>false</LinksUpToDate>
  <CharactersWithSpaces>45384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liviu.salanta</dc:creator>
  <cp:keywords/>
  <dc:description/>
  <cp:lastModifiedBy>ISU</cp:lastModifiedBy>
  <cp:revision>13</cp:revision>
  <cp:lastPrinted>2013-01-14T08:26:00Z</cp:lastPrinted>
  <dcterms:created xsi:type="dcterms:W3CDTF">2012-07-12T10:16:00Z</dcterms:created>
  <dcterms:modified xsi:type="dcterms:W3CDTF">2013-01-14T08:32:00Z</dcterms:modified>
</cp:coreProperties>
</file>