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6204F" w14:textId="08A81283" w:rsidR="00672CF1" w:rsidRDefault="00672CF1" w:rsidP="00672CF1">
      <w:pPr>
        <w:spacing w:line="276" w:lineRule="auto"/>
        <w:rPr>
          <w:rFonts w:ascii="Arial" w:eastAsia="Trebuchet MS" w:hAnsi="Arial" w:cs="Arial"/>
          <w:b/>
          <w:sz w:val="22"/>
          <w:szCs w:val="22"/>
        </w:rPr>
      </w:pPr>
      <w:r>
        <w:rPr>
          <w:rFonts w:ascii="Arial" w:eastAsia="Trebuchet MS" w:hAnsi="Arial" w:cs="Arial"/>
          <w:b/>
          <w:sz w:val="22"/>
          <w:szCs w:val="22"/>
        </w:rPr>
        <w:t>CONSILIUL LOCAL VALEA IERII</w:t>
      </w:r>
    </w:p>
    <w:p w14:paraId="22C86710" w14:textId="77777777" w:rsidR="00E32A36" w:rsidRDefault="00E32A36" w:rsidP="00672CF1">
      <w:pPr>
        <w:spacing w:line="276" w:lineRule="auto"/>
        <w:rPr>
          <w:rFonts w:ascii="Arial" w:eastAsia="Trebuchet MS" w:hAnsi="Arial" w:cs="Arial"/>
          <w:b/>
          <w:sz w:val="22"/>
          <w:szCs w:val="22"/>
        </w:rPr>
      </w:pPr>
    </w:p>
    <w:p w14:paraId="00000030" w14:textId="0A6A8631" w:rsidR="00087B4A" w:rsidRPr="00DD0305" w:rsidRDefault="00541B59" w:rsidP="00E32A36">
      <w:pPr>
        <w:spacing w:line="276" w:lineRule="auto"/>
        <w:jc w:val="center"/>
        <w:rPr>
          <w:rFonts w:ascii="Arial" w:eastAsia="Trebuchet MS" w:hAnsi="Arial" w:cs="Arial"/>
          <w:b/>
          <w:sz w:val="22"/>
          <w:szCs w:val="22"/>
        </w:rPr>
      </w:pPr>
      <w:r w:rsidRPr="00DD0305">
        <w:rPr>
          <w:rFonts w:ascii="Arial" w:eastAsia="Trebuchet MS" w:hAnsi="Arial" w:cs="Arial"/>
          <w:b/>
          <w:sz w:val="22"/>
          <w:szCs w:val="22"/>
        </w:rPr>
        <w:t>ANEX</w:t>
      </w:r>
      <w:r w:rsidR="00E32A36">
        <w:rPr>
          <w:rFonts w:ascii="Arial" w:eastAsia="Trebuchet MS" w:hAnsi="Arial" w:cs="Arial"/>
          <w:b/>
          <w:sz w:val="22"/>
          <w:szCs w:val="22"/>
        </w:rPr>
        <w:t>A NR.1 la H.C.L.nr.31/05.05.2023</w:t>
      </w:r>
    </w:p>
    <w:p w14:paraId="00000031" w14:textId="77777777" w:rsidR="00087B4A" w:rsidRPr="00DD0305" w:rsidRDefault="00087B4A">
      <w:pPr>
        <w:spacing w:line="276" w:lineRule="auto"/>
        <w:jc w:val="right"/>
        <w:rPr>
          <w:rFonts w:ascii="Arial" w:eastAsia="Trebuchet MS" w:hAnsi="Arial" w:cs="Arial"/>
          <w:sz w:val="22"/>
          <w:szCs w:val="22"/>
        </w:rPr>
      </w:pPr>
    </w:p>
    <w:p w14:paraId="00000032" w14:textId="77777777" w:rsidR="00087B4A" w:rsidRPr="00DD0305" w:rsidRDefault="00541B59">
      <w:pPr>
        <w:spacing w:line="276" w:lineRule="auto"/>
        <w:jc w:val="center"/>
        <w:rPr>
          <w:rFonts w:ascii="Arial" w:eastAsia="Trebuchet MS" w:hAnsi="Arial" w:cs="Arial"/>
          <w:b/>
          <w:sz w:val="22"/>
          <w:szCs w:val="22"/>
          <w:highlight w:val="white"/>
        </w:rPr>
      </w:pPr>
      <w:r w:rsidRPr="00DD0305">
        <w:rPr>
          <w:rFonts w:ascii="Arial" w:eastAsia="Trebuchet MS" w:hAnsi="Arial" w:cs="Arial"/>
          <w:b/>
          <w:sz w:val="22"/>
          <w:szCs w:val="22"/>
          <w:highlight w:val="white"/>
        </w:rPr>
        <w:t>PRIVIND DESCRIEREA SUMARĂ ȘI INDICATORII TEHNICO-ECONOMICI AI OBIECTIVULUI DE INVESTIŢII</w:t>
      </w:r>
    </w:p>
    <w:p w14:paraId="00000033" w14:textId="7C02B951" w:rsidR="00087B4A" w:rsidRPr="00304058" w:rsidRDefault="00541B59">
      <w:pPr>
        <w:spacing w:line="276" w:lineRule="auto"/>
        <w:jc w:val="center"/>
        <w:rPr>
          <w:rFonts w:ascii="Arial" w:eastAsia="Trebuchet MS" w:hAnsi="Arial" w:cs="Arial"/>
          <w:b/>
          <w:sz w:val="22"/>
          <w:szCs w:val="22"/>
          <w:u w:val="single"/>
        </w:rPr>
      </w:pPr>
      <w:r w:rsidRPr="00304058">
        <w:rPr>
          <w:rFonts w:ascii="Arial" w:eastAsia="Trebuchet MS" w:hAnsi="Arial" w:cs="Arial"/>
          <w:b/>
          <w:sz w:val="22"/>
          <w:szCs w:val="22"/>
        </w:rPr>
        <w:t xml:space="preserve">Faza: SF/ DALI – </w:t>
      </w:r>
      <w:r w:rsidR="00F560BB" w:rsidRPr="00304058">
        <w:rPr>
          <w:rFonts w:ascii="Arial" w:eastAsia="Trebuchet MS" w:hAnsi="Arial" w:cs="Arial"/>
          <w:b/>
          <w:sz w:val="22"/>
          <w:szCs w:val="22"/>
        </w:rPr>
        <w:t>„</w:t>
      </w:r>
      <w:r w:rsidR="00F560BB" w:rsidRPr="00304058">
        <w:rPr>
          <w:rFonts w:ascii="Arial" w:eastAsia="Trebuchet MS" w:hAnsi="Arial" w:cs="Arial"/>
          <w:b/>
          <w:i/>
          <w:sz w:val="22"/>
          <w:szCs w:val="22"/>
        </w:rPr>
        <w:t>Creșterea eficienței energetice a infrastructurii de iluminat public în Comuna Valea Ierii, Județul Cluj”</w:t>
      </w:r>
    </w:p>
    <w:p w14:paraId="00000034" w14:textId="77777777" w:rsidR="00087B4A" w:rsidRPr="00304058" w:rsidRDefault="00087B4A">
      <w:pPr>
        <w:spacing w:line="276" w:lineRule="auto"/>
        <w:rPr>
          <w:rFonts w:ascii="Arial" w:eastAsia="Trebuchet MS" w:hAnsi="Arial" w:cs="Arial"/>
          <w:b/>
          <w:sz w:val="22"/>
          <w:szCs w:val="22"/>
          <w:u w:val="single"/>
        </w:rPr>
      </w:pPr>
    </w:p>
    <w:p w14:paraId="00000035" w14:textId="0214046E" w:rsidR="00087B4A" w:rsidRPr="00304058" w:rsidRDefault="00541B59">
      <w:pPr>
        <w:pBdr>
          <w:top w:val="nil"/>
          <w:left w:val="nil"/>
          <w:bottom w:val="nil"/>
          <w:right w:val="nil"/>
          <w:between w:val="nil"/>
        </w:pBdr>
        <w:spacing w:line="276" w:lineRule="auto"/>
        <w:ind w:firstLine="6"/>
        <w:rPr>
          <w:rFonts w:ascii="Arial" w:eastAsia="Trebuchet MS" w:hAnsi="Arial" w:cs="Arial"/>
          <w:b/>
          <w:color w:val="000000"/>
          <w:sz w:val="22"/>
          <w:szCs w:val="22"/>
        </w:rPr>
      </w:pPr>
      <w:r w:rsidRPr="00304058">
        <w:rPr>
          <w:rFonts w:ascii="Arial" w:eastAsia="Trebuchet MS" w:hAnsi="Arial" w:cs="Arial"/>
          <w:b/>
          <w:color w:val="000000"/>
          <w:sz w:val="22"/>
          <w:szCs w:val="22"/>
          <w:u w:val="single"/>
        </w:rPr>
        <w:t>ORDONATOR PRINCIPAL DE CREDITE:</w:t>
      </w:r>
      <w:r w:rsidRPr="00304058">
        <w:rPr>
          <w:rFonts w:ascii="Arial" w:eastAsia="Trebuchet MS" w:hAnsi="Arial" w:cs="Arial"/>
          <w:b/>
          <w:color w:val="000000"/>
          <w:sz w:val="22"/>
          <w:szCs w:val="22"/>
        </w:rPr>
        <w:t xml:space="preserve">  PRIMARUL </w:t>
      </w:r>
      <w:sdt>
        <w:sdtPr>
          <w:rPr>
            <w:rFonts w:ascii="Arial" w:hAnsi="Arial" w:cs="Arial"/>
            <w:sz w:val="22"/>
            <w:szCs w:val="22"/>
          </w:rPr>
          <w:tag w:val="goog_rdk_15"/>
          <w:id w:val="1441259981"/>
        </w:sdtPr>
        <w:sdtContent>
          <w:r w:rsidRPr="00304058">
            <w:rPr>
              <w:rFonts w:ascii="Arial" w:eastAsia="Arial" w:hAnsi="Arial" w:cs="Arial"/>
              <w:b/>
              <w:color w:val="000000"/>
              <w:sz w:val="22"/>
              <w:szCs w:val="22"/>
            </w:rPr>
            <w:t xml:space="preserve">COMUNEI </w:t>
          </w:r>
          <w:r w:rsidR="00F560BB" w:rsidRPr="00304058">
            <w:rPr>
              <w:rFonts w:ascii="Arial" w:eastAsia="Arial" w:hAnsi="Arial" w:cs="Arial"/>
              <w:b/>
              <w:color w:val="000000"/>
              <w:sz w:val="22"/>
              <w:szCs w:val="22"/>
            </w:rPr>
            <w:t>VALEA IERII</w:t>
          </w:r>
        </w:sdtContent>
      </w:sdt>
    </w:p>
    <w:p w14:paraId="00000036" w14:textId="35E2E690" w:rsidR="00087B4A" w:rsidRPr="00304058" w:rsidRDefault="00541B59">
      <w:pPr>
        <w:pBdr>
          <w:top w:val="nil"/>
          <w:left w:val="nil"/>
          <w:bottom w:val="nil"/>
          <w:right w:val="nil"/>
          <w:between w:val="nil"/>
        </w:pBdr>
        <w:spacing w:line="276" w:lineRule="auto"/>
        <w:ind w:firstLine="6"/>
        <w:rPr>
          <w:rFonts w:ascii="Arial" w:eastAsia="Trebuchet MS" w:hAnsi="Arial" w:cs="Arial"/>
          <w:color w:val="000000"/>
          <w:sz w:val="22"/>
          <w:szCs w:val="22"/>
        </w:rPr>
      </w:pPr>
      <w:r w:rsidRPr="00304058">
        <w:rPr>
          <w:rFonts w:ascii="Arial" w:eastAsia="Trebuchet MS" w:hAnsi="Arial" w:cs="Arial"/>
          <w:b/>
          <w:color w:val="000000"/>
          <w:sz w:val="22"/>
          <w:szCs w:val="22"/>
          <w:u w:val="single"/>
        </w:rPr>
        <w:t>AUTORITATE CONTRACTANTÃ:</w:t>
      </w:r>
      <w:r w:rsidRPr="00304058">
        <w:rPr>
          <w:rFonts w:ascii="Arial" w:eastAsia="Trebuchet MS" w:hAnsi="Arial" w:cs="Arial"/>
          <w:b/>
          <w:color w:val="000000"/>
          <w:sz w:val="22"/>
          <w:szCs w:val="22"/>
        </w:rPr>
        <w:t xml:space="preserve"> U.A.T. </w:t>
      </w:r>
      <w:sdt>
        <w:sdtPr>
          <w:rPr>
            <w:rFonts w:ascii="Arial" w:hAnsi="Arial" w:cs="Arial"/>
            <w:sz w:val="22"/>
            <w:szCs w:val="22"/>
          </w:rPr>
          <w:tag w:val="goog_rdk_16"/>
          <w:id w:val="-796142538"/>
        </w:sdtPr>
        <w:sdtContent>
          <w:r w:rsidRPr="00304058">
            <w:rPr>
              <w:rFonts w:ascii="Arial" w:eastAsia="Arial" w:hAnsi="Arial" w:cs="Arial"/>
              <w:b/>
              <w:color w:val="000000"/>
              <w:sz w:val="22"/>
              <w:szCs w:val="22"/>
            </w:rPr>
            <w:t xml:space="preserve">COMUNA </w:t>
          </w:r>
          <w:sdt>
            <w:sdtPr>
              <w:rPr>
                <w:rFonts w:ascii="Arial" w:hAnsi="Arial" w:cs="Arial"/>
                <w:sz w:val="22"/>
                <w:szCs w:val="22"/>
              </w:rPr>
              <w:tag w:val="goog_rdk_15"/>
              <w:id w:val="1388376629"/>
            </w:sdtPr>
            <w:sdtContent>
              <w:r w:rsidR="00F560BB" w:rsidRPr="00304058">
                <w:rPr>
                  <w:rFonts w:ascii="Arial" w:eastAsia="Arial" w:hAnsi="Arial" w:cs="Arial"/>
                  <w:b/>
                  <w:color w:val="000000"/>
                  <w:sz w:val="22"/>
                  <w:szCs w:val="22"/>
                </w:rPr>
                <w:t xml:space="preserve"> VALEA IERII</w:t>
              </w:r>
            </w:sdtContent>
          </w:sdt>
        </w:sdtContent>
      </w:sdt>
    </w:p>
    <w:p w14:paraId="00000037" w14:textId="6C12BA23" w:rsidR="00087B4A" w:rsidRPr="00304058" w:rsidRDefault="00541B59">
      <w:pPr>
        <w:spacing w:line="276" w:lineRule="auto"/>
        <w:jc w:val="both"/>
        <w:rPr>
          <w:rFonts w:ascii="Arial" w:eastAsia="Trebuchet MS" w:hAnsi="Arial" w:cs="Arial"/>
          <w:sz w:val="22"/>
          <w:szCs w:val="22"/>
        </w:rPr>
      </w:pPr>
      <w:r w:rsidRPr="00304058">
        <w:rPr>
          <w:rFonts w:ascii="Arial" w:eastAsia="Trebuchet MS" w:hAnsi="Arial" w:cs="Arial"/>
          <w:b/>
          <w:sz w:val="22"/>
          <w:szCs w:val="22"/>
          <w:u w:val="single"/>
        </w:rPr>
        <w:t>AMPLASAMENT:</w:t>
      </w:r>
      <w:r w:rsidRPr="00304058">
        <w:rPr>
          <w:rFonts w:ascii="Arial" w:eastAsia="Trebuchet MS" w:hAnsi="Arial" w:cs="Arial"/>
          <w:b/>
          <w:sz w:val="22"/>
          <w:szCs w:val="22"/>
        </w:rPr>
        <w:t xml:space="preserve">  </w:t>
      </w:r>
      <w:sdt>
        <w:sdtPr>
          <w:rPr>
            <w:rFonts w:ascii="Arial" w:hAnsi="Arial" w:cs="Arial"/>
            <w:sz w:val="22"/>
            <w:szCs w:val="22"/>
          </w:rPr>
          <w:tag w:val="goog_rdk_17"/>
          <w:id w:val="-1756272173"/>
        </w:sdtPr>
        <w:sdtContent>
          <w:r w:rsidRPr="00304058">
            <w:rPr>
              <w:rFonts w:ascii="Arial" w:eastAsia="Arial" w:hAnsi="Arial" w:cs="Arial"/>
              <w:b/>
              <w:sz w:val="22"/>
              <w:szCs w:val="22"/>
            </w:rPr>
            <w:t>COMUNA</w:t>
          </w:r>
          <w:r w:rsidR="00DD0305" w:rsidRPr="00304058">
            <w:rPr>
              <w:rFonts w:ascii="Arial" w:eastAsia="Arial" w:hAnsi="Arial" w:cs="Arial"/>
              <w:b/>
              <w:sz w:val="22"/>
              <w:szCs w:val="22"/>
            </w:rPr>
            <w:t xml:space="preserve"> </w:t>
          </w:r>
          <w:sdt>
            <w:sdtPr>
              <w:rPr>
                <w:rFonts w:ascii="Arial" w:hAnsi="Arial" w:cs="Arial"/>
                <w:sz w:val="22"/>
                <w:szCs w:val="22"/>
              </w:rPr>
              <w:tag w:val="goog_rdk_15"/>
              <w:id w:val="131688074"/>
            </w:sdtPr>
            <w:sdtContent>
              <w:r w:rsidR="00F560BB" w:rsidRPr="00304058">
                <w:rPr>
                  <w:rFonts w:ascii="Arial" w:eastAsia="Arial" w:hAnsi="Arial" w:cs="Arial"/>
                  <w:b/>
                  <w:color w:val="000000"/>
                  <w:sz w:val="22"/>
                  <w:szCs w:val="22"/>
                </w:rPr>
                <w:t>VALEA IERII</w:t>
              </w:r>
            </w:sdtContent>
          </w:sdt>
        </w:sdtContent>
      </w:sdt>
      <w:r w:rsidRPr="00304058">
        <w:rPr>
          <w:rFonts w:ascii="Arial" w:eastAsia="Trebuchet MS" w:hAnsi="Arial" w:cs="Arial"/>
          <w:b/>
          <w:sz w:val="22"/>
          <w:szCs w:val="22"/>
        </w:rPr>
        <w:t xml:space="preserve"> </w:t>
      </w:r>
    </w:p>
    <w:p w14:paraId="00000038" w14:textId="77777777" w:rsidR="00087B4A" w:rsidRPr="00DD0305" w:rsidRDefault="00087B4A">
      <w:pPr>
        <w:spacing w:line="276" w:lineRule="auto"/>
        <w:jc w:val="center"/>
        <w:rPr>
          <w:rFonts w:ascii="Arial" w:eastAsia="Trebuchet MS" w:hAnsi="Arial" w:cs="Arial"/>
          <w:b/>
          <w:sz w:val="22"/>
          <w:szCs w:val="22"/>
          <w:highlight w:val="white"/>
        </w:rPr>
      </w:pPr>
    </w:p>
    <w:p w14:paraId="00000039" w14:textId="77777777" w:rsidR="00087B4A" w:rsidRPr="00DD0305" w:rsidRDefault="00000000">
      <w:pPr>
        <w:spacing w:line="276" w:lineRule="auto"/>
        <w:jc w:val="center"/>
        <w:rPr>
          <w:rFonts w:ascii="Arial" w:eastAsia="Trebuchet MS" w:hAnsi="Arial" w:cs="Arial"/>
          <w:b/>
          <w:sz w:val="22"/>
          <w:szCs w:val="22"/>
          <w:highlight w:val="white"/>
        </w:rPr>
      </w:pPr>
      <w:sdt>
        <w:sdtPr>
          <w:rPr>
            <w:rFonts w:ascii="Arial" w:hAnsi="Arial" w:cs="Arial"/>
            <w:sz w:val="22"/>
            <w:szCs w:val="22"/>
          </w:rPr>
          <w:tag w:val="goog_rdk_18"/>
          <w:id w:val="551195638"/>
        </w:sdtPr>
        <w:sdtContent>
          <w:r w:rsidR="00541B59" w:rsidRPr="00DD0305">
            <w:rPr>
              <w:rFonts w:ascii="Arial" w:eastAsia="Arial" w:hAnsi="Arial" w:cs="Arial"/>
              <w:b/>
              <w:sz w:val="22"/>
              <w:szCs w:val="22"/>
              <w:highlight w:val="white"/>
              <w:u w:val="single"/>
            </w:rPr>
            <w:t>PRINCIPALII INDICATORI TEHNICO–ECONOMICI AFERENȚI INVESTIȚIEI</w:t>
          </w:r>
        </w:sdtContent>
      </w:sdt>
    </w:p>
    <w:p w14:paraId="0000003A" w14:textId="77777777" w:rsidR="00087B4A" w:rsidRPr="00DD0305" w:rsidRDefault="00087B4A">
      <w:pPr>
        <w:spacing w:line="276" w:lineRule="auto"/>
        <w:jc w:val="both"/>
        <w:rPr>
          <w:rFonts w:ascii="Arial" w:eastAsia="Trebuchet MS" w:hAnsi="Arial" w:cs="Arial"/>
          <w:b/>
          <w:sz w:val="22"/>
          <w:szCs w:val="22"/>
          <w:highlight w:val="white"/>
        </w:rPr>
      </w:pPr>
    </w:p>
    <w:p w14:paraId="0000003B" w14:textId="77777777" w:rsidR="00087B4A" w:rsidRPr="00DD0305" w:rsidRDefault="00541B59">
      <w:pPr>
        <w:spacing w:line="276" w:lineRule="auto"/>
        <w:jc w:val="both"/>
        <w:rPr>
          <w:rFonts w:ascii="Arial" w:eastAsia="Trebuchet MS" w:hAnsi="Arial" w:cs="Arial"/>
          <w:b/>
          <w:i/>
          <w:sz w:val="22"/>
          <w:szCs w:val="22"/>
          <w:highlight w:val="white"/>
          <w:u w:val="single"/>
        </w:rPr>
      </w:pPr>
      <w:r w:rsidRPr="00DD0305">
        <w:rPr>
          <w:rFonts w:ascii="Arial" w:eastAsia="Trebuchet MS" w:hAnsi="Arial" w:cs="Arial"/>
          <w:b/>
          <w:i/>
          <w:sz w:val="22"/>
          <w:szCs w:val="22"/>
          <w:highlight w:val="white"/>
          <w:u w:val="single"/>
        </w:rPr>
        <w:t>a)  Indicatori maximali, respectiv valoarea totală a obiectivului de investiții, exprimată în lei, cu TVA, din care construcții-montaj (C+M), în conformitate cu devizul general:</w:t>
      </w:r>
    </w:p>
    <w:p w14:paraId="0000003C" w14:textId="77777777" w:rsidR="00087B4A" w:rsidRPr="00DD0305" w:rsidRDefault="00087B4A">
      <w:pPr>
        <w:spacing w:line="276" w:lineRule="auto"/>
        <w:jc w:val="both"/>
        <w:rPr>
          <w:rFonts w:ascii="Arial" w:eastAsia="Trebuchet MS" w:hAnsi="Arial" w:cs="Arial"/>
          <w:b/>
          <w:sz w:val="22"/>
          <w:szCs w:val="22"/>
          <w:highlight w:val="white"/>
        </w:rPr>
      </w:pPr>
    </w:p>
    <w:p w14:paraId="0000003D" w14:textId="77777777" w:rsidR="00087B4A" w:rsidRPr="00DD0305" w:rsidRDefault="00541B59">
      <w:pPr>
        <w:spacing w:line="276" w:lineRule="auto"/>
        <w:jc w:val="both"/>
        <w:rPr>
          <w:rFonts w:ascii="Arial" w:eastAsia="Trebuchet MS" w:hAnsi="Arial" w:cs="Arial"/>
          <w:b/>
          <w:i/>
          <w:sz w:val="22"/>
          <w:szCs w:val="22"/>
          <w:highlight w:val="white"/>
        </w:rPr>
      </w:pPr>
      <w:r w:rsidRPr="00DD0305">
        <w:rPr>
          <w:rFonts w:ascii="Arial" w:eastAsia="Trebuchet MS" w:hAnsi="Arial" w:cs="Arial"/>
          <w:b/>
          <w:i/>
          <w:sz w:val="22"/>
          <w:szCs w:val="22"/>
          <w:highlight w:val="white"/>
        </w:rPr>
        <w:t xml:space="preserve">Valoarea totală a </w:t>
      </w:r>
      <w:proofErr w:type="spellStart"/>
      <w:r w:rsidRPr="00DD0305">
        <w:rPr>
          <w:rFonts w:ascii="Arial" w:eastAsia="Trebuchet MS" w:hAnsi="Arial" w:cs="Arial"/>
          <w:b/>
          <w:i/>
          <w:sz w:val="22"/>
          <w:szCs w:val="22"/>
          <w:highlight w:val="white"/>
        </w:rPr>
        <w:t>investiţiei</w:t>
      </w:r>
      <w:proofErr w:type="spellEnd"/>
      <w:r w:rsidRPr="00DD0305">
        <w:rPr>
          <w:rFonts w:ascii="Arial" w:eastAsia="Trebuchet MS" w:hAnsi="Arial" w:cs="Arial"/>
          <w:b/>
          <w:i/>
          <w:sz w:val="22"/>
          <w:szCs w:val="22"/>
          <w:highlight w:val="white"/>
        </w:rPr>
        <w:t xml:space="preserve"> (inclusiv TVA): </w:t>
      </w:r>
    </w:p>
    <w:p w14:paraId="0000003E" w14:textId="77777777" w:rsidR="00087B4A" w:rsidRPr="00DD0305" w:rsidRDefault="00087B4A">
      <w:pPr>
        <w:spacing w:line="276" w:lineRule="auto"/>
        <w:jc w:val="both"/>
        <w:rPr>
          <w:rFonts w:ascii="Arial" w:eastAsia="Trebuchet MS" w:hAnsi="Arial" w:cs="Arial"/>
          <w:b/>
          <w:sz w:val="22"/>
          <w:szCs w:val="22"/>
          <w:highlight w:val="white"/>
        </w:rPr>
      </w:pPr>
    </w:p>
    <w:p w14:paraId="0000003F" w14:textId="6C37D5A6" w:rsidR="00087B4A" w:rsidRPr="000E1556" w:rsidRDefault="000E1556">
      <w:pPr>
        <w:spacing w:line="276" w:lineRule="auto"/>
        <w:jc w:val="both"/>
        <w:rPr>
          <w:rFonts w:ascii="Arial" w:eastAsia="Trebuchet MS" w:hAnsi="Arial" w:cs="Arial"/>
          <w:b/>
          <w:sz w:val="22"/>
          <w:szCs w:val="22"/>
        </w:rPr>
      </w:pPr>
      <w:r w:rsidRPr="000E1556">
        <w:rPr>
          <w:rFonts w:ascii="Arial" w:eastAsia="Trebuchet MS" w:hAnsi="Arial" w:cs="Arial"/>
          <w:b/>
          <w:sz w:val="22"/>
          <w:szCs w:val="22"/>
        </w:rPr>
        <w:t>1.084.459,57</w:t>
      </w:r>
      <w:r w:rsidR="00541B59" w:rsidRPr="000E1556">
        <w:rPr>
          <w:rFonts w:ascii="Arial" w:eastAsia="Trebuchet MS" w:hAnsi="Arial" w:cs="Arial"/>
          <w:b/>
          <w:sz w:val="22"/>
          <w:szCs w:val="22"/>
        </w:rPr>
        <w:t xml:space="preserve"> LEI, din care:</w:t>
      </w:r>
    </w:p>
    <w:p w14:paraId="00000040" w14:textId="77777777" w:rsidR="00087B4A" w:rsidRPr="000E1556" w:rsidRDefault="00087B4A">
      <w:pPr>
        <w:spacing w:line="276" w:lineRule="auto"/>
        <w:jc w:val="both"/>
        <w:rPr>
          <w:rFonts w:ascii="Arial" w:eastAsia="Trebuchet MS" w:hAnsi="Arial" w:cs="Arial"/>
          <w:b/>
          <w:sz w:val="22"/>
          <w:szCs w:val="22"/>
        </w:rPr>
      </w:pPr>
    </w:p>
    <w:p w14:paraId="00000041" w14:textId="5A97EDCD" w:rsidR="00087B4A" w:rsidRPr="000E1556" w:rsidRDefault="000E1556">
      <w:pPr>
        <w:spacing w:line="276" w:lineRule="auto"/>
        <w:jc w:val="both"/>
        <w:rPr>
          <w:rFonts w:ascii="Arial" w:eastAsia="Trebuchet MS" w:hAnsi="Arial" w:cs="Arial"/>
          <w:b/>
          <w:sz w:val="22"/>
          <w:szCs w:val="22"/>
        </w:rPr>
      </w:pPr>
      <w:r w:rsidRPr="000E1556">
        <w:rPr>
          <w:rFonts w:ascii="Arial" w:eastAsia="Trebuchet MS" w:hAnsi="Arial" w:cs="Arial"/>
          <w:b/>
          <w:sz w:val="22"/>
          <w:szCs w:val="22"/>
        </w:rPr>
        <w:t>999.913,70</w:t>
      </w:r>
      <w:r w:rsidR="00541B59" w:rsidRPr="000E1556">
        <w:rPr>
          <w:rFonts w:ascii="Arial" w:eastAsia="Trebuchet MS" w:hAnsi="Arial" w:cs="Arial"/>
          <w:b/>
          <w:sz w:val="22"/>
          <w:szCs w:val="22"/>
        </w:rPr>
        <w:t xml:space="preserve"> LEI din bugetul alocat prin program</w:t>
      </w:r>
    </w:p>
    <w:p w14:paraId="00000042" w14:textId="22172A19" w:rsidR="00087B4A" w:rsidRPr="000E1556" w:rsidRDefault="000E1556">
      <w:pPr>
        <w:spacing w:line="276" w:lineRule="auto"/>
        <w:jc w:val="both"/>
        <w:rPr>
          <w:rFonts w:ascii="Arial" w:eastAsia="Trebuchet MS" w:hAnsi="Arial" w:cs="Arial"/>
          <w:b/>
          <w:sz w:val="22"/>
          <w:szCs w:val="22"/>
        </w:rPr>
      </w:pPr>
      <w:r w:rsidRPr="000E1556">
        <w:rPr>
          <w:rFonts w:ascii="Arial" w:eastAsia="Trebuchet MS" w:hAnsi="Arial" w:cs="Arial"/>
          <w:b/>
          <w:sz w:val="22"/>
          <w:szCs w:val="22"/>
        </w:rPr>
        <w:t xml:space="preserve">84.545,87 </w:t>
      </w:r>
      <w:r w:rsidR="00541B59" w:rsidRPr="000E1556">
        <w:rPr>
          <w:rFonts w:ascii="Arial" w:eastAsia="Trebuchet MS" w:hAnsi="Arial" w:cs="Arial"/>
          <w:b/>
          <w:sz w:val="22"/>
          <w:szCs w:val="22"/>
        </w:rPr>
        <w:t>LEI cheltuieli neeligibile</w:t>
      </w:r>
    </w:p>
    <w:p w14:paraId="00000043" w14:textId="77777777" w:rsidR="00087B4A" w:rsidRPr="000E1556" w:rsidRDefault="00087B4A">
      <w:pPr>
        <w:spacing w:line="276" w:lineRule="auto"/>
        <w:jc w:val="both"/>
        <w:rPr>
          <w:rFonts w:ascii="Arial" w:eastAsia="Trebuchet MS" w:hAnsi="Arial" w:cs="Arial"/>
          <w:b/>
          <w:sz w:val="22"/>
          <w:szCs w:val="22"/>
        </w:rPr>
      </w:pPr>
    </w:p>
    <w:p w14:paraId="00000044" w14:textId="3A816016" w:rsidR="00087B4A" w:rsidRPr="000E1556" w:rsidRDefault="00541B59">
      <w:pPr>
        <w:spacing w:line="276" w:lineRule="auto"/>
        <w:jc w:val="both"/>
        <w:rPr>
          <w:rFonts w:ascii="Arial" w:eastAsia="Trebuchet MS" w:hAnsi="Arial" w:cs="Arial"/>
          <w:b/>
          <w:sz w:val="22"/>
          <w:szCs w:val="22"/>
        </w:rPr>
      </w:pPr>
      <w:r w:rsidRPr="000E1556">
        <w:rPr>
          <w:rFonts w:ascii="Arial" w:eastAsia="Trebuchet MS" w:hAnsi="Arial" w:cs="Arial"/>
          <w:b/>
          <w:i/>
          <w:sz w:val="22"/>
          <w:szCs w:val="22"/>
        </w:rPr>
        <w:t xml:space="preserve">din care </w:t>
      </w:r>
      <w:proofErr w:type="spellStart"/>
      <w:r w:rsidRPr="000E1556">
        <w:rPr>
          <w:rFonts w:ascii="Arial" w:eastAsia="Trebuchet MS" w:hAnsi="Arial" w:cs="Arial"/>
          <w:b/>
          <w:i/>
          <w:sz w:val="22"/>
          <w:szCs w:val="22"/>
        </w:rPr>
        <w:t>construcţii</w:t>
      </w:r>
      <w:proofErr w:type="spellEnd"/>
      <w:r w:rsidRPr="000E1556">
        <w:rPr>
          <w:rFonts w:ascii="Arial" w:eastAsia="Trebuchet MS" w:hAnsi="Arial" w:cs="Arial"/>
          <w:b/>
          <w:i/>
          <w:sz w:val="22"/>
          <w:szCs w:val="22"/>
        </w:rPr>
        <w:t>-montaj</w:t>
      </w:r>
      <w:r w:rsidRPr="000E1556">
        <w:rPr>
          <w:rFonts w:ascii="Arial" w:eastAsia="Trebuchet MS" w:hAnsi="Arial" w:cs="Arial"/>
          <w:b/>
          <w:sz w:val="22"/>
          <w:szCs w:val="22"/>
        </w:rPr>
        <w:t xml:space="preserve"> (C+M): </w:t>
      </w:r>
      <w:r w:rsidR="009F2E0B">
        <w:rPr>
          <w:rFonts w:ascii="Arial" w:eastAsia="Trebuchet MS" w:hAnsi="Arial" w:cs="Arial"/>
          <w:b/>
          <w:sz w:val="22"/>
          <w:szCs w:val="22"/>
        </w:rPr>
        <w:t>323.386,00</w:t>
      </w:r>
      <w:r w:rsidRPr="000E1556">
        <w:rPr>
          <w:rFonts w:ascii="Arial" w:eastAsia="Trebuchet MS" w:hAnsi="Arial" w:cs="Arial"/>
          <w:b/>
          <w:sz w:val="22"/>
          <w:szCs w:val="22"/>
        </w:rPr>
        <w:t xml:space="preserve"> LEI</w:t>
      </w:r>
    </w:p>
    <w:p w14:paraId="00000045" w14:textId="77777777" w:rsidR="00087B4A" w:rsidRPr="00DD0305" w:rsidRDefault="00087B4A">
      <w:pPr>
        <w:spacing w:line="276" w:lineRule="auto"/>
        <w:jc w:val="both"/>
        <w:rPr>
          <w:rFonts w:ascii="Arial" w:eastAsia="Trebuchet MS" w:hAnsi="Arial" w:cs="Arial"/>
          <w:b/>
          <w:sz w:val="22"/>
          <w:szCs w:val="22"/>
          <w:highlight w:val="white"/>
        </w:rPr>
      </w:pPr>
    </w:p>
    <w:p w14:paraId="00000046" w14:textId="77777777" w:rsidR="00087B4A" w:rsidRPr="00DD0305" w:rsidRDefault="00541B59">
      <w:pPr>
        <w:spacing w:line="276" w:lineRule="auto"/>
        <w:jc w:val="both"/>
        <w:rPr>
          <w:rFonts w:ascii="Arial" w:eastAsia="Trebuchet MS" w:hAnsi="Arial" w:cs="Arial"/>
          <w:b/>
          <w:i/>
          <w:sz w:val="22"/>
          <w:szCs w:val="22"/>
          <w:highlight w:val="white"/>
          <w:u w:val="single"/>
        </w:rPr>
      </w:pPr>
      <w:r w:rsidRPr="00DD0305">
        <w:rPr>
          <w:rFonts w:ascii="Arial" w:eastAsia="Trebuchet MS" w:hAnsi="Arial" w:cs="Arial"/>
          <w:b/>
          <w:i/>
          <w:sz w:val="22"/>
          <w:szCs w:val="22"/>
          <w:highlight w:val="white"/>
          <w:u w:val="single"/>
        </w:rPr>
        <w:t xml:space="preserve">b) Indicatori minimali, respectiv indicatori de </w:t>
      </w:r>
      <w:proofErr w:type="spellStart"/>
      <w:r w:rsidRPr="00DD0305">
        <w:rPr>
          <w:rFonts w:ascii="Arial" w:eastAsia="Trebuchet MS" w:hAnsi="Arial" w:cs="Arial"/>
          <w:b/>
          <w:i/>
          <w:sz w:val="22"/>
          <w:szCs w:val="22"/>
          <w:highlight w:val="white"/>
          <w:u w:val="single"/>
        </w:rPr>
        <w:t>performanţă</w:t>
      </w:r>
      <w:proofErr w:type="spellEnd"/>
      <w:r w:rsidRPr="00DD0305">
        <w:rPr>
          <w:rFonts w:ascii="Arial" w:eastAsia="Trebuchet MS" w:hAnsi="Arial" w:cs="Arial"/>
          <w:b/>
          <w:i/>
          <w:sz w:val="22"/>
          <w:szCs w:val="22"/>
          <w:highlight w:val="white"/>
          <w:u w:val="single"/>
        </w:rPr>
        <w:t xml:space="preserve"> </w:t>
      </w:r>
      <w:r w:rsidRPr="00DD0305">
        <w:rPr>
          <w:rFonts w:ascii="Arial" w:eastAsia="Trebuchet MS" w:hAnsi="Arial" w:cs="Arial"/>
          <w:b/>
          <w:i/>
          <w:sz w:val="22"/>
          <w:szCs w:val="22"/>
          <w:u w:val="single"/>
        </w:rPr>
        <w:t>– elemente fizice/capacități fizice care să indice atingerea țintei obiectivului de investiții – și, după caz, calitativi, în conformitate cu standardele, normativele și reglementările tehnice în vigoare, pentru varianta aleasă</w:t>
      </w:r>
      <w:r w:rsidRPr="00DD0305">
        <w:rPr>
          <w:rFonts w:ascii="Arial" w:eastAsia="Trebuchet MS" w:hAnsi="Arial" w:cs="Arial"/>
          <w:b/>
          <w:i/>
          <w:sz w:val="22"/>
          <w:szCs w:val="22"/>
          <w:highlight w:val="white"/>
          <w:u w:val="single"/>
        </w:rPr>
        <w:t>:</w:t>
      </w:r>
    </w:p>
    <w:p w14:paraId="00000047" w14:textId="77777777" w:rsidR="00087B4A" w:rsidRPr="00DD0305" w:rsidRDefault="00087B4A">
      <w:pPr>
        <w:spacing w:line="276" w:lineRule="auto"/>
        <w:jc w:val="both"/>
        <w:rPr>
          <w:rFonts w:ascii="Arial" w:eastAsia="Trebuchet MS" w:hAnsi="Arial" w:cs="Arial"/>
          <w:b/>
          <w:color w:val="FF6600"/>
          <w:sz w:val="22"/>
          <w:szCs w:val="22"/>
          <w:highlight w:val="white"/>
        </w:rPr>
      </w:pPr>
    </w:p>
    <w:p w14:paraId="00000048" w14:textId="77777777" w:rsidR="00087B4A" w:rsidRPr="00DD0305" w:rsidRDefault="00541B59">
      <w:pPr>
        <w:spacing w:line="276" w:lineRule="auto"/>
        <w:jc w:val="both"/>
        <w:rPr>
          <w:rFonts w:ascii="Arial" w:eastAsia="Trebuchet MS" w:hAnsi="Arial" w:cs="Arial"/>
          <w:b/>
          <w:sz w:val="22"/>
          <w:szCs w:val="22"/>
          <w:highlight w:val="white"/>
        </w:rPr>
      </w:pPr>
      <w:r w:rsidRPr="00DD0305">
        <w:rPr>
          <w:rFonts w:ascii="Arial" w:eastAsia="Trebuchet MS" w:hAnsi="Arial" w:cs="Arial"/>
          <w:b/>
          <w:sz w:val="22"/>
          <w:szCs w:val="22"/>
          <w:highlight w:val="white"/>
        </w:rPr>
        <w:t>Indicatori de proiect</w:t>
      </w:r>
    </w:p>
    <w:p w14:paraId="00000049" w14:textId="77777777" w:rsidR="00087B4A" w:rsidRPr="00DD0305" w:rsidRDefault="00541B59">
      <w:pPr>
        <w:spacing w:line="276" w:lineRule="auto"/>
        <w:jc w:val="both"/>
        <w:rPr>
          <w:rFonts w:ascii="Arial" w:eastAsia="Trebuchet MS" w:hAnsi="Arial" w:cs="Arial"/>
          <w:b/>
          <w:sz w:val="22"/>
          <w:szCs w:val="22"/>
          <w:highlight w:val="white"/>
        </w:rPr>
      </w:pPr>
      <w:proofErr w:type="spellStart"/>
      <w:r w:rsidRPr="00DD0305">
        <w:rPr>
          <w:rFonts w:ascii="Arial" w:eastAsia="Trebuchet MS" w:hAnsi="Arial" w:cs="Arial"/>
          <w:b/>
          <w:sz w:val="22"/>
          <w:szCs w:val="22"/>
          <w:highlight w:val="white"/>
        </w:rPr>
        <w:t>Capacităţi</w:t>
      </w:r>
      <w:proofErr w:type="spellEnd"/>
      <w:r w:rsidRPr="00DD0305">
        <w:rPr>
          <w:rFonts w:ascii="Arial" w:eastAsia="Trebuchet MS" w:hAnsi="Arial" w:cs="Arial"/>
          <w:b/>
          <w:sz w:val="22"/>
          <w:szCs w:val="22"/>
          <w:highlight w:val="white"/>
        </w:rPr>
        <w:t xml:space="preserve"> (în </w:t>
      </w:r>
      <w:proofErr w:type="spellStart"/>
      <w:r w:rsidRPr="00DD0305">
        <w:rPr>
          <w:rFonts w:ascii="Arial" w:eastAsia="Trebuchet MS" w:hAnsi="Arial" w:cs="Arial"/>
          <w:b/>
          <w:sz w:val="22"/>
          <w:szCs w:val="22"/>
          <w:highlight w:val="white"/>
        </w:rPr>
        <w:t>unităţi</w:t>
      </w:r>
      <w:proofErr w:type="spellEnd"/>
      <w:r w:rsidRPr="00DD0305">
        <w:rPr>
          <w:rFonts w:ascii="Arial" w:eastAsia="Trebuchet MS" w:hAnsi="Arial" w:cs="Arial"/>
          <w:b/>
          <w:sz w:val="22"/>
          <w:szCs w:val="22"/>
          <w:highlight w:val="white"/>
        </w:rPr>
        <w:t xml:space="preserve"> fizice şi valorice)</w:t>
      </w:r>
    </w:p>
    <w:p w14:paraId="0000004A" w14:textId="7C9B5CA5" w:rsidR="00087B4A" w:rsidRPr="00304058" w:rsidRDefault="00541B59">
      <w:pPr>
        <w:jc w:val="both"/>
        <w:rPr>
          <w:rFonts w:ascii="Arial" w:eastAsia="Trebuchet MS" w:hAnsi="Arial" w:cs="Arial"/>
          <w:sz w:val="22"/>
          <w:szCs w:val="22"/>
        </w:rPr>
      </w:pPr>
      <w:r w:rsidRPr="00304058">
        <w:rPr>
          <w:rFonts w:ascii="Arial" w:eastAsia="Trebuchet MS" w:hAnsi="Arial" w:cs="Arial"/>
          <w:sz w:val="22"/>
          <w:szCs w:val="22"/>
        </w:rPr>
        <w:t xml:space="preserve">Nr. corpuri (aparate) de iluminat instalate prin proiect: </w:t>
      </w:r>
      <w:r w:rsidR="00395DE7" w:rsidRPr="00304058">
        <w:rPr>
          <w:rFonts w:ascii="Arial" w:eastAsia="Trebuchet MS" w:hAnsi="Arial" w:cs="Arial"/>
          <w:b/>
          <w:sz w:val="22"/>
          <w:szCs w:val="22"/>
        </w:rPr>
        <w:t>229</w:t>
      </w:r>
      <w:r w:rsidRPr="00304058">
        <w:rPr>
          <w:rFonts w:ascii="Arial" w:eastAsia="Trebuchet MS" w:hAnsi="Arial" w:cs="Arial"/>
          <w:b/>
          <w:sz w:val="22"/>
          <w:szCs w:val="22"/>
        </w:rPr>
        <w:t xml:space="preserve"> buc;</w:t>
      </w:r>
    </w:p>
    <w:p w14:paraId="0000004B" w14:textId="60FE9F24" w:rsidR="00087B4A" w:rsidRPr="00304058" w:rsidRDefault="00541B59">
      <w:pPr>
        <w:jc w:val="both"/>
        <w:rPr>
          <w:rFonts w:ascii="Arial" w:eastAsia="Trebuchet MS" w:hAnsi="Arial" w:cs="Arial"/>
          <w:b/>
          <w:sz w:val="22"/>
          <w:szCs w:val="22"/>
        </w:rPr>
      </w:pPr>
      <w:r w:rsidRPr="00304058">
        <w:rPr>
          <w:rFonts w:ascii="Arial" w:eastAsia="Trebuchet MS" w:hAnsi="Arial" w:cs="Arial"/>
          <w:sz w:val="22"/>
          <w:szCs w:val="22"/>
        </w:rPr>
        <w:t xml:space="preserve">Nr. corpuri (aparate) de iluminat controlate prin telegestiune: </w:t>
      </w:r>
      <w:r w:rsidR="00395DE7" w:rsidRPr="00304058">
        <w:rPr>
          <w:rFonts w:ascii="Arial" w:eastAsia="Trebuchet MS" w:hAnsi="Arial" w:cs="Arial"/>
          <w:b/>
          <w:sz w:val="22"/>
          <w:szCs w:val="22"/>
        </w:rPr>
        <w:t>229</w:t>
      </w:r>
      <w:r w:rsidRPr="00304058">
        <w:rPr>
          <w:rFonts w:ascii="Arial" w:eastAsia="Trebuchet MS" w:hAnsi="Arial" w:cs="Arial"/>
          <w:b/>
          <w:sz w:val="22"/>
          <w:szCs w:val="22"/>
        </w:rPr>
        <w:t xml:space="preserve"> buc;</w:t>
      </w:r>
    </w:p>
    <w:p w14:paraId="0000004D" w14:textId="5B7A2DAC" w:rsidR="00087B4A" w:rsidRPr="00DD0305" w:rsidRDefault="00000000">
      <w:pPr>
        <w:spacing w:line="276" w:lineRule="auto"/>
        <w:jc w:val="both"/>
        <w:rPr>
          <w:rFonts w:ascii="Arial" w:eastAsia="Trebuchet MS" w:hAnsi="Arial" w:cs="Arial"/>
          <w:color w:val="FF0000"/>
          <w:sz w:val="22"/>
          <w:szCs w:val="22"/>
        </w:rPr>
      </w:pPr>
      <w:sdt>
        <w:sdtPr>
          <w:rPr>
            <w:rFonts w:ascii="Arial" w:hAnsi="Arial" w:cs="Arial"/>
            <w:sz w:val="22"/>
            <w:szCs w:val="22"/>
          </w:rPr>
          <w:tag w:val="goog_rdk_20"/>
          <w:id w:val="635759294"/>
        </w:sdtPr>
        <w:sdtContent/>
      </w:sdt>
      <w:r w:rsidR="00541B59" w:rsidRPr="00DD0305">
        <w:rPr>
          <w:rFonts w:ascii="Arial" w:eastAsia="Trebuchet MS" w:hAnsi="Arial" w:cs="Arial"/>
          <w:sz w:val="22"/>
          <w:szCs w:val="22"/>
        </w:rPr>
        <w:t xml:space="preserve">Lungime extindere rețea aferentă sistemului de iluminat public: </w:t>
      </w:r>
      <w:r w:rsidR="00395DE7">
        <w:rPr>
          <w:rFonts w:ascii="Arial" w:eastAsia="Trebuchet MS" w:hAnsi="Arial" w:cs="Arial"/>
          <w:b/>
          <w:sz w:val="22"/>
          <w:szCs w:val="22"/>
        </w:rPr>
        <w:t>1.457,00</w:t>
      </w:r>
      <w:r w:rsidR="00541B59" w:rsidRPr="00DD0305">
        <w:rPr>
          <w:rFonts w:ascii="Arial" w:eastAsia="Trebuchet MS" w:hAnsi="Arial" w:cs="Arial"/>
          <w:b/>
          <w:sz w:val="22"/>
          <w:szCs w:val="22"/>
        </w:rPr>
        <w:t xml:space="preserve"> </w:t>
      </w:r>
      <w:r w:rsidR="00F560BB">
        <w:rPr>
          <w:rFonts w:ascii="Arial" w:eastAsia="Trebuchet MS" w:hAnsi="Arial" w:cs="Arial"/>
          <w:b/>
          <w:sz w:val="22"/>
          <w:szCs w:val="22"/>
        </w:rPr>
        <w:t>ml</w:t>
      </w:r>
      <w:r w:rsidR="00541B59" w:rsidRPr="00DD0305">
        <w:rPr>
          <w:rFonts w:ascii="Arial" w:eastAsia="Trebuchet MS" w:hAnsi="Arial" w:cs="Arial"/>
          <w:b/>
          <w:sz w:val="22"/>
          <w:szCs w:val="22"/>
        </w:rPr>
        <w:t xml:space="preserve">. </w:t>
      </w:r>
    </w:p>
    <w:p w14:paraId="0000004E" w14:textId="77777777" w:rsidR="00087B4A" w:rsidRPr="00DD0305" w:rsidRDefault="00087B4A">
      <w:pPr>
        <w:spacing w:line="276" w:lineRule="auto"/>
        <w:jc w:val="both"/>
        <w:rPr>
          <w:rFonts w:ascii="Arial" w:eastAsia="Trebuchet MS" w:hAnsi="Arial" w:cs="Arial"/>
          <w:sz w:val="22"/>
          <w:szCs w:val="22"/>
        </w:rPr>
      </w:pPr>
    </w:p>
    <w:p w14:paraId="0000004F" w14:textId="77777777" w:rsidR="00087B4A" w:rsidRPr="00DD0305" w:rsidRDefault="00541B59">
      <w:pPr>
        <w:spacing w:line="276" w:lineRule="auto"/>
        <w:jc w:val="both"/>
        <w:rPr>
          <w:rFonts w:ascii="Arial" w:eastAsia="Trebuchet MS" w:hAnsi="Arial" w:cs="Arial"/>
          <w:b/>
          <w:sz w:val="22"/>
          <w:szCs w:val="22"/>
          <w:highlight w:val="white"/>
        </w:rPr>
      </w:pPr>
      <w:r w:rsidRPr="00DD0305">
        <w:rPr>
          <w:rFonts w:ascii="Arial" w:eastAsia="Trebuchet MS" w:hAnsi="Arial" w:cs="Arial"/>
          <w:b/>
          <w:sz w:val="22"/>
          <w:szCs w:val="22"/>
          <w:highlight w:val="white"/>
        </w:rPr>
        <w:t>Indicatori de performanță</w:t>
      </w:r>
    </w:p>
    <w:tbl>
      <w:tblPr>
        <w:tblStyle w:val="a0"/>
        <w:tblW w:w="9556" w:type="dxa"/>
        <w:jc w:val="center"/>
        <w:tblLayout w:type="fixed"/>
        <w:tblLook w:val="0400" w:firstRow="0" w:lastRow="0" w:firstColumn="0" w:lastColumn="0" w:noHBand="0" w:noVBand="1"/>
      </w:tblPr>
      <w:tblGrid>
        <w:gridCol w:w="613"/>
        <w:gridCol w:w="3777"/>
        <w:gridCol w:w="2551"/>
        <w:gridCol w:w="2615"/>
      </w:tblGrid>
      <w:tr w:rsidR="00087B4A" w:rsidRPr="00DD0305" w14:paraId="5E7F12EF" w14:textId="77777777">
        <w:trPr>
          <w:trHeight w:val="297"/>
          <w:jc w:val="center"/>
        </w:trPr>
        <w:tc>
          <w:tcPr>
            <w:tcW w:w="613" w:type="dxa"/>
            <w:vMerge w:val="restart"/>
            <w:tcBorders>
              <w:top w:val="single" w:sz="4" w:space="0" w:color="000000"/>
              <w:left w:val="single" w:sz="4" w:space="0" w:color="000000"/>
              <w:bottom w:val="single" w:sz="4" w:space="0" w:color="000000"/>
              <w:right w:val="single" w:sz="4" w:space="0" w:color="000000"/>
            </w:tcBorders>
            <w:vAlign w:val="center"/>
          </w:tcPr>
          <w:p w14:paraId="00000051" w14:textId="77777777" w:rsidR="00087B4A" w:rsidRPr="00DD0305" w:rsidRDefault="00541B59">
            <w:pPr>
              <w:jc w:val="center"/>
              <w:rPr>
                <w:rFonts w:ascii="Arial" w:eastAsia="Trebuchet MS" w:hAnsi="Arial" w:cs="Arial"/>
                <w:b/>
                <w:sz w:val="22"/>
                <w:szCs w:val="22"/>
              </w:rPr>
            </w:pPr>
            <w:r w:rsidRPr="00DD0305">
              <w:rPr>
                <w:rFonts w:ascii="Arial" w:eastAsia="Trebuchet MS" w:hAnsi="Arial" w:cs="Arial"/>
                <w:b/>
                <w:sz w:val="22"/>
                <w:szCs w:val="22"/>
              </w:rPr>
              <w:t>Nr. Crt.</w:t>
            </w:r>
          </w:p>
        </w:tc>
        <w:tc>
          <w:tcPr>
            <w:tcW w:w="8943" w:type="dxa"/>
            <w:gridSpan w:val="3"/>
            <w:tcBorders>
              <w:top w:val="single" w:sz="4" w:space="0" w:color="000000"/>
              <w:left w:val="nil"/>
              <w:bottom w:val="single" w:sz="4" w:space="0" w:color="000000"/>
              <w:right w:val="single" w:sz="4" w:space="0" w:color="000000"/>
            </w:tcBorders>
            <w:shd w:val="clear" w:color="auto" w:fill="D8D8D8"/>
            <w:vAlign w:val="center"/>
          </w:tcPr>
          <w:p w14:paraId="00000052" w14:textId="77777777" w:rsidR="00087B4A" w:rsidRPr="00DD0305" w:rsidRDefault="00541B59">
            <w:pPr>
              <w:jc w:val="center"/>
              <w:rPr>
                <w:rFonts w:ascii="Arial" w:eastAsia="Trebuchet MS" w:hAnsi="Arial" w:cs="Arial"/>
                <w:b/>
                <w:sz w:val="22"/>
                <w:szCs w:val="22"/>
              </w:rPr>
            </w:pPr>
            <w:r w:rsidRPr="00DD0305">
              <w:rPr>
                <w:rFonts w:ascii="Arial" w:eastAsia="Trebuchet MS" w:hAnsi="Arial" w:cs="Arial"/>
                <w:b/>
                <w:sz w:val="22"/>
                <w:szCs w:val="22"/>
              </w:rPr>
              <w:t>Indicator de performanță</w:t>
            </w:r>
          </w:p>
        </w:tc>
      </w:tr>
      <w:tr w:rsidR="00087B4A" w:rsidRPr="00DD0305" w14:paraId="4C0652EF" w14:textId="77777777">
        <w:trPr>
          <w:trHeight w:val="297"/>
          <w:jc w:val="center"/>
        </w:trPr>
        <w:tc>
          <w:tcPr>
            <w:tcW w:w="613" w:type="dxa"/>
            <w:vMerge/>
            <w:tcBorders>
              <w:top w:val="single" w:sz="4" w:space="0" w:color="000000"/>
              <w:left w:val="single" w:sz="4" w:space="0" w:color="000000"/>
              <w:bottom w:val="single" w:sz="4" w:space="0" w:color="000000"/>
              <w:right w:val="single" w:sz="4" w:space="0" w:color="000000"/>
            </w:tcBorders>
            <w:vAlign w:val="center"/>
          </w:tcPr>
          <w:p w14:paraId="00000055" w14:textId="77777777" w:rsidR="00087B4A" w:rsidRPr="00DD0305" w:rsidRDefault="00087B4A">
            <w:pPr>
              <w:pBdr>
                <w:top w:val="nil"/>
                <w:left w:val="nil"/>
                <w:bottom w:val="nil"/>
                <w:right w:val="nil"/>
                <w:between w:val="nil"/>
              </w:pBdr>
              <w:spacing w:line="276" w:lineRule="auto"/>
              <w:rPr>
                <w:rFonts w:ascii="Arial" w:eastAsia="Trebuchet MS" w:hAnsi="Arial" w:cs="Arial"/>
                <w:b/>
                <w:sz w:val="22"/>
                <w:szCs w:val="22"/>
              </w:rPr>
            </w:pPr>
          </w:p>
        </w:tc>
        <w:tc>
          <w:tcPr>
            <w:tcW w:w="8943" w:type="dxa"/>
            <w:gridSpan w:val="3"/>
            <w:tcBorders>
              <w:top w:val="single" w:sz="4" w:space="0" w:color="000000"/>
              <w:left w:val="nil"/>
              <w:bottom w:val="single" w:sz="4" w:space="0" w:color="000000"/>
              <w:right w:val="single" w:sz="4" w:space="0" w:color="000000"/>
            </w:tcBorders>
            <w:vAlign w:val="center"/>
          </w:tcPr>
          <w:p w14:paraId="00000056" w14:textId="77777777" w:rsidR="00087B4A" w:rsidRPr="00DD0305" w:rsidRDefault="00541B59">
            <w:pPr>
              <w:jc w:val="center"/>
              <w:rPr>
                <w:rFonts w:ascii="Arial" w:eastAsia="Trebuchet MS" w:hAnsi="Arial" w:cs="Arial"/>
                <w:sz w:val="22"/>
                <w:szCs w:val="22"/>
              </w:rPr>
            </w:pPr>
            <w:r w:rsidRPr="00DD0305">
              <w:rPr>
                <w:rFonts w:ascii="Arial" w:eastAsia="Trebuchet MS" w:hAnsi="Arial" w:cs="Arial"/>
                <w:sz w:val="22"/>
                <w:szCs w:val="22"/>
              </w:rPr>
              <w:t xml:space="preserve">Consumul de energie finală în iluminatul public/KWh </w:t>
            </w:r>
          </w:p>
        </w:tc>
      </w:tr>
      <w:tr w:rsidR="00087B4A" w:rsidRPr="00DD0305" w14:paraId="29A87B2F" w14:textId="77777777">
        <w:trPr>
          <w:trHeight w:val="1012"/>
          <w:jc w:val="center"/>
        </w:trPr>
        <w:tc>
          <w:tcPr>
            <w:tcW w:w="613" w:type="dxa"/>
            <w:vMerge/>
            <w:tcBorders>
              <w:top w:val="single" w:sz="4" w:space="0" w:color="000000"/>
              <w:left w:val="single" w:sz="4" w:space="0" w:color="000000"/>
              <w:bottom w:val="single" w:sz="4" w:space="0" w:color="000000"/>
              <w:right w:val="single" w:sz="4" w:space="0" w:color="000000"/>
            </w:tcBorders>
            <w:vAlign w:val="center"/>
          </w:tcPr>
          <w:p w14:paraId="00000059" w14:textId="77777777" w:rsidR="00087B4A" w:rsidRPr="00DD0305" w:rsidRDefault="00087B4A">
            <w:pPr>
              <w:pBdr>
                <w:top w:val="nil"/>
                <w:left w:val="nil"/>
                <w:bottom w:val="nil"/>
                <w:right w:val="nil"/>
                <w:between w:val="nil"/>
              </w:pBdr>
              <w:spacing w:line="276" w:lineRule="auto"/>
              <w:rPr>
                <w:rFonts w:ascii="Arial" w:eastAsia="Trebuchet MS" w:hAnsi="Arial" w:cs="Arial"/>
                <w:sz w:val="22"/>
                <w:szCs w:val="22"/>
              </w:rPr>
            </w:pPr>
          </w:p>
        </w:tc>
        <w:tc>
          <w:tcPr>
            <w:tcW w:w="3777" w:type="dxa"/>
            <w:tcBorders>
              <w:top w:val="nil"/>
              <w:left w:val="nil"/>
              <w:bottom w:val="single" w:sz="4" w:space="0" w:color="000000"/>
              <w:right w:val="single" w:sz="4" w:space="0" w:color="000000"/>
            </w:tcBorders>
            <w:shd w:val="clear" w:color="auto" w:fill="D8D8D8"/>
            <w:vAlign w:val="center"/>
          </w:tcPr>
          <w:p w14:paraId="0000005A" w14:textId="77777777" w:rsidR="00087B4A" w:rsidRPr="00DD0305" w:rsidRDefault="00541B59">
            <w:pPr>
              <w:jc w:val="center"/>
              <w:rPr>
                <w:rFonts w:ascii="Arial" w:eastAsia="Trebuchet MS" w:hAnsi="Arial" w:cs="Arial"/>
                <w:b/>
                <w:sz w:val="22"/>
                <w:szCs w:val="22"/>
              </w:rPr>
            </w:pPr>
            <w:r w:rsidRPr="00DD0305">
              <w:rPr>
                <w:rFonts w:ascii="Arial" w:eastAsia="Trebuchet MS" w:hAnsi="Arial" w:cs="Arial"/>
                <w:b/>
                <w:sz w:val="22"/>
                <w:szCs w:val="22"/>
              </w:rPr>
              <w:t xml:space="preserve">Indicator de performanță/ realizare </w:t>
            </w:r>
          </w:p>
          <w:p w14:paraId="0000005B" w14:textId="77777777" w:rsidR="00087B4A" w:rsidRPr="00DD0305" w:rsidRDefault="00541B59">
            <w:pPr>
              <w:jc w:val="center"/>
              <w:rPr>
                <w:rFonts w:ascii="Arial" w:eastAsia="Trebuchet MS" w:hAnsi="Arial" w:cs="Arial"/>
                <w:b/>
                <w:sz w:val="22"/>
                <w:szCs w:val="22"/>
              </w:rPr>
            </w:pPr>
            <w:r w:rsidRPr="00DD0305">
              <w:rPr>
                <w:rFonts w:ascii="Arial" w:eastAsia="Trebuchet MS" w:hAnsi="Arial" w:cs="Arial"/>
                <w:b/>
                <w:sz w:val="22"/>
                <w:szCs w:val="22"/>
              </w:rPr>
              <w:t>(de output)</w:t>
            </w:r>
          </w:p>
        </w:tc>
        <w:tc>
          <w:tcPr>
            <w:tcW w:w="2551" w:type="dxa"/>
            <w:tcBorders>
              <w:top w:val="nil"/>
              <w:left w:val="nil"/>
              <w:bottom w:val="single" w:sz="4" w:space="0" w:color="000000"/>
              <w:right w:val="single" w:sz="4" w:space="0" w:color="000000"/>
            </w:tcBorders>
            <w:shd w:val="clear" w:color="auto" w:fill="D8D8D8"/>
            <w:vAlign w:val="center"/>
          </w:tcPr>
          <w:p w14:paraId="0000005C" w14:textId="77777777" w:rsidR="00087B4A" w:rsidRPr="00DD0305" w:rsidRDefault="00541B59">
            <w:pPr>
              <w:jc w:val="center"/>
              <w:rPr>
                <w:rFonts w:ascii="Arial" w:eastAsia="Trebuchet MS" w:hAnsi="Arial" w:cs="Arial"/>
                <w:b/>
                <w:sz w:val="22"/>
                <w:szCs w:val="22"/>
              </w:rPr>
            </w:pPr>
            <w:r w:rsidRPr="00DD0305">
              <w:rPr>
                <w:rFonts w:ascii="Arial" w:eastAsia="Trebuchet MS" w:hAnsi="Arial" w:cs="Arial"/>
                <w:b/>
                <w:sz w:val="22"/>
                <w:szCs w:val="22"/>
              </w:rPr>
              <w:t>Valoarea indicatorului la  începutul implementării proiectului</w:t>
            </w:r>
          </w:p>
        </w:tc>
        <w:tc>
          <w:tcPr>
            <w:tcW w:w="2615" w:type="dxa"/>
            <w:tcBorders>
              <w:top w:val="nil"/>
              <w:left w:val="nil"/>
              <w:bottom w:val="single" w:sz="4" w:space="0" w:color="000000"/>
              <w:right w:val="single" w:sz="4" w:space="0" w:color="000000"/>
            </w:tcBorders>
            <w:shd w:val="clear" w:color="auto" w:fill="D8D8D8"/>
            <w:vAlign w:val="center"/>
          </w:tcPr>
          <w:p w14:paraId="0000005D" w14:textId="77777777" w:rsidR="00087B4A" w:rsidRPr="00DD0305" w:rsidRDefault="00541B59">
            <w:pPr>
              <w:jc w:val="center"/>
              <w:rPr>
                <w:rFonts w:ascii="Arial" w:eastAsia="Trebuchet MS" w:hAnsi="Arial" w:cs="Arial"/>
                <w:b/>
                <w:sz w:val="22"/>
                <w:szCs w:val="22"/>
              </w:rPr>
            </w:pPr>
            <w:r w:rsidRPr="00DD0305">
              <w:rPr>
                <w:rFonts w:ascii="Arial" w:eastAsia="Trebuchet MS" w:hAnsi="Arial" w:cs="Arial"/>
                <w:b/>
                <w:sz w:val="22"/>
                <w:szCs w:val="22"/>
              </w:rPr>
              <w:t xml:space="preserve">Valoarea indicatorului la  finalul implementării proiectului </w:t>
            </w:r>
          </w:p>
          <w:p w14:paraId="0000005E" w14:textId="77777777" w:rsidR="00087B4A" w:rsidRPr="00DD0305" w:rsidRDefault="00541B59">
            <w:pPr>
              <w:jc w:val="center"/>
              <w:rPr>
                <w:rFonts w:ascii="Arial" w:eastAsia="Trebuchet MS" w:hAnsi="Arial" w:cs="Arial"/>
                <w:b/>
                <w:sz w:val="22"/>
                <w:szCs w:val="22"/>
              </w:rPr>
            </w:pPr>
            <w:r w:rsidRPr="00DD0305">
              <w:rPr>
                <w:rFonts w:ascii="Arial" w:eastAsia="Trebuchet MS" w:hAnsi="Arial" w:cs="Arial"/>
                <w:b/>
                <w:sz w:val="22"/>
                <w:szCs w:val="22"/>
              </w:rPr>
              <w:t>(de output)</w:t>
            </w:r>
          </w:p>
        </w:tc>
      </w:tr>
      <w:tr w:rsidR="00087B4A" w:rsidRPr="00DD0305" w14:paraId="3F8A842E" w14:textId="77777777">
        <w:trPr>
          <w:trHeight w:val="848"/>
          <w:jc w:val="center"/>
        </w:trPr>
        <w:tc>
          <w:tcPr>
            <w:tcW w:w="613" w:type="dxa"/>
            <w:tcBorders>
              <w:top w:val="nil"/>
              <w:left w:val="single" w:sz="4" w:space="0" w:color="000000"/>
              <w:bottom w:val="single" w:sz="4" w:space="0" w:color="000000"/>
              <w:right w:val="single" w:sz="4" w:space="0" w:color="000000"/>
            </w:tcBorders>
            <w:vAlign w:val="center"/>
          </w:tcPr>
          <w:p w14:paraId="0000005F" w14:textId="77777777" w:rsidR="00087B4A" w:rsidRPr="00DD0305" w:rsidRDefault="00541B59">
            <w:pPr>
              <w:jc w:val="center"/>
              <w:rPr>
                <w:rFonts w:ascii="Arial" w:eastAsia="Trebuchet MS" w:hAnsi="Arial" w:cs="Arial"/>
                <w:b/>
                <w:sz w:val="22"/>
                <w:szCs w:val="22"/>
              </w:rPr>
            </w:pPr>
            <w:r w:rsidRPr="00DD0305">
              <w:rPr>
                <w:rFonts w:ascii="Arial" w:eastAsia="Trebuchet MS" w:hAnsi="Arial" w:cs="Arial"/>
                <w:b/>
                <w:sz w:val="22"/>
                <w:szCs w:val="22"/>
              </w:rPr>
              <w:t>1</w:t>
            </w:r>
          </w:p>
        </w:tc>
        <w:tc>
          <w:tcPr>
            <w:tcW w:w="3777" w:type="dxa"/>
            <w:tcBorders>
              <w:top w:val="nil"/>
              <w:left w:val="nil"/>
              <w:bottom w:val="single" w:sz="4" w:space="0" w:color="000000"/>
              <w:right w:val="single" w:sz="4" w:space="0" w:color="000000"/>
            </w:tcBorders>
            <w:vAlign w:val="center"/>
          </w:tcPr>
          <w:p w14:paraId="00000060" w14:textId="77777777" w:rsidR="00087B4A" w:rsidRPr="00DD0305" w:rsidRDefault="00541B59">
            <w:pPr>
              <w:rPr>
                <w:rFonts w:ascii="Arial" w:eastAsia="Trebuchet MS" w:hAnsi="Arial" w:cs="Arial"/>
                <w:sz w:val="22"/>
                <w:szCs w:val="22"/>
              </w:rPr>
            </w:pPr>
            <w:r w:rsidRPr="00DD0305">
              <w:rPr>
                <w:rFonts w:ascii="Arial" w:eastAsia="Trebuchet MS" w:hAnsi="Arial" w:cs="Arial"/>
                <w:sz w:val="22"/>
                <w:szCs w:val="22"/>
              </w:rPr>
              <w:t>Scăderea consumului anual de energie primară în iluminat public (kwh/an)</w:t>
            </w:r>
          </w:p>
        </w:tc>
        <w:tc>
          <w:tcPr>
            <w:tcW w:w="2551" w:type="dxa"/>
            <w:tcBorders>
              <w:top w:val="nil"/>
              <w:left w:val="nil"/>
              <w:bottom w:val="single" w:sz="4" w:space="0" w:color="000000"/>
              <w:right w:val="single" w:sz="4" w:space="0" w:color="000000"/>
            </w:tcBorders>
            <w:vAlign w:val="center"/>
          </w:tcPr>
          <w:p w14:paraId="00000061" w14:textId="152FD98F" w:rsidR="00087B4A" w:rsidRPr="00DD0305" w:rsidRDefault="00395DE7">
            <w:pPr>
              <w:jc w:val="center"/>
              <w:rPr>
                <w:rFonts w:ascii="Arial" w:eastAsia="Trebuchet MS" w:hAnsi="Arial" w:cs="Arial"/>
                <w:b/>
                <w:sz w:val="22"/>
                <w:szCs w:val="22"/>
              </w:rPr>
            </w:pPr>
            <w:r>
              <w:rPr>
                <w:rFonts w:ascii="Arial" w:eastAsia="Trebuchet MS" w:hAnsi="Arial" w:cs="Arial"/>
                <w:b/>
                <w:sz w:val="22"/>
                <w:szCs w:val="22"/>
              </w:rPr>
              <w:t>50.949,55</w:t>
            </w:r>
          </w:p>
        </w:tc>
        <w:tc>
          <w:tcPr>
            <w:tcW w:w="2615" w:type="dxa"/>
            <w:tcBorders>
              <w:top w:val="nil"/>
              <w:left w:val="nil"/>
              <w:bottom w:val="single" w:sz="4" w:space="0" w:color="000000"/>
              <w:right w:val="single" w:sz="4" w:space="0" w:color="000000"/>
            </w:tcBorders>
            <w:vAlign w:val="center"/>
          </w:tcPr>
          <w:p w14:paraId="00000062" w14:textId="09EC672A" w:rsidR="00087B4A" w:rsidRPr="00DD0305" w:rsidRDefault="00395DE7">
            <w:pPr>
              <w:jc w:val="center"/>
              <w:rPr>
                <w:rFonts w:ascii="Arial" w:eastAsia="Trebuchet MS" w:hAnsi="Arial" w:cs="Arial"/>
                <w:b/>
                <w:sz w:val="22"/>
                <w:szCs w:val="22"/>
              </w:rPr>
            </w:pPr>
            <w:r>
              <w:rPr>
                <w:rFonts w:ascii="Arial" w:eastAsia="Trebuchet MS" w:hAnsi="Arial" w:cs="Arial"/>
                <w:b/>
                <w:sz w:val="22"/>
                <w:szCs w:val="22"/>
              </w:rPr>
              <w:t>37.577,87</w:t>
            </w:r>
          </w:p>
        </w:tc>
      </w:tr>
      <w:tr w:rsidR="00087B4A" w:rsidRPr="00DD0305" w14:paraId="3FFDA4D7" w14:textId="77777777">
        <w:trPr>
          <w:trHeight w:val="848"/>
          <w:jc w:val="center"/>
        </w:trPr>
        <w:tc>
          <w:tcPr>
            <w:tcW w:w="613" w:type="dxa"/>
            <w:tcBorders>
              <w:top w:val="nil"/>
              <w:left w:val="single" w:sz="4" w:space="0" w:color="000000"/>
              <w:bottom w:val="single" w:sz="4" w:space="0" w:color="000000"/>
              <w:right w:val="single" w:sz="4" w:space="0" w:color="000000"/>
            </w:tcBorders>
            <w:vAlign w:val="center"/>
          </w:tcPr>
          <w:p w14:paraId="00000063" w14:textId="77777777" w:rsidR="00087B4A" w:rsidRPr="00DD0305" w:rsidRDefault="00541B59">
            <w:pPr>
              <w:jc w:val="center"/>
              <w:rPr>
                <w:rFonts w:ascii="Arial" w:eastAsia="Trebuchet MS" w:hAnsi="Arial" w:cs="Arial"/>
                <w:b/>
                <w:sz w:val="22"/>
                <w:szCs w:val="22"/>
              </w:rPr>
            </w:pPr>
            <w:r w:rsidRPr="00DD0305">
              <w:rPr>
                <w:rFonts w:ascii="Arial" w:eastAsia="Trebuchet MS" w:hAnsi="Arial" w:cs="Arial"/>
                <w:b/>
                <w:sz w:val="22"/>
                <w:szCs w:val="22"/>
              </w:rPr>
              <w:t>2</w:t>
            </w:r>
          </w:p>
        </w:tc>
        <w:tc>
          <w:tcPr>
            <w:tcW w:w="3777" w:type="dxa"/>
            <w:tcBorders>
              <w:top w:val="nil"/>
              <w:left w:val="nil"/>
              <w:bottom w:val="single" w:sz="4" w:space="0" w:color="000000"/>
              <w:right w:val="single" w:sz="4" w:space="0" w:color="000000"/>
            </w:tcBorders>
            <w:vAlign w:val="center"/>
          </w:tcPr>
          <w:p w14:paraId="00000064" w14:textId="77777777" w:rsidR="00087B4A" w:rsidRPr="00DD0305" w:rsidRDefault="00541B59">
            <w:pPr>
              <w:rPr>
                <w:rFonts w:ascii="Arial" w:eastAsia="Trebuchet MS" w:hAnsi="Arial" w:cs="Arial"/>
                <w:sz w:val="22"/>
                <w:szCs w:val="22"/>
              </w:rPr>
            </w:pPr>
            <w:r w:rsidRPr="00DD0305">
              <w:rPr>
                <w:rFonts w:ascii="Arial" w:eastAsia="Trebuchet MS" w:hAnsi="Arial" w:cs="Arial"/>
                <w:sz w:val="22"/>
                <w:szCs w:val="22"/>
              </w:rPr>
              <w:t>Scăderea anuală estimată a gazelor cu efect de seră (echiv. tone de CO2)</w:t>
            </w:r>
          </w:p>
        </w:tc>
        <w:tc>
          <w:tcPr>
            <w:tcW w:w="2551" w:type="dxa"/>
            <w:tcBorders>
              <w:top w:val="nil"/>
              <w:left w:val="nil"/>
              <w:bottom w:val="single" w:sz="4" w:space="0" w:color="000000"/>
              <w:right w:val="single" w:sz="4" w:space="0" w:color="000000"/>
            </w:tcBorders>
            <w:vAlign w:val="center"/>
          </w:tcPr>
          <w:p w14:paraId="00000065" w14:textId="43F98E0B" w:rsidR="00087B4A" w:rsidRPr="00DD0305" w:rsidRDefault="00395DE7">
            <w:pPr>
              <w:jc w:val="center"/>
              <w:rPr>
                <w:rFonts w:ascii="Arial" w:eastAsia="Trebuchet MS" w:hAnsi="Arial" w:cs="Arial"/>
                <w:b/>
                <w:sz w:val="22"/>
                <w:szCs w:val="22"/>
              </w:rPr>
            </w:pPr>
            <w:r>
              <w:rPr>
                <w:rFonts w:ascii="Arial" w:eastAsia="Trebuchet MS" w:hAnsi="Arial" w:cs="Arial"/>
                <w:b/>
                <w:sz w:val="22"/>
                <w:szCs w:val="22"/>
              </w:rPr>
              <w:t>13,50</w:t>
            </w:r>
          </w:p>
        </w:tc>
        <w:tc>
          <w:tcPr>
            <w:tcW w:w="2615" w:type="dxa"/>
            <w:tcBorders>
              <w:top w:val="nil"/>
              <w:left w:val="nil"/>
              <w:bottom w:val="single" w:sz="4" w:space="0" w:color="000000"/>
              <w:right w:val="single" w:sz="4" w:space="0" w:color="000000"/>
            </w:tcBorders>
            <w:vAlign w:val="center"/>
          </w:tcPr>
          <w:p w14:paraId="00000066" w14:textId="253881B5" w:rsidR="00087B4A" w:rsidRPr="00DD0305" w:rsidRDefault="00395DE7">
            <w:pPr>
              <w:jc w:val="center"/>
              <w:rPr>
                <w:rFonts w:ascii="Arial" w:eastAsia="Trebuchet MS" w:hAnsi="Arial" w:cs="Arial"/>
                <w:b/>
                <w:sz w:val="22"/>
                <w:szCs w:val="22"/>
              </w:rPr>
            </w:pPr>
            <w:r>
              <w:rPr>
                <w:rFonts w:ascii="Arial" w:eastAsia="Trebuchet MS" w:hAnsi="Arial" w:cs="Arial"/>
                <w:b/>
                <w:sz w:val="22"/>
                <w:szCs w:val="22"/>
              </w:rPr>
              <w:t>9,96</w:t>
            </w:r>
          </w:p>
        </w:tc>
      </w:tr>
    </w:tbl>
    <w:p w14:paraId="120F1262" w14:textId="77777777" w:rsidR="00395DE7" w:rsidRDefault="00395DE7">
      <w:pPr>
        <w:spacing w:line="276" w:lineRule="auto"/>
        <w:jc w:val="both"/>
        <w:rPr>
          <w:rFonts w:ascii="Arial" w:eastAsia="Trebuchet MS" w:hAnsi="Arial" w:cs="Arial"/>
          <w:b/>
          <w:i/>
          <w:sz w:val="22"/>
          <w:szCs w:val="22"/>
          <w:highlight w:val="white"/>
          <w:u w:val="single"/>
        </w:rPr>
      </w:pPr>
    </w:p>
    <w:p w14:paraId="3536F389" w14:textId="77777777" w:rsidR="00304058" w:rsidRDefault="00304058">
      <w:pPr>
        <w:spacing w:line="276" w:lineRule="auto"/>
        <w:jc w:val="both"/>
        <w:rPr>
          <w:rFonts w:ascii="Arial" w:eastAsia="Trebuchet MS" w:hAnsi="Arial" w:cs="Arial"/>
          <w:b/>
          <w:i/>
          <w:sz w:val="22"/>
          <w:szCs w:val="22"/>
          <w:highlight w:val="white"/>
          <w:u w:val="single"/>
        </w:rPr>
      </w:pPr>
    </w:p>
    <w:p w14:paraId="0000006B" w14:textId="0AD8AB79" w:rsidR="00087B4A" w:rsidRPr="00DD0305" w:rsidRDefault="00541B59">
      <w:pPr>
        <w:spacing w:line="276" w:lineRule="auto"/>
        <w:jc w:val="both"/>
        <w:rPr>
          <w:rFonts w:ascii="Arial" w:eastAsia="Trebuchet MS" w:hAnsi="Arial" w:cs="Arial"/>
          <w:b/>
          <w:i/>
          <w:sz w:val="22"/>
          <w:szCs w:val="22"/>
          <w:highlight w:val="white"/>
          <w:u w:val="single"/>
        </w:rPr>
      </w:pPr>
      <w:r w:rsidRPr="00DD0305">
        <w:rPr>
          <w:rFonts w:ascii="Arial" w:eastAsia="Trebuchet MS" w:hAnsi="Arial" w:cs="Arial"/>
          <w:b/>
          <w:i/>
          <w:sz w:val="22"/>
          <w:szCs w:val="22"/>
          <w:highlight w:val="white"/>
          <w:u w:val="single"/>
        </w:rPr>
        <w:t>c) Indicatori de impact și de rezultat/operare, stabiliți în funcție de specificul și ținta fiecărui obiectiv de investiții, pentru varianta aleasă:</w:t>
      </w:r>
    </w:p>
    <w:p w14:paraId="0000006C" w14:textId="77777777" w:rsidR="00087B4A" w:rsidRPr="00DD0305" w:rsidRDefault="00087B4A">
      <w:pPr>
        <w:spacing w:line="276" w:lineRule="auto"/>
        <w:jc w:val="both"/>
        <w:rPr>
          <w:rFonts w:ascii="Arial" w:eastAsia="Trebuchet MS" w:hAnsi="Arial" w:cs="Arial"/>
          <w:b/>
          <w:sz w:val="22"/>
          <w:szCs w:val="22"/>
          <w:highlight w:val="white"/>
        </w:rPr>
      </w:pPr>
    </w:p>
    <w:p w14:paraId="0000006D" w14:textId="77777777" w:rsidR="00087B4A" w:rsidRPr="00DD0305" w:rsidRDefault="00541B59">
      <w:pPr>
        <w:spacing w:line="276" w:lineRule="auto"/>
        <w:jc w:val="both"/>
        <w:rPr>
          <w:rFonts w:ascii="Arial" w:eastAsia="Trebuchet MS" w:hAnsi="Arial" w:cs="Arial"/>
          <w:b/>
          <w:sz w:val="22"/>
          <w:szCs w:val="22"/>
          <w:highlight w:val="white"/>
        </w:rPr>
      </w:pPr>
      <w:r w:rsidRPr="00DD0305">
        <w:rPr>
          <w:rFonts w:ascii="Arial" w:eastAsia="Trebuchet MS" w:hAnsi="Arial" w:cs="Arial"/>
          <w:b/>
          <w:sz w:val="22"/>
          <w:szCs w:val="22"/>
          <w:highlight w:val="white"/>
        </w:rPr>
        <w:t>Indicatori de rezultat/operare</w:t>
      </w:r>
    </w:p>
    <w:p w14:paraId="0000006E" w14:textId="1C73F740" w:rsidR="00087B4A" w:rsidRPr="00DD0305" w:rsidRDefault="00541B59">
      <w:pPr>
        <w:spacing w:line="276" w:lineRule="auto"/>
        <w:jc w:val="both"/>
        <w:rPr>
          <w:rFonts w:ascii="Arial" w:eastAsia="Trebuchet MS" w:hAnsi="Arial" w:cs="Arial"/>
          <w:b/>
          <w:sz w:val="22"/>
          <w:szCs w:val="22"/>
        </w:rPr>
      </w:pPr>
      <w:r w:rsidRPr="00DD0305">
        <w:rPr>
          <w:rFonts w:ascii="Arial" w:eastAsia="Trebuchet MS" w:hAnsi="Arial" w:cs="Arial"/>
          <w:sz w:val="22"/>
          <w:szCs w:val="22"/>
        </w:rPr>
        <w:t xml:space="preserve">Scăderea consumului de energie electrică: </w:t>
      </w:r>
      <w:r w:rsidRPr="00DD0305">
        <w:rPr>
          <w:rFonts w:ascii="Arial" w:eastAsia="Trebuchet MS" w:hAnsi="Arial" w:cs="Arial"/>
          <w:b/>
          <w:sz w:val="22"/>
          <w:szCs w:val="22"/>
        </w:rPr>
        <w:t xml:space="preserve">minim </w:t>
      </w:r>
      <w:r w:rsidR="00395DE7">
        <w:rPr>
          <w:rFonts w:ascii="Arial" w:eastAsia="Trebuchet MS" w:hAnsi="Arial" w:cs="Arial"/>
          <w:b/>
          <w:sz w:val="22"/>
          <w:szCs w:val="22"/>
        </w:rPr>
        <w:t>26,24</w:t>
      </w:r>
      <w:r w:rsidRPr="00DD0305">
        <w:rPr>
          <w:rFonts w:ascii="Arial" w:eastAsia="Trebuchet MS" w:hAnsi="Arial" w:cs="Arial"/>
          <w:b/>
          <w:sz w:val="22"/>
          <w:szCs w:val="22"/>
        </w:rPr>
        <w:t>%;</w:t>
      </w:r>
    </w:p>
    <w:p w14:paraId="0000006F" w14:textId="3AE32329" w:rsidR="00087B4A" w:rsidRPr="00DD0305" w:rsidRDefault="00541B59">
      <w:pPr>
        <w:spacing w:line="276" w:lineRule="auto"/>
        <w:jc w:val="both"/>
        <w:rPr>
          <w:rFonts w:ascii="Arial" w:eastAsia="Trebuchet MS" w:hAnsi="Arial" w:cs="Arial"/>
          <w:b/>
          <w:sz w:val="22"/>
          <w:szCs w:val="22"/>
        </w:rPr>
      </w:pPr>
      <w:r w:rsidRPr="00DD0305">
        <w:rPr>
          <w:rFonts w:ascii="Arial" w:eastAsia="Trebuchet MS" w:hAnsi="Arial" w:cs="Arial"/>
          <w:sz w:val="22"/>
          <w:szCs w:val="22"/>
        </w:rPr>
        <w:t>Scăderea emisiilor de CO2 cu:</w:t>
      </w:r>
      <w:r w:rsidRPr="00DD0305">
        <w:rPr>
          <w:rFonts w:ascii="Arial" w:eastAsia="Trebuchet MS" w:hAnsi="Arial" w:cs="Arial"/>
          <w:b/>
          <w:sz w:val="22"/>
          <w:szCs w:val="22"/>
        </w:rPr>
        <w:t xml:space="preserve"> minim </w:t>
      </w:r>
      <w:r w:rsidR="00395DE7">
        <w:rPr>
          <w:rFonts w:ascii="Arial" w:eastAsia="Trebuchet MS" w:hAnsi="Arial" w:cs="Arial"/>
          <w:b/>
          <w:sz w:val="22"/>
          <w:szCs w:val="22"/>
        </w:rPr>
        <w:t>26,24</w:t>
      </w:r>
      <w:r w:rsidRPr="00DD0305">
        <w:rPr>
          <w:rFonts w:ascii="Arial" w:eastAsia="Trebuchet MS" w:hAnsi="Arial" w:cs="Arial"/>
          <w:b/>
          <w:sz w:val="22"/>
          <w:szCs w:val="22"/>
        </w:rPr>
        <w:t>%;</w:t>
      </w:r>
    </w:p>
    <w:p w14:paraId="00000070" w14:textId="687166BA" w:rsidR="00087B4A" w:rsidRPr="00DD0305" w:rsidRDefault="00541B59">
      <w:pPr>
        <w:spacing w:line="276" w:lineRule="auto"/>
        <w:jc w:val="both"/>
        <w:rPr>
          <w:rFonts w:ascii="Arial" w:eastAsia="Trebuchet MS" w:hAnsi="Arial" w:cs="Arial"/>
          <w:b/>
          <w:sz w:val="22"/>
          <w:szCs w:val="22"/>
        </w:rPr>
      </w:pPr>
      <w:r w:rsidRPr="00DD0305">
        <w:rPr>
          <w:rFonts w:ascii="Arial" w:eastAsia="Trebuchet MS" w:hAnsi="Arial" w:cs="Arial"/>
          <w:sz w:val="22"/>
          <w:szCs w:val="22"/>
        </w:rPr>
        <w:t>Economia de energie electrică suplimentară:</w:t>
      </w:r>
      <w:r w:rsidRPr="00DD0305">
        <w:rPr>
          <w:rFonts w:ascii="Arial" w:eastAsia="Trebuchet MS" w:hAnsi="Arial" w:cs="Arial"/>
          <w:b/>
          <w:sz w:val="22"/>
          <w:szCs w:val="22"/>
        </w:rPr>
        <w:t xml:space="preserve"> minim </w:t>
      </w:r>
      <w:r w:rsidR="00395DE7">
        <w:rPr>
          <w:rFonts w:ascii="Arial" w:eastAsia="Trebuchet MS" w:hAnsi="Arial" w:cs="Arial"/>
          <w:b/>
          <w:sz w:val="22"/>
          <w:szCs w:val="22"/>
        </w:rPr>
        <w:t>26,24</w:t>
      </w:r>
      <w:r w:rsidRPr="00DD0305">
        <w:rPr>
          <w:rFonts w:ascii="Arial" w:eastAsia="Trebuchet MS" w:hAnsi="Arial" w:cs="Arial"/>
          <w:b/>
          <w:sz w:val="22"/>
          <w:szCs w:val="22"/>
        </w:rPr>
        <w:t>%;</w:t>
      </w:r>
    </w:p>
    <w:p w14:paraId="00000071" w14:textId="7ECDF831" w:rsidR="00087B4A" w:rsidRPr="00DD0305" w:rsidRDefault="00000000">
      <w:pPr>
        <w:spacing w:line="276" w:lineRule="auto"/>
        <w:jc w:val="both"/>
        <w:rPr>
          <w:rFonts w:ascii="Arial" w:eastAsia="Trebuchet MS" w:hAnsi="Arial" w:cs="Arial"/>
          <w:b/>
          <w:sz w:val="22"/>
          <w:szCs w:val="22"/>
        </w:rPr>
      </w:pPr>
      <w:sdt>
        <w:sdtPr>
          <w:rPr>
            <w:rFonts w:ascii="Arial" w:hAnsi="Arial" w:cs="Arial"/>
            <w:sz w:val="22"/>
            <w:szCs w:val="22"/>
          </w:rPr>
          <w:tag w:val="goog_rdk_21"/>
          <w:id w:val="22219114"/>
        </w:sdtPr>
        <w:sdtContent>
          <w:r w:rsidR="00541B59" w:rsidRPr="00DD0305">
            <w:rPr>
              <w:rFonts w:ascii="Arial" w:eastAsia="Arial" w:hAnsi="Arial" w:cs="Arial"/>
              <w:sz w:val="22"/>
              <w:szCs w:val="22"/>
            </w:rPr>
            <w:t>Consum actual în condiții normale de funcționare:</w:t>
          </w:r>
        </w:sdtContent>
      </w:sdt>
      <w:r w:rsidR="00541B59" w:rsidRPr="00DD0305">
        <w:rPr>
          <w:rFonts w:ascii="Arial" w:eastAsia="Trebuchet MS" w:hAnsi="Arial" w:cs="Arial"/>
          <w:b/>
          <w:sz w:val="22"/>
          <w:szCs w:val="22"/>
        </w:rPr>
        <w:t xml:space="preserve"> </w:t>
      </w:r>
      <w:r w:rsidR="00395DE7">
        <w:rPr>
          <w:rFonts w:ascii="Arial" w:eastAsia="Trebuchet MS" w:hAnsi="Arial" w:cs="Arial"/>
          <w:b/>
          <w:sz w:val="22"/>
          <w:szCs w:val="22"/>
        </w:rPr>
        <w:t xml:space="preserve">50.949,55 </w:t>
      </w:r>
      <w:r w:rsidR="00541B59" w:rsidRPr="00DD0305">
        <w:rPr>
          <w:rFonts w:ascii="Arial" w:eastAsia="Trebuchet MS" w:hAnsi="Arial" w:cs="Arial"/>
          <w:b/>
          <w:sz w:val="22"/>
          <w:szCs w:val="22"/>
        </w:rPr>
        <w:t xml:space="preserve">kWh/an; </w:t>
      </w:r>
    </w:p>
    <w:p w14:paraId="00000072" w14:textId="2FC41AB2" w:rsidR="00087B4A" w:rsidRPr="00DD0305" w:rsidRDefault="00541B59">
      <w:pPr>
        <w:spacing w:line="276" w:lineRule="auto"/>
        <w:jc w:val="both"/>
        <w:rPr>
          <w:rFonts w:ascii="Arial" w:eastAsia="Trebuchet MS" w:hAnsi="Arial" w:cs="Arial"/>
          <w:b/>
          <w:sz w:val="22"/>
          <w:szCs w:val="22"/>
        </w:rPr>
      </w:pPr>
      <w:r w:rsidRPr="00DD0305">
        <w:rPr>
          <w:rFonts w:ascii="Arial" w:eastAsia="Trebuchet MS" w:hAnsi="Arial" w:cs="Arial"/>
          <w:sz w:val="22"/>
          <w:szCs w:val="22"/>
        </w:rPr>
        <w:t>Consum rezultat din calculele luminotehnice în urma implementării proiectului:</w:t>
      </w:r>
      <w:r w:rsidRPr="00DD0305">
        <w:rPr>
          <w:rFonts w:ascii="Arial" w:eastAsia="Trebuchet MS" w:hAnsi="Arial" w:cs="Arial"/>
          <w:b/>
          <w:sz w:val="22"/>
          <w:szCs w:val="22"/>
        </w:rPr>
        <w:t xml:space="preserve"> </w:t>
      </w:r>
      <w:r w:rsidR="00395DE7">
        <w:rPr>
          <w:rFonts w:ascii="Arial" w:eastAsia="Trebuchet MS" w:hAnsi="Arial" w:cs="Arial"/>
          <w:b/>
          <w:sz w:val="22"/>
          <w:szCs w:val="22"/>
        </w:rPr>
        <w:t xml:space="preserve">37.577,87 </w:t>
      </w:r>
      <w:r w:rsidRPr="00DD0305">
        <w:rPr>
          <w:rFonts w:ascii="Arial" w:eastAsia="Trebuchet MS" w:hAnsi="Arial" w:cs="Arial"/>
          <w:b/>
          <w:sz w:val="22"/>
          <w:szCs w:val="22"/>
        </w:rPr>
        <w:t>kWh/an;</w:t>
      </w:r>
    </w:p>
    <w:p w14:paraId="00000073" w14:textId="77777777" w:rsidR="00087B4A" w:rsidRPr="00DD0305" w:rsidRDefault="00087B4A">
      <w:pPr>
        <w:spacing w:line="276" w:lineRule="auto"/>
        <w:jc w:val="both"/>
        <w:rPr>
          <w:rFonts w:ascii="Arial" w:eastAsia="Trebuchet MS" w:hAnsi="Arial" w:cs="Arial"/>
          <w:b/>
          <w:sz w:val="22"/>
          <w:szCs w:val="22"/>
          <w:highlight w:val="white"/>
        </w:rPr>
      </w:pPr>
    </w:p>
    <w:p w14:paraId="00000074" w14:textId="77777777" w:rsidR="00087B4A" w:rsidRPr="00DD0305" w:rsidRDefault="00541B59">
      <w:pPr>
        <w:spacing w:line="276" w:lineRule="auto"/>
        <w:jc w:val="both"/>
        <w:rPr>
          <w:rFonts w:ascii="Arial" w:eastAsia="Trebuchet MS" w:hAnsi="Arial" w:cs="Arial"/>
          <w:b/>
          <w:i/>
          <w:sz w:val="22"/>
          <w:szCs w:val="22"/>
          <w:highlight w:val="white"/>
          <w:u w:val="single"/>
        </w:rPr>
      </w:pPr>
      <w:r w:rsidRPr="00DD0305">
        <w:rPr>
          <w:rFonts w:ascii="Arial" w:eastAsia="Trebuchet MS" w:hAnsi="Arial" w:cs="Arial"/>
          <w:b/>
          <w:i/>
          <w:sz w:val="22"/>
          <w:szCs w:val="22"/>
          <w:highlight w:val="white"/>
          <w:u w:val="single"/>
        </w:rPr>
        <w:t xml:space="preserve">d) Durata estimată de </w:t>
      </w:r>
      <w:proofErr w:type="spellStart"/>
      <w:r w:rsidRPr="00DD0305">
        <w:rPr>
          <w:rFonts w:ascii="Arial" w:eastAsia="Trebuchet MS" w:hAnsi="Arial" w:cs="Arial"/>
          <w:b/>
          <w:i/>
          <w:sz w:val="22"/>
          <w:szCs w:val="22"/>
          <w:highlight w:val="white"/>
          <w:u w:val="single"/>
        </w:rPr>
        <w:t>execuţie</w:t>
      </w:r>
      <w:proofErr w:type="spellEnd"/>
      <w:r w:rsidRPr="00DD0305">
        <w:rPr>
          <w:rFonts w:ascii="Arial" w:eastAsia="Trebuchet MS" w:hAnsi="Arial" w:cs="Arial"/>
          <w:b/>
          <w:i/>
          <w:sz w:val="22"/>
          <w:szCs w:val="22"/>
          <w:highlight w:val="white"/>
          <w:u w:val="single"/>
        </w:rPr>
        <w:t xml:space="preserve"> a obiectivului de </w:t>
      </w:r>
      <w:proofErr w:type="spellStart"/>
      <w:r w:rsidRPr="00DD0305">
        <w:rPr>
          <w:rFonts w:ascii="Arial" w:eastAsia="Trebuchet MS" w:hAnsi="Arial" w:cs="Arial"/>
          <w:b/>
          <w:i/>
          <w:sz w:val="22"/>
          <w:szCs w:val="22"/>
          <w:highlight w:val="white"/>
          <w:u w:val="single"/>
        </w:rPr>
        <w:t>investiţii</w:t>
      </w:r>
      <w:proofErr w:type="spellEnd"/>
      <w:r w:rsidRPr="00DD0305">
        <w:rPr>
          <w:rFonts w:ascii="Arial" w:eastAsia="Trebuchet MS" w:hAnsi="Arial" w:cs="Arial"/>
          <w:b/>
          <w:i/>
          <w:sz w:val="22"/>
          <w:szCs w:val="22"/>
          <w:highlight w:val="white"/>
          <w:u w:val="single"/>
        </w:rPr>
        <w:t>, exprimată în luni:</w:t>
      </w:r>
    </w:p>
    <w:p w14:paraId="00000075" w14:textId="77777777" w:rsidR="00087B4A" w:rsidRPr="00DD0305" w:rsidRDefault="00087B4A">
      <w:pPr>
        <w:spacing w:line="276" w:lineRule="auto"/>
        <w:jc w:val="both"/>
        <w:rPr>
          <w:rFonts w:ascii="Arial" w:eastAsia="Trebuchet MS" w:hAnsi="Arial" w:cs="Arial"/>
          <w:b/>
          <w:sz w:val="22"/>
          <w:szCs w:val="22"/>
          <w:highlight w:val="white"/>
        </w:rPr>
      </w:pPr>
    </w:p>
    <w:p w14:paraId="00000076" w14:textId="7D689E0A" w:rsidR="00087B4A" w:rsidRPr="00304058" w:rsidRDefault="00541B59">
      <w:pPr>
        <w:spacing w:line="276" w:lineRule="auto"/>
        <w:jc w:val="both"/>
        <w:rPr>
          <w:rFonts w:ascii="Arial" w:eastAsia="Trebuchet MS" w:hAnsi="Arial" w:cs="Arial"/>
          <w:b/>
          <w:sz w:val="22"/>
          <w:szCs w:val="22"/>
        </w:rPr>
      </w:pPr>
      <w:r w:rsidRPr="00304058">
        <w:rPr>
          <w:rFonts w:ascii="Arial" w:eastAsia="Trebuchet MS" w:hAnsi="Arial" w:cs="Arial"/>
          <w:b/>
          <w:sz w:val="22"/>
          <w:szCs w:val="22"/>
        </w:rPr>
        <w:t xml:space="preserve">Durata de realizare: </w:t>
      </w:r>
      <w:r w:rsidR="00F560BB" w:rsidRPr="00304058">
        <w:rPr>
          <w:rFonts w:ascii="Arial" w:eastAsia="Trebuchet MS" w:hAnsi="Arial" w:cs="Arial"/>
          <w:b/>
          <w:sz w:val="22"/>
          <w:szCs w:val="22"/>
        </w:rPr>
        <w:t>18</w:t>
      </w:r>
      <w:r w:rsidRPr="00304058">
        <w:rPr>
          <w:rFonts w:ascii="Arial" w:eastAsia="Trebuchet MS" w:hAnsi="Arial" w:cs="Arial"/>
          <w:b/>
          <w:sz w:val="22"/>
          <w:szCs w:val="22"/>
        </w:rPr>
        <w:t xml:space="preserve"> luni, </w:t>
      </w:r>
      <w:r w:rsidRPr="00304058">
        <w:rPr>
          <w:rFonts w:ascii="Arial" w:eastAsia="Trebuchet MS" w:hAnsi="Arial" w:cs="Arial"/>
          <w:sz w:val="22"/>
          <w:szCs w:val="22"/>
        </w:rPr>
        <w:t xml:space="preserve">în </w:t>
      </w:r>
      <w:sdt>
        <w:sdtPr>
          <w:rPr>
            <w:rFonts w:ascii="Arial" w:hAnsi="Arial" w:cs="Arial"/>
            <w:sz w:val="22"/>
            <w:szCs w:val="22"/>
          </w:rPr>
          <w:tag w:val="goog_rdk_22"/>
          <w:id w:val="1754400991"/>
        </w:sdtPr>
        <w:sdtContent>
          <w:r w:rsidRPr="00304058">
            <w:rPr>
              <w:rFonts w:ascii="Arial" w:eastAsia="Arial" w:hAnsi="Arial" w:cs="Arial"/>
              <w:sz w:val="22"/>
              <w:szCs w:val="22"/>
            </w:rPr>
            <w:t>conformitate cu graficul orientativ de realizare al investiției.</w:t>
          </w:r>
        </w:sdtContent>
      </w:sdt>
    </w:p>
    <w:p w14:paraId="00000077" w14:textId="77777777" w:rsidR="00087B4A" w:rsidRPr="00DD0305" w:rsidRDefault="00087B4A">
      <w:pPr>
        <w:spacing w:line="276" w:lineRule="auto"/>
        <w:jc w:val="both"/>
        <w:rPr>
          <w:rFonts w:ascii="Arial" w:eastAsia="Trebuchet MS" w:hAnsi="Arial" w:cs="Arial"/>
          <w:b/>
          <w:sz w:val="22"/>
          <w:szCs w:val="22"/>
          <w:highlight w:val="white"/>
        </w:rPr>
      </w:pPr>
    </w:p>
    <w:p w14:paraId="00000078" w14:textId="77777777" w:rsidR="00087B4A" w:rsidRPr="00DD0305" w:rsidRDefault="00541B59">
      <w:pPr>
        <w:ind w:firstLine="706"/>
        <w:rPr>
          <w:rFonts w:ascii="Arial" w:eastAsia="Trebuchet MS" w:hAnsi="Arial" w:cs="Arial"/>
          <w:i/>
          <w:sz w:val="22"/>
          <w:szCs w:val="22"/>
          <w:u w:val="single"/>
        </w:rPr>
      </w:pPr>
      <w:r w:rsidRPr="00DD0305">
        <w:rPr>
          <w:rFonts w:ascii="Arial" w:eastAsia="Trebuchet MS" w:hAnsi="Arial" w:cs="Arial"/>
          <w:b/>
          <w:i/>
          <w:sz w:val="22"/>
          <w:szCs w:val="22"/>
          <w:u w:val="single"/>
        </w:rPr>
        <w:t>Descrierea sumară a soluției:</w:t>
      </w:r>
    </w:p>
    <w:p w14:paraId="0000007A" w14:textId="4058C000" w:rsidR="00087B4A" w:rsidRPr="00DD0305" w:rsidRDefault="00000000">
      <w:pPr>
        <w:widowControl/>
        <w:pBdr>
          <w:top w:val="nil"/>
          <w:left w:val="nil"/>
          <w:bottom w:val="nil"/>
          <w:right w:val="nil"/>
          <w:between w:val="nil"/>
        </w:pBdr>
        <w:shd w:val="clear" w:color="auto" w:fill="FFFFFF"/>
        <w:jc w:val="both"/>
        <w:rPr>
          <w:rFonts w:ascii="Arial" w:eastAsia="Trebuchet MS" w:hAnsi="Arial" w:cs="Arial"/>
          <w:color w:val="000000"/>
          <w:sz w:val="22"/>
          <w:szCs w:val="22"/>
        </w:rPr>
      </w:pPr>
      <w:sdt>
        <w:sdtPr>
          <w:rPr>
            <w:rFonts w:ascii="Arial" w:hAnsi="Arial" w:cs="Arial"/>
            <w:sz w:val="22"/>
            <w:szCs w:val="22"/>
          </w:rPr>
          <w:tag w:val="goog_rdk_24"/>
          <w:id w:val="-1482845995"/>
        </w:sdtPr>
        <w:sdtContent>
          <w:r w:rsidR="00541B59" w:rsidRPr="00DD0305">
            <w:rPr>
              <w:rFonts w:ascii="Arial" w:eastAsia="Arial" w:hAnsi="Arial" w:cs="Arial"/>
              <w:color w:val="000000"/>
              <w:sz w:val="22"/>
              <w:szCs w:val="22"/>
            </w:rPr>
            <w:tab/>
            <w:t>În cadrul investiției propuse se vor monta</w:t>
          </w:r>
        </w:sdtContent>
      </w:sdt>
      <w:r w:rsidR="00541B59" w:rsidRPr="00DD0305">
        <w:rPr>
          <w:rFonts w:ascii="Arial" w:eastAsia="Trebuchet MS" w:hAnsi="Arial" w:cs="Arial"/>
          <w:b/>
          <w:color w:val="000000"/>
          <w:sz w:val="22"/>
          <w:szCs w:val="22"/>
        </w:rPr>
        <w:t xml:space="preserve"> </w:t>
      </w:r>
      <w:r w:rsidR="00395DE7">
        <w:rPr>
          <w:rFonts w:ascii="Arial" w:eastAsia="Trebuchet MS" w:hAnsi="Arial" w:cs="Arial"/>
          <w:b/>
          <w:color w:val="000000"/>
          <w:sz w:val="22"/>
          <w:szCs w:val="22"/>
        </w:rPr>
        <w:t>229</w:t>
      </w:r>
      <w:r w:rsidR="00541B59" w:rsidRPr="00DD0305">
        <w:rPr>
          <w:rFonts w:ascii="Arial" w:eastAsia="Trebuchet MS" w:hAnsi="Arial" w:cs="Arial"/>
          <w:b/>
          <w:color w:val="000000"/>
          <w:sz w:val="22"/>
          <w:szCs w:val="22"/>
        </w:rPr>
        <w:t xml:space="preserve"> </w:t>
      </w:r>
      <w:r w:rsidR="00541B59" w:rsidRPr="00DD0305">
        <w:rPr>
          <w:rFonts w:ascii="Arial" w:eastAsia="Trebuchet MS" w:hAnsi="Arial" w:cs="Arial"/>
          <w:color w:val="000000"/>
          <w:sz w:val="22"/>
          <w:szCs w:val="22"/>
        </w:rPr>
        <w:t xml:space="preserve">corpuri (aparate) de iluminat bazate pe tehnologie </w:t>
      </w:r>
      <w:r w:rsidR="00541B59" w:rsidRPr="00304058">
        <w:rPr>
          <w:rFonts w:ascii="Arial" w:eastAsia="Trebuchet MS" w:hAnsi="Arial" w:cs="Arial"/>
          <w:color w:val="000000"/>
          <w:sz w:val="22"/>
          <w:szCs w:val="22"/>
        </w:rPr>
        <w:t xml:space="preserve">LED </w:t>
      </w:r>
      <w:sdt>
        <w:sdtPr>
          <w:rPr>
            <w:rFonts w:ascii="Arial" w:hAnsi="Arial" w:cs="Arial"/>
            <w:sz w:val="22"/>
            <w:szCs w:val="22"/>
          </w:rPr>
          <w:tag w:val="goog_rdk_23"/>
          <w:id w:val="-1459024250"/>
        </w:sdtPr>
        <w:sdtContent/>
      </w:sdt>
      <w:r w:rsidR="00541B59" w:rsidRPr="00304058">
        <w:rPr>
          <w:rFonts w:ascii="Arial" w:eastAsia="Trebuchet MS" w:hAnsi="Arial" w:cs="Arial"/>
          <w:color w:val="000000"/>
          <w:sz w:val="22"/>
          <w:szCs w:val="22"/>
        </w:rPr>
        <w:t xml:space="preserve">și se va extinde rețeaua aferentă sistemului de iluminat public cu o lungime de </w:t>
      </w:r>
      <w:r w:rsidR="00395DE7" w:rsidRPr="00304058">
        <w:rPr>
          <w:rFonts w:ascii="Arial" w:eastAsia="Trebuchet MS" w:hAnsi="Arial" w:cs="Arial"/>
          <w:b/>
          <w:color w:val="000000"/>
          <w:sz w:val="22"/>
          <w:szCs w:val="22"/>
        </w:rPr>
        <w:t>1.457,00</w:t>
      </w:r>
      <w:r w:rsidR="00541B59" w:rsidRPr="00304058">
        <w:rPr>
          <w:rFonts w:ascii="Arial" w:eastAsia="Trebuchet MS" w:hAnsi="Arial" w:cs="Arial"/>
          <w:b/>
          <w:color w:val="000000"/>
          <w:sz w:val="22"/>
          <w:szCs w:val="22"/>
        </w:rPr>
        <w:t xml:space="preserve"> </w:t>
      </w:r>
      <w:r w:rsidR="00F560BB" w:rsidRPr="00304058">
        <w:rPr>
          <w:rFonts w:ascii="Arial" w:eastAsia="Trebuchet MS" w:hAnsi="Arial" w:cs="Arial"/>
          <w:b/>
          <w:color w:val="000000"/>
          <w:sz w:val="22"/>
          <w:szCs w:val="22"/>
        </w:rPr>
        <w:t>ml</w:t>
      </w:r>
      <w:r w:rsidR="00541B59" w:rsidRPr="00304058">
        <w:rPr>
          <w:rFonts w:ascii="Arial" w:eastAsia="Trebuchet MS" w:hAnsi="Arial" w:cs="Arial"/>
          <w:color w:val="000000"/>
          <w:sz w:val="22"/>
          <w:szCs w:val="22"/>
        </w:rPr>
        <w:t>, cu</w:t>
      </w:r>
      <w:r w:rsidR="00541B59" w:rsidRPr="00DD0305">
        <w:rPr>
          <w:rFonts w:ascii="Arial" w:eastAsia="Trebuchet MS" w:hAnsi="Arial" w:cs="Arial"/>
          <w:color w:val="000000"/>
          <w:sz w:val="22"/>
          <w:szCs w:val="22"/>
        </w:rPr>
        <w:t xml:space="preserve"> respectarea încadrării în clasele de iluminat a drumurilor/străzilor/zonelor aferente proiectului și implementarea unui sistem de telegestiune care va monitoriza, comanda și transmite date care permit </w:t>
      </w:r>
      <w:proofErr w:type="spellStart"/>
      <w:r w:rsidR="00541B59" w:rsidRPr="00DD0305">
        <w:rPr>
          <w:rFonts w:ascii="Arial" w:eastAsia="Trebuchet MS" w:hAnsi="Arial" w:cs="Arial"/>
          <w:color w:val="000000"/>
          <w:sz w:val="22"/>
          <w:szCs w:val="22"/>
        </w:rPr>
        <w:t>obţinerea</w:t>
      </w:r>
      <w:proofErr w:type="spellEnd"/>
      <w:r w:rsidR="00541B59" w:rsidRPr="00DD0305">
        <w:rPr>
          <w:rFonts w:ascii="Arial" w:eastAsia="Trebuchet MS" w:hAnsi="Arial" w:cs="Arial"/>
          <w:color w:val="000000"/>
          <w:sz w:val="22"/>
          <w:szCs w:val="22"/>
        </w:rPr>
        <w:t xml:space="preserve"> de </w:t>
      </w:r>
      <w:proofErr w:type="spellStart"/>
      <w:r w:rsidR="00541B59" w:rsidRPr="00DD0305">
        <w:rPr>
          <w:rFonts w:ascii="Arial" w:eastAsia="Trebuchet MS" w:hAnsi="Arial" w:cs="Arial"/>
          <w:color w:val="000000"/>
          <w:sz w:val="22"/>
          <w:szCs w:val="22"/>
        </w:rPr>
        <w:t>informaţii</w:t>
      </w:r>
      <w:proofErr w:type="spellEnd"/>
      <w:r w:rsidR="00541B59" w:rsidRPr="00DD0305">
        <w:rPr>
          <w:rFonts w:ascii="Arial" w:eastAsia="Trebuchet MS" w:hAnsi="Arial" w:cs="Arial"/>
          <w:color w:val="000000"/>
          <w:sz w:val="22"/>
          <w:szCs w:val="22"/>
        </w:rPr>
        <w:t xml:space="preserve"> detaliate asupra </w:t>
      </w:r>
      <w:proofErr w:type="spellStart"/>
      <w:r w:rsidR="00541B59" w:rsidRPr="00DD0305">
        <w:rPr>
          <w:rFonts w:ascii="Arial" w:eastAsia="Trebuchet MS" w:hAnsi="Arial" w:cs="Arial"/>
          <w:color w:val="000000"/>
          <w:sz w:val="22"/>
          <w:szCs w:val="22"/>
        </w:rPr>
        <w:t>reţelei</w:t>
      </w:r>
      <w:proofErr w:type="spellEnd"/>
      <w:r w:rsidR="00541B59" w:rsidRPr="00DD0305">
        <w:rPr>
          <w:rFonts w:ascii="Arial" w:eastAsia="Trebuchet MS" w:hAnsi="Arial" w:cs="Arial"/>
          <w:color w:val="000000"/>
          <w:sz w:val="22"/>
          <w:szCs w:val="22"/>
        </w:rPr>
        <w:t xml:space="preserve"> de iluminat în vederea optimizării consumurilor de energie, a costurilor </w:t>
      </w:r>
      <w:proofErr w:type="spellStart"/>
      <w:r w:rsidR="00541B59" w:rsidRPr="00DD0305">
        <w:rPr>
          <w:rFonts w:ascii="Arial" w:eastAsia="Trebuchet MS" w:hAnsi="Arial" w:cs="Arial"/>
          <w:color w:val="000000"/>
          <w:sz w:val="22"/>
          <w:szCs w:val="22"/>
        </w:rPr>
        <w:t>şi</w:t>
      </w:r>
      <w:proofErr w:type="spellEnd"/>
      <w:r w:rsidR="00541B59" w:rsidRPr="00DD0305">
        <w:rPr>
          <w:rFonts w:ascii="Arial" w:eastAsia="Trebuchet MS" w:hAnsi="Arial" w:cs="Arial"/>
          <w:color w:val="000000"/>
          <w:sz w:val="22"/>
          <w:szCs w:val="22"/>
        </w:rPr>
        <w:t xml:space="preserve"> </w:t>
      </w:r>
      <w:proofErr w:type="spellStart"/>
      <w:r w:rsidR="00541B59" w:rsidRPr="00DD0305">
        <w:rPr>
          <w:rFonts w:ascii="Arial" w:eastAsia="Trebuchet MS" w:hAnsi="Arial" w:cs="Arial"/>
          <w:color w:val="000000"/>
          <w:sz w:val="22"/>
          <w:szCs w:val="22"/>
        </w:rPr>
        <w:t>funcţionării</w:t>
      </w:r>
      <w:proofErr w:type="spellEnd"/>
      <w:r w:rsidR="00541B59" w:rsidRPr="00DD0305">
        <w:rPr>
          <w:rFonts w:ascii="Arial" w:eastAsia="Trebuchet MS" w:hAnsi="Arial" w:cs="Arial"/>
          <w:color w:val="000000"/>
          <w:sz w:val="22"/>
          <w:szCs w:val="22"/>
        </w:rPr>
        <w:t xml:space="preserve"> acesteia </w:t>
      </w:r>
      <w:proofErr w:type="spellStart"/>
      <w:r w:rsidR="00541B59" w:rsidRPr="00DD0305">
        <w:rPr>
          <w:rFonts w:ascii="Arial" w:eastAsia="Trebuchet MS" w:hAnsi="Arial" w:cs="Arial"/>
          <w:color w:val="000000"/>
          <w:sz w:val="22"/>
          <w:szCs w:val="22"/>
        </w:rPr>
        <w:t>şi</w:t>
      </w:r>
      <w:proofErr w:type="spellEnd"/>
      <w:r w:rsidR="00541B59" w:rsidRPr="00DD0305">
        <w:rPr>
          <w:rFonts w:ascii="Arial" w:eastAsia="Trebuchet MS" w:hAnsi="Arial" w:cs="Arial"/>
          <w:color w:val="000000"/>
          <w:sz w:val="22"/>
          <w:szCs w:val="22"/>
        </w:rPr>
        <w:t xml:space="preserve"> care poate grupa </w:t>
      </w:r>
      <w:proofErr w:type="spellStart"/>
      <w:r w:rsidR="00541B59" w:rsidRPr="00DD0305">
        <w:rPr>
          <w:rFonts w:ascii="Arial" w:eastAsia="Trebuchet MS" w:hAnsi="Arial" w:cs="Arial"/>
          <w:color w:val="000000"/>
          <w:sz w:val="22"/>
          <w:szCs w:val="22"/>
        </w:rPr>
        <w:t>funcţiuni</w:t>
      </w:r>
      <w:proofErr w:type="spellEnd"/>
      <w:r w:rsidR="00541B59" w:rsidRPr="00DD0305">
        <w:rPr>
          <w:rFonts w:ascii="Arial" w:eastAsia="Trebuchet MS" w:hAnsi="Arial" w:cs="Arial"/>
          <w:color w:val="000000"/>
          <w:sz w:val="22"/>
          <w:szCs w:val="22"/>
        </w:rPr>
        <w:t xml:space="preserve"> de reglare a fluxului luminos la nivelul întregului obiectiv de </w:t>
      </w:r>
      <w:proofErr w:type="spellStart"/>
      <w:r w:rsidR="00541B59" w:rsidRPr="00DD0305">
        <w:rPr>
          <w:rFonts w:ascii="Arial" w:eastAsia="Trebuchet MS" w:hAnsi="Arial" w:cs="Arial"/>
          <w:color w:val="000000"/>
          <w:sz w:val="22"/>
          <w:szCs w:val="22"/>
        </w:rPr>
        <w:t>investiţie</w:t>
      </w:r>
      <w:proofErr w:type="spellEnd"/>
      <w:r w:rsidR="00541B59" w:rsidRPr="00DD0305">
        <w:rPr>
          <w:rFonts w:ascii="Arial" w:eastAsia="Trebuchet MS" w:hAnsi="Arial" w:cs="Arial"/>
          <w:color w:val="000000"/>
          <w:sz w:val="22"/>
          <w:szCs w:val="22"/>
        </w:rPr>
        <w:t>,</w:t>
      </w:r>
    </w:p>
    <w:p w14:paraId="0000007B" w14:textId="7CE7CB43" w:rsidR="00087B4A" w:rsidRPr="00DD0305" w:rsidRDefault="00541B59">
      <w:pPr>
        <w:widowControl/>
        <w:pBdr>
          <w:top w:val="nil"/>
          <w:left w:val="nil"/>
          <w:bottom w:val="nil"/>
          <w:right w:val="nil"/>
          <w:between w:val="nil"/>
        </w:pBdr>
        <w:shd w:val="clear" w:color="auto" w:fill="FFFFFF"/>
        <w:jc w:val="both"/>
        <w:rPr>
          <w:rFonts w:ascii="Arial" w:eastAsia="Trebuchet MS" w:hAnsi="Arial" w:cs="Arial"/>
          <w:color w:val="000000"/>
          <w:sz w:val="22"/>
          <w:szCs w:val="22"/>
        </w:rPr>
      </w:pPr>
      <w:r w:rsidRPr="00DD0305">
        <w:rPr>
          <w:rFonts w:ascii="Arial" w:eastAsia="Trebuchet MS" w:hAnsi="Arial" w:cs="Arial"/>
          <w:color w:val="000000"/>
          <w:sz w:val="22"/>
          <w:szCs w:val="22"/>
        </w:rPr>
        <w:tab/>
        <w:t>Soluția propusă presupune în special modernizarea și eficientizarea sistemului de iluminat public stradal – rutier și/sau stradal – pietonal, prin înlocuirea și completarea corpurilor de iluminat existente pe stâlpii existenți (aferenți sistemului/rețelelor de distribuție a energiei electrice)</w:t>
      </w:r>
      <w:r w:rsidR="00F560BB">
        <w:rPr>
          <w:rFonts w:ascii="Arial" w:eastAsia="Trebuchet MS" w:hAnsi="Arial" w:cs="Arial"/>
          <w:color w:val="000000"/>
          <w:sz w:val="22"/>
          <w:szCs w:val="22"/>
        </w:rPr>
        <w:t xml:space="preserve">, </w:t>
      </w:r>
      <w:r w:rsidRPr="00DD0305">
        <w:rPr>
          <w:rFonts w:ascii="Arial" w:eastAsia="Trebuchet MS" w:hAnsi="Arial" w:cs="Arial"/>
          <w:color w:val="000000"/>
          <w:sz w:val="22"/>
          <w:szCs w:val="22"/>
        </w:rPr>
        <w:t xml:space="preserve">care au un consum ridicat de energie electrică, cu corpuri (aparate) de iluminat bazate pe tehnologie LED, precum și instalarea unui sistem inteligent de management prin telegestiune (care va permite dimarea/reglajul prin variere al </w:t>
      </w:r>
      <w:r w:rsidRPr="00DD0305">
        <w:rPr>
          <w:rFonts w:ascii="Arial" w:eastAsia="Trebuchet MS" w:hAnsi="Arial" w:cs="Arial"/>
          <w:sz w:val="22"/>
          <w:szCs w:val="22"/>
        </w:rPr>
        <w:t>fluxului</w:t>
      </w:r>
      <w:r w:rsidRPr="00DD0305">
        <w:rPr>
          <w:rFonts w:ascii="Arial" w:eastAsia="Trebuchet MS" w:hAnsi="Arial" w:cs="Arial"/>
          <w:color w:val="000000"/>
          <w:sz w:val="22"/>
          <w:szCs w:val="22"/>
        </w:rPr>
        <w:t xml:space="preserve"> luminos al unei/unor surse de lumină) la nivelul sistemului de iluminat public vizat prin prezenta investiție. </w:t>
      </w:r>
    </w:p>
    <w:p w14:paraId="0000007C" w14:textId="77777777" w:rsidR="00087B4A" w:rsidRPr="00DD0305" w:rsidRDefault="00541B59">
      <w:pPr>
        <w:widowControl/>
        <w:pBdr>
          <w:top w:val="nil"/>
          <w:left w:val="nil"/>
          <w:bottom w:val="nil"/>
          <w:right w:val="nil"/>
          <w:between w:val="nil"/>
        </w:pBdr>
        <w:shd w:val="clear" w:color="auto" w:fill="FFFFFF"/>
        <w:jc w:val="both"/>
        <w:rPr>
          <w:rFonts w:ascii="Arial" w:eastAsia="Trebuchet MS" w:hAnsi="Arial" w:cs="Arial"/>
          <w:color w:val="000000"/>
          <w:sz w:val="22"/>
          <w:szCs w:val="22"/>
        </w:rPr>
      </w:pPr>
      <w:r w:rsidRPr="00DD0305">
        <w:rPr>
          <w:rFonts w:ascii="Arial" w:eastAsia="Trebuchet MS" w:hAnsi="Arial" w:cs="Arial"/>
          <w:color w:val="000000"/>
          <w:sz w:val="22"/>
          <w:szCs w:val="22"/>
        </w:rPr>
        <w:tab/>
        <w:t>Pentru toate corpurile (aparatele) de iluminat instalate prin proiect se vor executa următoarele lucrări de bază, necesare demontării</w:t>
      </w:r>
      <w:sdt>
        <w:sdtPr>
          <w:rPr>
            <w:rFonts w:ascii="Arial" w:hAnsi="Arial" w:cs="Arial"/>
            <w:sz w:val="22"/>
            <w:szCs w:val="22"/>
          </w:rPr>
          <w:tag w:val="goog_rdk_27"/>
          <w:id w:val="-1237469399"/>
        </w:sdtPr>
        <w:sdtContent>
          <w:r w:rsidRPr="00DD0305">
            <w:rPr>
              <w:rFonts w:ascii="Arial" w:eastAsia="Arial" w:hAnsi="Arial" w:cs="Arial"/>
              <w:color w:val="000000"/>
              <w:sz w:val="22"/>
              <w:szCs w:val="22"/>
            </w:rPr>
            <w:t xml:space="preserve"> și </w:t>
          </w:r>
        </w:sdtContent>
      </w:sdt>
      <w:r w:rsidRPr="00DD0305">
        <w:rPr>
          <w:rFonts w:ascii="Arial" w:eastAsia="Trebuchet MS" w:hAnsi="Arial" w:cs="Arial"/>
          <w:color w:val="000000"/>
          <w:sz w:val="22"/>
          <w:szCs w:val="22"/>
        </w:rPr>
        <w:t>montării</w:t>
      </w:r>
      <w:sdt>
        <w:sdtPr>
          <w:rPr>
            <w:rFonts w:ascii="Arial" w:hAnsi="Arial" w:cs="Arial"/>
            <w:sz w:val="22"/>
            <w:szCs w:val="22"/>
          </w:rPr>
          <w:tag w:val="goog_rdk_28"/>
          <w:id w:val="16129944"/>
        </w:sdtPr>
        <w:sdtContent>
          <w:r w:rsidRPr="00DD0305">
            <w:rPr>
              <w:rFonts w:ascii="Arial" w:eastAsia="Arial" w:hAnsi="Arial" w:cs="Arial"/>
              <w:color w:val="000000"/>
              <w:sz w:val="22"/>
              <w:szCs w:val="22"/>
            </w:rPr>
            <w:t xml:space="preserve"> acestora și echiparea cu sistemul inteligent de management prin telegestiune:</w:t>
          </w:r>
        </w:sdtContent>
      </w:sdt>
    </w:p>
    <w:p w14:paraId="0000007D" w14:textId="77777777" w:rsidR="00087B4A" w:rsidRPr="00DD0305" w:rsidRDefault="00541B59">
      <w:pPr>
        <w:widowControl/>
        <w:pBdr>
          <w:top w:val="nil"/>
          <w:left w:val="nil"/>
          <w:bottom w:val="nil"/>
          <w:right w:val="nil"/>
          <w:between w:val="nil"/>
        </w:pBdr>
        <w:shd w:val="clear" w:color="auto" w:fill="FFFFFF"/>
        <w:ind w:left="851" w:hanging="142"/>
        <w:jc w:val="both"/>
        <w:rPr>
          <w:rFonts w:ascii="Arial" w:eastAsia="Trebuchet MS" w:hAnsi="Arial" w:cs="Arial"/>
          <w:color w:val="000000"/>
          <w:sz w:val="22"/>
          <w:szCs w:val="22"/>
        </w:rPr>
      </w:pPr>
      <w:r w:rsidRPr="00DD0305">
        <w:rPr>
          <w:rFonts w:ascii="Arial" w:eastAsia="Trebuchet MS" w:hAnsi="Arial" w:cs="Arial"/>
          <w:color w:val="000000"/>
          <w:sz w:val="22"/>
          <w:szCs w:val="22"/>
        </w:rPr>
        <w:t>- deconectarea de la rețea a sistemului de iluminat existent, prin întreruperea alimentării cu energie electrică a corpurilor (aparatelor) de iluminat existente;</w:t>
      </w:r>
    </w:p>
    <w:p w14:paraId="0000007E" w14:textId="77777777" w:rsidR="00087B4A" w:rsidRPr="00DD0305" w:rsidRDefault="00541B59">
      <w:pPr>
        <w:widowControl/>
        <w:pBdr>
          <w:top w:val="nil"/>
          <w:left w:val="nil"/>
          <w:bottom w:val="nil"/>
          <w:right w:val="nil"/>
          <w:between w:val="nil"/>
        </w:pBdr>
        <w:shd w:val="clear" w:color="auto" w:fill="FFFFFF"/>
        <w:ind w:left="851" w:hanging="142"/>
        <w:jc w:val="both"/>
        <w:rPr>
          <w:rFonts w:ascii="Arial" w:eastAsia="Trebuchet MS" w:hAnsi="Arial" w:cs="Arial"/>
          <w:color w:val="000000"/>
          <w:sz w:val="22"/>
          <w:szCs w:val="22"/>
        </w:rPr>
      </w:pPr>
      <w:r w:rsidRPr="00DD0305">
        <w:rPr>
          <w:rFonts w:ascii="Arial" w:eastAsia="Trebuchet MS" w:hAnsi="Arial" w:cs="Arial"/>
          <w:color w:val="000000"/>
          <w:sz w:val="22"/>
          <w:szCs w:val="22"/>
        </w:rPr>
        <w:t>- demontarea corpurilor (aparatelor) de iluminat existente, împreună cu brațele de susținere și brățările de prindere existente;</w:t>
      </w:r>
    </w:p>
    <w:p w14:paraId="0000007F" w14:textId="77777777" w:rsidR="00087B4A" w:rsidRPr="00DD0305" w:rsidRDefault="00541B59">
      <w:pPr>
        <w:widowControl/>
        <w:pBdr>
          <w:top w:val="nil"/>
          <w:left w:val="nil"/>
          <w:bottom w:val="nil"/>
          <w:right w:val="nil"/>
          <w:between w:val="nil"/>
        </w:pBdr>
        <w:shd w:val="clear" w:color="auto" w:fill="FFFFFF"/>
        <w:ind w:left="851" w:hanging="142"/>
        <w:jc w:val="both"/>
        <w:rPr>
          <w:rFonts w:ascii="Arial" w:eastAsia="Trebuchet MS" w:hAnsi="Arial" w:cs="Arial"/>
          <w:color w:val="000000"/>
          <w:sz w:val="22"/>
          <w:szCs w:val="22"/>
        </w:rPr>
      </w:pPr>
      <w:r w:rsidRPr="00DD0305">
        <w:rPr>
          <w:rFonts w:ascii="Arial" w:eastAsia="Trebuchet MS" w:hAnsi="Arial" w:cs="Arial"/>
          <w:color w:val="000000"/>
          <w:sz w:val="22"/>
          <w:szCs w:val="22"/>
        </w:rPr>
        <w:t>- montarea brațele de susținere și brățările de prindere noi;</w:t>
      </w:r>
    </w:p>
    <w:p w14:paraId="00000080" w14:textId="77777777" w:rsidR="00087B4A" w:rsidRPr="00DD0305" w:rsidRDefault="00541B59">
      <w:pPr>
        <w:widowControl/>
        <w:pBdr>
          <w:top w:val="nil"/>
          <w:left w:val="nil"/>
          <w:bottom w:val="nil"/>
          <w:right w:val="nil"/>
          <w:between w:val="nil"/>
        </w:pBdr>
        <w:shd w:val="clear" w:color="auto" w:fill="FFFFFF"/>
        <w:ind w:left="851" w:hanging="142"/>
        <w:jc w:val="both"/>
        <w:rPr>
          <w:rFonts w:ascii="Arial" w:eastAsia="Trebuchet MS" w:hAnsi="Arial" w:cs="Arial"/>
          <w:color w:val="000000"/>
          <w:sz w:val="22"/>
          <w:szCs w:val="22"/>
        </w:rPr>
      </w:pPr>
      <w:r w:rsidRPr="00DD0305">
        <w:rPr>
          <w:rFonts w:ascii="Arial" w:eastAsia="Trebuchet MS" w:hAnsi="Arial" w:cs="Arial"/>
          <w:color w:val="000000"/>
          <w:sz w:val="22"/>
          <w:szCs w:val="22"/>
        </w:rPr>
        <w:t>- montarea noilor corpuri (aparate) de iluminat, bazate pe tehnologie LED, împreună cu accesoriile aferente;</w:t>
      </w:r>
    </w:p>
    <w:p w14:paraId="00000081" w14:textId="77777777" w:rsidR="00087B4A" w:rsidRPr="00DD0305" w:rsidRDefault="00541B59">
      <w:pPr>
        <w:widowControl/>
        <w:pBdr>
          <w:top w:val="nil"/>
          <w:left w:val="nil"/>
          <w:bottom w:val="nil"/>
          <w:right w:val="nil"/>
          <w:between w:val="nil"/>
        </w:pBdr>
        <w:shd w:val="clear" w:color="auto" w:fill="FFFFFF"/>
        <w:ind w:left="851" w:hanging="142"/>
        <w:jc w:val="both"/>
        <w:rPr>
          <w:rFonts w:ascii="Arial" w:eastAsia="Trebuchet MS" w:hAnsi="Arial" w:cs="Arial"/>
          <w:color w:val="000000"/>
          <w:sz w:val="22"/>
          <w:szCs w:val="22"/>
        </w:rPr>
      </w:pPr>
      <w:r w:rsidRPr="00DD0305">
        <w:rPr>
          <w:rFonts w:ascii="Arial" w:eastAsia="Trebuchet MS" w:hAnsi="Arial" w:cs="Arial"/>
          <w:color w:val="000000"/>
          <w:sz w:val="22"/>
          <w:szCs w:val="22"/>
        </w:rPr>
        <w:t>- realizarea conexiunilor pentru aparate de iluminat;</w:t>
      </w:r>
    </w:p>
    <w:p w14:paraId="00000082" w14:textId="36D4273E" w:rsidR="00087B4A" w:rsidRPr="00304058" w:rsidRDefault="00541B59" w:rsidP="006D0EEE">
      <w:pPr>
        <w:widowControl/>
        <w:pBdr>
          <w:top w:val="nil"/>
          <w:left w:val="nil"/>
          <w:bottom w:val="nil"/>
          <w:right w:val="nil"/>
          <w:between w:val="nil"/>
        </w:pBdr>
        <w:shd w:val="clear" w:color="auto" w:fill="FFFFFF"/>
        <w:ind w:firstLine="709"/>
        <w:jc w:val="both"/>
        <w:rPr>
          <w:rFonts w:ascii="Arial" w:eastAsia="Trebuchet MS" w:hAnsi="Arial" w:cs="Arial"/>
          <w:color w:val="000000"/>
          <w:sz w:val="22"/>
          <w:szCs w:val="22"/>
        </w:rPr>
      </w:pPr>
      <w:r w:rsidRPr="00304058">
        <w:rPr>
          <w:rFonts w:ascii="Arial" w:eastAsia="Trebuchet MS" w:hAnsi="Arial" w:cs="Arial"/>
          <w:color w:val="000000"/>
          <w:sz w:val="22"/>
          <w:szCs w:val="22"/>
        </w:rPr>
        <w:t xml:space="preserve">- pregătirea traseului pentru </w:t>
      </w:r>
      <w:r w:rsidR="00F560BB" w:rsidRPr="00304058">
        <w:rPr>
          <w:rFonts w:ascii="Arial" w:eastAsia="Trebuchet MS" w:hAnsi="Arial" w:cs="Arial"/>
          <w:color w:val="000000"/>
          <w:sz w:val="22"/>
          <w:szCs w:val="22"/>
        </w:rPr>
        <w:t>noua rețea tip TYIR</w:t>
      </w:r>
      <w:r w:rsidRPr="00304058">
        <w:rPr>
          <w:rFonts w:ascii="Arial" w:eastAsia="Trebuchet MS" w:hAnsi="Arial" w:cs="Arial"/>
          <w:color w:val="000000"/>
          <w:sz w:val="22"/>
          <w:szCs w:val="22"/>
        </w:rPr>
        <w:t xml:space="preserve"> 0,4 kV;</w:t>
      </w:r>
    </w:p>
    <w:p w14:paraId="0000008C" w14:textId="6378FCDE" w:rsidR="00087B4A" w:rsidRPr="00304058" w:rsidRDefault="00541B59">
      <w:pPr>
        <w:widowControl/>
        <w:pBdr>
          <w:top w:val="nil"/>
          <w:left w:val="nil"/>
          <w:bottom w:val="nil"/>
          <w:right w:val="nil"/>
          <w:between w:val="nil"/>
        </w:pBdr>
        <w:shd w:val="clear" w:color="auto" w:fill="FFFFFF"/>
        <w:ind w:left="851" w:hanging="142"/>
        <w:jc w:val="both"/>
        <w:rPr>
          <w:rFonts w:ascii="Arial" w:eastAsia="Trebuchet MS" w:hAnsi="Arial" w:cs="Arial"/>
          <w:color w:val="000000"/>
          <w:sz w:val="22"/>
          <w:szCs w:val="22"/>
        </w:rPr>
      </w:pPr>
      <w:r w:rsidRPr="00304058">
        <w:rPr>
          <w:rFonts w:ascii="Arial" w:eastAsia="Trebuchet MS" w:hAnsi="Arial" w:cs="Arial"/>
          <w:color w:val="000000"/>
          <w:sz w:val="22"/>
          <w:szCs w:val="22"/>
        </w:rPr>
        <w:t>- echiparea stâlpilor:</w:t>
      </w:r>
    </w:p>
    <w:p w14:paraId="1F978C64" w14:textId="5EC459B7" w:rsidR="00395DE7" w:rsidRPr="00304058" w:rsidRDefault="00395DE7">
      <w:pPr>
        <w:widowControl/>
        <w:pBdr>
          <w:top w:val="nil"/>
          <w:left w:val="nil"/>
          <w:bottom w:val="nil"/>
          <w:right w:val="nil"/>
          <w:between w:val="nil"/>
        </w:pBdr>
        <w:shd w:val="clear" w:color="auto" w:fill="FFFFFF"/>
        <w:ind w:left="993"/>
        <w:jc w:val="both"/>
        <w:rPr>
          <w:rFonts w:ascii="Arial" w:eastAsia="Trebuchet MS" w:hAnsi="Arial" w:cs="Arial"/>
          <w:color w:val="000000"/>
          <w:sz w:val="22"/>
          <w:szCs w:val="22"/>
        </w:rPr>
      </w:pPr>
      <w:r w:rsidRPr="00304058">
        <w:rPr>
          <w:rFonts w:ascii="Arial" w:eastAsia="Trebuchet MS" w:hAnsi="Arial" w:cs="Arial"/>
          <w:color w:val="000000"/>
          <w:sz w:val="22"/>
          <w:szCs w:val="22"/>
        </w:rPr>
        <w:t>- pozarea pe stâlpi a cablurilor prevăzute ca extindere de rețea;</w:t>
      </w:r>
    </w:p>
    <w:p w14:paraId="2DB2A643" w14:textId="569DEEAA" w:rsidR="00395DE7" w:rsidRPr="00304058" w:rsidRDefault="00395DE7" w:rsidP="00395DE7">
      <w:pPr>
        <w:widowControl/>
        <w:pBdr>
          <w:top w:val="nil"/>
          <w:left w:val="nil"/>
          <w:bottom w:val="nil"/>
          <w:right w:val="nil"/>
          <w:between w:val="nil"/>
        </w:pBdr>
        <w:shd w:val="clear" w:color="auto" w:fill="FFFFFF"/>
        <w:ind w:left="993"/>
        <w:jc w:val="both"/>
        <w:rPr>
          <w:rFonts w:ascii="Arial" w:eastAsia="Trebuchet MS" w:hAnsi="Arial" w:cs="Arial"/>
          <w:color w:val="000000"/>
          <w:sz w:val="22"/>
          <w:szCs w:val="22"/>
        </w:rPr>
      </w:pPr>
      <w:r w:rsidRPr="00304058">
        <w:rPr>
          <w:rFonts w:ascii="Arial" w:eastAsia="Trebuchet MS" w:hAnsi="Arial" w:cs="Arial"/>
          <w:color w:val="000000"/>
          <w:sz w:val="22"/>
          <w:szCs w:val="22"/>
        </w:rPr>
        <w:t>- realizare conexiuni;</w:t>
      </w:r>
    </w:p>
    <w:p w14:paraId="00000095" w14:textId="77777777" w:rsidR="00087B4A" w:rsidRPr="00DD0305" w:rsidRDefault="00541B59">
      <w:pPr>
        <w:widowControl/>
        <w:pBdr>
          <w:top w:val="nil"/>
          <w:left w:val="nil"/>
          <w:bottom w:val="nil"/>
          <w:right w:val="nil"/>
          <w:between w:val="nil"/>
        </w:pBdr>
        <w:shd w:val="clear" w:color="auto" w:fill="FFFFFF"/>
        <w:ind w:left="851" w:hanging="142"/>
        <w:jc w:val="both"/>
        <w:rPr>
          <w:rFonts w:ascii="Arial" w:eastAsia="Trebuchet MS" w:hAnsi="Arial" w:cs="Arial"/>
          <w:color w:val="000000"/>
          <w:sz w:val="22"/>
          <w:szCs w:val="22"/>
        </w:rPr>
      </w:pPr>
      <w:r w:rsidRPr="00DD0305">
        <w:rPr>
          <w:rFonts w:ascii="Arial" w:eastAsia="Trebuchet MS" w:hAnsi="Arial" w:cs="Arial"/>
          <w:color w:val="000000"/>
          <w:sz w:val="22"/>
          <w:szCs w:val="22"/>
        </w:rPr>
        <w:t>- instalarea sistemului de management prin telegestiune;</w:t>
      </w:r>
    </w:p>
    <w:p w14:paraId="00000096" w14:textId="77777777" w:rsidR="00087B4A" w:rsidRPr="00DD0305" w:rsidRDefault="00541B59">
      <w:pPr>
        <w:widowControl/>
        <w:pBdr>
          <w:top w:val="nil"/>
          <w:left w:val="nil"/>
          <w:bottom w:val="nil"/>
          <w:right w:val="nil"/>
          <w:between w:val="nil"/>
        </w:pBdr>
        <w:shd w:val="clear" w:color="auto" w:fill="FFFFFF"/>
        <w:ind w:left="851" w:hanging="142"/>
        <w:jc w:val="both"/>
        <w:rPr>
          <w:rFonts w:ascii="Arial" w:eastAsia="Trebuchet MS" w:hAnsi="Arial" w:cs="Arial"/>
          <w:color w:val="000000"/>
          <w:sz w:val="22"/>
          <w:szCs w:val="22"/>
        </w:rPr>
      </w:pPr>
      <w:r w:rsidRPr="00DD0305">
        <w:rPr>
          <w:rFonts w:ascii="Arial" w:eastAsia="Trebuchet MS" w:hAnsi="Arial" w:cs="Arial"/>
          <w:color w:val="000000"/>
          <w:sz w:val="22"/>
          <w:szCs w:val="22"/>
        </w:rPr>
        <w:t xml:space="preserve">- configurare </w:t>
      </w:r>
      <w:proofErr w:type="spellStart"/>
      <w:r w:rsidRPr="00DD0305">
        <w:rPr>
          <w:rFonts w:ascii="Arial" w:eastAsia="Trebuchet MS" w:hAnsi="Arial" w:cs="Arial"/>
          <w:color w:val="000000"/>
          <w:sz w:val="22"/>
          <w:szCs w:val="22"/>
        </w:rPr>
        <w:t>iniţială</w:t>
      </w:r>
      <w:proofErr w:type="spellEnd"/>
      <w:r w:rsidRPr="00DD0305">
        <w:rPr>
          <w:rFonts w:ascii="Arial" w:eastAsia="Trebuchet MS" w:hAnsi="Arial" w:cs="Arial"/>
          <w:color w:val="000000"/>
          <w:sz w:val="22"/>
          <w:szCs w:val="22"/>
        </w:rPr>
        <w:t xml:space="preserve"> sistem de telegestiune;</w:t>
      </w:r>
    </w:p>
    <w:p w14:paraId="00000097" w14:textId="77777777" w:rsidR="00087B4A" w:rsidRPr="00DD0305" w:rsidRDefault="00541B59">
      <w:pPr>
        <w:widowControl/>
        <w:pBdr>
          <w:top w:val="nil"/>
          <w:left w:val="nil"/>
          <w:bottom w:val="nil"/>
          <w:right w:val="nil"/>
          <w:between w:val="nil"/>
        </w:pBdr>
        <w:shd w:val="clear" w:color="auto" w:fill="FFFFFF"/>
        <w:ind w:left="851" w:hanging="142"/>
        <w:jc w:val="both"/>
        <w:rPr>
          <w:rFonts w:ascii="Arial" w:eastAsia="Trebuchet MS" w:hAnsi="Arial" w:cs="Arial"/>
          <w:color w:val="000000"/>
          <w:sz w:val="22"/>
          <w:szCs w:val="22"/>
        </w:rPr>
      </w:pPr>
      <w:r w:rsidRPr="00DD0305">
        <w:rPr>
          <w:rFonts w:ascii="Arial" w:eastAsia="Trebuchet MS" w:hAnsi="Arial" w:cs="Arial"/>
          <w:color w:val="000000"/>
          <w:sz w:val="22"/>
          <w:szCs w:val="22"/>
        </w:rPr>
        <w:t xml:space="preserve">- testare, verificare şi punere provizorie în </w:t>
      </w:r>
      <w:proofErr w:type="spellStart"/>
      <w:r w:rsidRPr="00DD0305">
        <w:rPr>
          <w:rFonts w:ascii="Arial" w:eastAsia="Trebuchet MS" w:hAnsi="Arial" w:cs="Arial"/>
          <w:color w:val="000000"/>
          <w:sz w:val="22"/>
          <w:szCs w:val="22"/>
        </w:rPr>
        <w:t>funcţiune</w:t>
      </w:r>
      <w:proofErr w:type="spellEnd"/>
      <w:r w:rsidRPr="00DD0305">
        <w:rPr>
          <w:rFonts w:ascii="Arial" w:eastAsia="Trebuchet MS" w:hAnsi="Arial" w:cs="Arial"/>
          <w:color w:val="000000"/>
          <w:sz w:val="22"/>
          <w:szCs w:val="22"/>
        </w:rPr>
        <w:t>;</w:t>
      </w:r>
    </w:p>
    <w:p w14:paraId="00000098" w14:textId="77777777" w:rsidR="00087B4A" w:rsidRPr="00DD0305" w:rsidRDefault="00541B59">
      <w:pPr>
        <w:widowControl/>
        <w:pBdr>
          <w:top w:val="nil"/>
          <w:left w:val="nil"/>
          <w:bottom w:val="nil"/>
          <w:right w:val="nil"/>
          <w:between w:val="nil"/>
        </w:pBdr>
        <w:shd w:val="clear" w:color="auto" w:fill="FFFFFF"/>
        <w:ind w:left="851" w:hanging="142"/>
        <w:jc w:val="both"/>
        <w:rPr>
          <w:rFonts w:ascii="Arial" w:eastAsia="Trebuchet MS" w:hAnsi="Arial" w:cs="Arial"/>
          <w:color w:val="000000"/>
          <w:sz w:val="22"/>
          <w:szCs w:val="22"/>
        </w:rPr>
      </w:pPr>
      <w:r w:rsidRPr="00DD0305">
        <w:rPr>
          <w:rFonts w:ascii="Arial" w:eastAsia="Trebuchet MS" w:hAnsi="Arial" w:cs="Arial"/>
          <w:color w:val="000000"/>
          <w:sz w:val="22"/>
          <w:szCs w:val="22"/>
        </w:rPr>
        <w:t>- punere în funcțiune și recepția lucrări.</w:t>
      </w:r>
    </w:p>
    <w:p w14:paraId="00000099" w14:textId="229D72E3" w:rsidR="00087B4A" w:rsidRPr="00DD0305" w:rsidRDefault="00541B59">
      <w:pPr>
        <w:widowControl/>
        <w:pBdr>
          <w:top w:val="nil"/>
          <w:left w:val="nil"/>
          <w:bottom w:val="nil"/>
          <w:right w:val="nil"/>
          <w:between w:val="nil"/>
        </w:pBdr>
        <w:shd w:val="clear" w:color="auto" w:fill="FFFFFF"/>
        <w:tabs>
          <w:tab w:val="left" w:pos="284"/>
        </w:tabs>
        <w:jc w:val="both"/>
        <w:rPr>
          <w:rFonts w:ascii="Arial" w:eastAsia="Trebuchet MS" w:hAnsi="Arial" w:cs="Arial"/>
          <w:color w:val="000000"/>
          <w:sz w:val="22"/>
          <w:szCs w:val="22"/>
        </w:rPr>
      </w:pPr>
      <w:r w:rsidRPr="00DD0305">
        <w:rPr>
          <w:rFonts w:ascii="Arial" w:eastAsia="Trebuchet MS" w:hAnsi="Arial" w:cs="Arial"/>
          <w:color w:val="000000"/>
          <w:sz w:val="22"/>
          <w:szCs w:val="22"/>
        </w:rPr>
        <w:tab/>
      </w:r>
      <w:r w:rsidRPr="00DD0305">
        <w:rPr>
          <w:rFonts w:ascii="Arial" w:eastAsia="Trebuchet MS" w:hAnsi="Arial" w:cs="Arial"/>
          <w:color w:val="000000"/>
          <w:sz w:val="22"/>
          <w:szCs w:val="22"/>
        </w:rPr>
        <w:tab/>
        <w:t>Prin implementarea investiției se va realiza o economie a consumului de energie electrică de minim</w:t>
      </w:r>
      <w:r w:rsidRPr="00DD0305">
        <w:rPr>
          <w:rFonts w:ascii="Arial" w:eastAsia="Trebuchet MS" w:hAnsi="Arial" w:cs="Arial"/>
          <w:b/>
          <w:color w:val="000000"/>
          <w:sz w:val="22"/>
          <w:szCs w:val="22"/>
        </w:rPr>
        <w:t xml:space="preserve"> </w:t>
      </w:r>
      <w:r w:rsidR="00395DE7">
        <w:rPr>
          <w:rFonts w:ascii="Arial" w:eastAsia="Trebuchet MS" w:hAnsi="Arial" w:cs="Arial"/>
          <w:b/>
          <w:color w:val="000000"/>
          <w:sz w:val="22"/>
          <w:szCs w:val="22"/>
        </w:rPr>
        <w:t>26,24</w:t>
      </w:r>
      <w:r w:rsidRPr="00DD0305">
        <w:rPr>
          <w:rFonts w:ascii="Arial" w:eastAsia="Trebuchet MS" w:hAnsi="Arial" w:cs="Arial"/>
          <w:b/>
          <w:color w:val="000000"/>
          <w:sz w:val="22"/>
          <w:szCs w:val="22"/>
        </w:rPr>
        <w:t>%,</w:t>
      </w:r>
      <w:r w:rsidRPr="00DD0305">
        <w:rPr>
          <w:rFonts w:ascii="Arial" w:eastAsia="Trebuchet MS" w:hAnsi="Arial" w:cs="Arial"/>
          <w:color w:val="000000"/>
          <w:sz w:val="22"/>
          <w:szCs w:val="22"/>
        </w:rPr>
        <w:t xml:space="preserve"> față de situația actuală. Pentru a obține această economie, se vor monta</w:t>
      </w:r>
      <w:r w:rsidRPr="00DD0305">
        <w:rPr>
          <w:rFonts w:ascii="Arial" w:eastAsia="Trebuchet MS" w:hAnsi="Arial" w:cs="Arial"/>
          <w:b/>
          <w:color w:val="000000"/>
          <w:sz w:val="22"/>
          <w:szCs w:val="22"/>
        </w:rPr>
        <w:t xml:space="preserve"> </w:t>
      </w:r>
      <w:r w:rsidR="00395DE7">
        <w:rPr>
          <w:rFonts w:ascii="Arial" w:eastAsia="Trebuchet MS" w:hAnsi="Arial" w:cs="Arial"/>
          <w:b/>
          <w:color w:val="000000"/>
          <w:sz w:val="22"/>
          <w:szCs w:val="22"/>
        </w:rPr>
        <w:t>229</w:t>
      </w:r>
      <w:sdt>
        <w:sdtPr>
          <w:rPr>
            <w:rFonts w:ascii="Arial" w:hAnsi="Arial" w:cs="Arial"/>
            <w:sz w:val="22"/>
            <w:szCs w:val="22"/>
          </w:rPr>
          <w:tag w:val="goog_rdk_33"/>
          <w:id w:val="514890690"/>
        </w:sdtPr>
        <w:sdtContent>
          <w:r w:rsidRPr="00DD0305">
            <w:rPr>
              <w:rFonts w:ascii="Arial" w:eastAsia="Arial" w:hAnsi="Arial" w:cs="Arial"/>
              <w:color w:val="000000"/>
              <w:sz w:val="22"/>
              <w:szCs w:val="22"/>
            </w:rPr>
            <w:t xml:space="preserve"> corpuri (aparate) de iluminat bazate pe tehnologie LED și se va implementa un sistem de telegestiune la nivelul întregului sistem de iluminat public vizat prin prezenta investiție. </w:t>
          </w:r>
        </w:sdtContent>
      </w:sdt>
    </w:p>
    <w:p w14:paraId="0000009A" w14:textId="7459035F" w:rsidR="00087B4A" w:rsidRPr="00DD0305" w:rsidRDefault="00541B59">
      <w:pPr>
        <w:widowControl/>
        <w:pBdr>
          <w:top w:val="nil"/>
          <w:left w:val="nil"/>
          <w:bottom w:val="nil"/>
          <w:right w:val="nil"/>
          <w:between w:val="nil"/>
        </w:pBdr>
        <w:shd w:val="clear" w:color="auto" w:fill="FFFFFF"/>
        <w:tabs>
          <w:tab w:val="left" w:pos="284"/>
        </w:tabs>
        <w:jc w:val="both"/>
        <w:rPr>
          <w:rFonts w:ascii="Arial" w:eastAsia="Trebuchet MS" w:hAnsi="Arial" w:cs="Arial"/>
          <w:color w:val="000000"/>
          <w:sz w:val="22"/>
          <w:szCs w:val="22"/>
        </w:rPr>
      </w:pPr>
      <w:r w:rsidRPr="00DD0305">
        <w:rPr>
          <w:rFonts w:ascii="Arial" w:eastAsia="Trebuchet MS" w:hAnsi="Arial" w:cs="Arial"/>
          <w:color w:val="000000"/>
          <w:sz w:val="22"/>
          <w:szCs w:val="22"/>
        </w:rPr>
        <w:tab/>
      </w:r>
      <w:r w:rsidRPr="00DD0305">
        <w:rPr>
          <w:rFonts w:ascii="Arial" w:eastAsia="Trebuchet MS" w:hAnsi="Arial" w:cs="Arial"/>
          <w:color w:val="000000"/>
          <w:sz w:val="22"/>
          <w:szCs w:val="22"/>
        </w:rPr>
        <w:tab/>
        <w:t xml:space="preserve">Drumuri/străzile/zonele vizate în prezentul proiect au fost încadrate în clasele de iluminat </w:t>
      </w:r>
      <w:r w:rsidRPr="00DD0305">
        <w:rPr>
          <w:rFonts w:ascii="Arial" w:eastAsia="Trebuchet MS" w:hAnsi="Arial" w:cs="Arial"/>
          <w:b/>
          <w:color w:val="000000"/>
          <w:sz w:val="22"/>
          <w:szCs w:val="22"/>
        </w:rPr>
        <w:t>M</w:t>
      </w:r>
      <w:r w:rsidR="00395DE7">
        <w:rPr>
          <w:rFonts w:ascii="Arial" w:eastAsia="Trebuchet MS" w:hAnsi="Arial" w:cs="Arial"/>
          <w:b/>
          <w:color w:val="000000"/>
          <w:sz w:val="22"/>
          <w:szCs w:val="22"/>
        </w:rPr>
        <w:t>4</w:t>
      </w:r>
      <w:r w:rsidRPr="00DD0305">
        <w:rPr>
          <w:rFonts w:ascii="Arial" w:eastAsia="Trebuchet MS" w:hAnsi="Arial" w:cs="Arial"/>
          <w:b/>
          <w:color w:val="000000"/>
          <w:sz w:val="22"/>
          <w:szCs w:val="22"/>
        </w:rPr>
        <w:t>, M</w:t>
      </w:r>
      <w:r w:rsidR="00395DE7">
        <w:rPr>
          <w:rFonts w:ascii="Arial" w:eastAsia="Trebuchet MS" w:hAnsi="Arial" w:cs="Arial"/>
          <w:b/>
          <w:color w:val="000000"/>
          <w:sz w:val="22"/>
          <w:szCs w:val="22"/>
        </w:rPr>
        <w:t>5</w:t>
      </w:r>
      <w:r w:rsidRPr="00DD0305">
        <w:rPr>
          <w:rFonts w:ascii="Arial" w:eastAsia="Trebuchet MS" w:hAnsi="Arial" w:cs="Arial"/>
          <w:b/>
          <w:color w:val="000000"/>
          <w:sz w:val="22"/>
          <w:szCs w:val="22"/>
        </w:rPr>
        <w:t xml:space="preserve">, </w:t>
      </w:r>
      <w:r w:rsidRPr="00DD0305">
        <w:rPr>
          <w:rFonts w:ascii="Arial" w:eastAsia="Trebuchet MS" w:hAnsi="Arial" w:cs="Arial"/>
          <w:color w:val="000000"/>
          <w:sz w:val="22"/>
          <w:szCs w:val="22"/>
        </w:rPr>
        <w:t>în conformitate prevederile standardului SR EN 13201.</w:t>
      </w:r>
    </w:p>
    <w:p w14:paraId="0000009B" w14:textId="4C496E17" w:rsidR="00087B4A" w:rsidRPr="00DD0305" w:rsidRDefault="00541B59">
      <w:pPr>
        <w:widowControl/>
        <w:pBdr>
          <w:top w:val="nil"/>
          <w:left w:val="nil"/>
          <w:bottom w:val="nil"/>
          <w:right w:val="nil"/>
          <w:between w:val="nil"/>
        </w:pBdr>
        <w:shd w:val="clear" w:color="auto" w:fill="FFFFFF"/>
        <w:tabs>
          <w:tab w:val="left" w:pos="284"/>
        </w:tabs>
        <w:jc w:val="both"/>
        <w:rPr>
          <w:rFonts w:ascii="Arial" w:eastAsia="Trebuchet MS" w:hAnsi="Arial" w:cs="Arial"/>
          <w:color w:val="000000"/>
          <w:sz w:val="22"/>
          <w:szCs w:val="22"/>
        </w:rPr>
      </w:pPr>
      <w:r w:rsidRPr="00DD0305">
        <w:rPr>
          <w:rFonts w:ascii="Arial" w:eastAsia="Trebuchet MS" w:hAnsi="Arial" w:cs="Arial"/>
          <w:color w:val="000000"/>
          <w:sz w:val="22"/>
          <w:szCs w:val="22"/>
        </w:rPr>
        <w:lastRenderedPageBreak/>
        <w:tab/>
      </w:r>
      <w:r w:rsidRPr="00DD0305">
        <w:rPr>
          <w:rFonts w:ascii="Arial" w:eastAsia="Trebuchet MS" w:hAnsi="Arial" w:cs="Arial"/>
          <w:color w:val="000000"/>
          <w:sz w:val="22"/>
          <w:szCs w:val="22"/>
        </w:rPr>
        <w:tab/>
        <w:t xml:space="preserve">Dimensionarea, cantitatea, dispunerea, tipul și puterea nominală a noilor corpuri (aparate) de iluminat bazate pe tehnologie LED se stabilesc în urma breviarelor de calcul luminotehnic martor, cu respectarea prevederilor standardului SR EN 60598. </w:t>
      </w:r>
    </w:p>
    <w:p w14:paraId="0000009C" w14:textId="77777777" w:rsidR="00087B4A" w:rsidRPr="00DD0305" w:rsidRDefault="00087B4A">
      <w:pPr>
        <w:ind w:left="851" w:hanging="142"/>
        <w:jc w:val="both"/>
        <w:rPr>
          <w:rFonts w:ascii="Arial" w:eastAsia="Trebuchet MS" w:hAnsi="Arial" w:cs="Arial"/>
          <w:sz w:val="22"/>
          <w:szCs w:val="22"/>
        </w:rPr>
      </w:pPr>
    </w:p>
    <w:p w14:paraId="0000009D" w14:textId="1D89834B" w:rsidR="00087B4A" w:rsidRPr="00DD0305" w:rsidRDefault="00541B59">
      <w:pPr>
        <w:ind w:left="851" w:hanging="142"/>
        <w:jc w:val="both"/>
        <w:rPr>
          <w:rFonts w:ascii="Arial" w:eastAsia="Trebuchet MS" w:hAnsi="Arial" w:cs="Arial"/>
          <w:sz w:val="22"/>
          <w:szCs w:val="22"/>
        </w:rPr>
      </w:pPr>
      <w:r w:rsidRPr="00304058">
        <w:rPr>
          <w:rFonts w:ascii="Arial" w:eastAsia="Trebuchet MS" w:hAnsi="Arial" w:cs="Arial"/>
          <w:sz w:val="22"/>
          <w:szCs w:val="22"/>
        </w:rPr>
        <w:t xml:space="preserve">Aparatele de iluminat propuse tip </w:t>
      </w:r>
      <w:sdt>
        <w:sdtPr>
          <w:rPr>
            <w:rFonts w:ascii="Arial" w:hAnsi="Arial" w:cs="Arial"/>
            <w:sz w:val="22"/>
            <w:szCs w:val="22"/>
          </w:rPr>
          <w:tag w:val="goog_rdk_34"/>
          <w:id w:val="-945995519"/>
        </w:sdtPr>
        <w:sdtContent>
          <w:r w:rsidRPr="00304058">
            <w:rPr>
              <w:rFonts w:ascii="Arial" w:eastAsia="Arial" w:hAnsi="Arial" w:cs="Arial"/>
              <w:sz w:val="22"/>
              <w:szCs w:val="22"/>
            </w:rPr>
            <w:t xml:space="preserve">AIL </w:t>
          </w:r>
          <w:r w:rsidR="00F560BB" w:rsidRPr="00304058">
            <w:rPr>
              <w:rFonts w:ascii="Arial" w:eastAsia="Arial" w:hAnsi="Arial" w:cs="Arial"/>
              <w:sz w:val="22"/>
              <w:szCs w:val="22"/>
            </w:rPr>
            <w:t>1</w:t>
          </w:r>
          <w:r w:rsidRPr="00304058">
            <w:rPr>
              <w:rFonts w:ascii="Arial" w:eastAsia="Arial" w:hAnsi="Arial" w:cs="Arial"/>
              <w:sz w:val="22"/>
              <w:szCs w:val="22"/>
            </w:rPr>
            <w:t xml:space="preserve">, AIL </w:t>
          </w:r>
          <w:r w:rsidR="00F560BB" w:rsidRPr="00304058">
            <w:rPr>
              <w:rFonts w:ascii="Arial" w:eastAsia="Arial" w:hAnsi="Arial" w:cs="Arial"/>
              <w:sz w:val="22"/>
              <w:szCs w:val="22"/>
            </w:rPr>
            <w:t>2</w:t>
          </w:r>
          <w:r w:rsidRPr="00304058">
            <w:rPr>
              <w:rFonts w:ascii="Arial" w:eastAsia="Arial" w:hAnsi="Arial" w:cs="Arial"/>
              <w:sz w:val="22"/>
              <w:szCs w:val="22"/>
            </w:rPr>
            <w:t xml:space="preserve"> și AIL </w:t>
          </w:r>
          <w:r w:rsidR="00F560BB" w:rsidRPr="00304058">
            <w:rPr>
              <w:rFonts w:ascii="Arial" w:eastAsia="Arial" w:hAnsi="Arial" w:cs="Arial"/>
              <w:sz w:val="22"/>
              <w:szCs w:val="22"/>
            </w:rPr>
            <w:t>3</w:t>
          </w:r>
        </w:sdtContent>
      </w:sdt>
      <w:r w:rsidRPr="00304058">
        <w:rPr>
          <w:rFonts w:ascii="Arial" w:eastAsia="Trebuchet MS" w:hAnsi="Arial" w:cs="Arial"/>
          <w:sz w:val="22"/>
          <w:szCs w:val="22"/>
        </w:rPr>
        <w:t xml:space="preserve"> vor îndeplini minim:</w:t>
      </w:r>
      <w:r w:rsidRPr="00DD0305">
        <w:rPr>
          <w:rFonts w:ascii="Arial" w:eastAsia="Trebuchet MS" w:hAnsi="Arial" w:cs="Arial"/>
          <w:sz w:val="22"/>
          <w:szCs w:val="22"/>
        </w:rPr>
        <w:t xml:space="preserve"> </w:t>
      </w:r>
    </w:p>
    <w:p w14:paraId="0000009E" w14:textId="77777777" w:rsidR="00087B4A" w:rsidRPr="00DD0305" w:rsidRDefault="00541B59">
      <w:pPr>
        <w:ind w:left="851" w:hanging="142"/>
        <w:jc w:val="both"/>
        <w:rPr>
          <w:rFonts w:ascii="Arial" w:eastAsia="Trebuchet MS" w:hAnsi="Arial" w:cs="Arial"/>
          <w:sz w:val="22"/>
          <w:szCs w:val="22"/>
        </w:rPr>
      </w:pPr>
      <w:r w:rsidRPr="00DD0305">
        <w:rPr>
          <w:rFonts w:ascii="Arial" w:eastAsia="Trebuchet MS" w:hAnsi="Arial" w:cs="Arial"/>
          <w:sz w:val="22"/>
          <w:szCs w:val="22"/>
        </w:rPr>
        <w:t>-</w:t>
      </w:r>
      <w:r w:rsidRPr="00DD0305">
        <w:rPr>
          <w:rFonts w:ascii="Arial" w:eastAsia="Trebuchet MS" w:hAnsi="Arial" w:cs="Arial"/>
          <w:sz w:val="22"/>
          <w:szCs w:val="22"/>
        </w:rPr>
        <w:tab/>
        <w:t>carcasă din aluminiu turnat sub presiune;</w:t>
      </w:r>
    </w:p>
    <w:p w14:paraId="0000009F" w14:textId="77777777" w:rsidR="00087B4A" w:rsidRPr="00DD0305" w:rsidRDefault="00541B59">
      <w:pPr>
        <w:ind w:left="851" w:hanging="142"/>
        <w:jc w:val="both"/>
        <w:rPr>
          <w:rFonts w:ascii="Arial" w:eastAsia="Trebuchet MS" w:hAnsi="Arial" w:cs="Arial"/>
          <w:sz w:val="22"/>
          <w:szCs w:val="22"/>
        </w:rPr>
      </w:pPr>
      <w:r w:rsidRPr="00DD0305">
        <w:rPr>
          <w:rFonts w:ascii="Arial" w:eastAsia="Trebuchet MS" w:hAnsi="Arial" w:cs="Arial"/>
          <w:sz w:val="22"/>
          <w:szCs w:val="22"/>
        </w:rPr>
        <w:t>-</w:t>
      </w:r>
      <w:r w:rsidRPr="00DD0305">
        <w:rPr>
          <w:rFonts w:ascii="Arial" w:eastAsia="Trebuchet MS" w:hAnsi="Arial" w:cs="Arial"/>
          <w:sz w:val="22"/>
          <w:szCs w:val="22"/>
        </w:rPr>
        <w:tab/>
        <w:t>aparatul va fi integrat într-un sistem de control fără fir care permite controlul individual de la distanță;</w:t>
      </w:r>
    </w:p>
    <w:p w14:paraId="000000A0" w14:textId="77777777" w:rsidR="00087B4A" w:rsidRPr="00DD0305" w:rsidRDefault="00541B59">
      <w:pPr>
        <w:ind w:left="851" w:hanging="142"/>
        <w:jc w:val="both"/>
        <w:rPr>
          <w:rFonts w:ascii="Arial" w:eastAsia="Trebuchet MS" w:hAnsi="Arial" w:cs="Arial"/>
          <w:sz w:val="22"/>
          <w:szCs w:val="22"/>
        </w:rPr>
      </w:pPr>
      <w:r w:rsidRPr="00DD0305">
        <w:rPr>
          <w:rFonts w:ascii="Arial" w:eastAsia="Trebuchet MS" w:hAnsi="Arial" w:cs="Arial"/>
          <w:sz w:val="22"/>
          <w:szCs w:val="22"/>
        </w:rPr>
        <w:t>-</w:t>
      </w:r>
      <w:r w:rsidRPr="00DD0305">
        <w:rPr>
          <w:rFonts w:ascii="Arial" w:eastAsia="Trebuchet MS" w:hAnsi="Arial" w:cs="Arial"/>
          <w:sz w:val="22"/>
          <w:szCs w:val="22"/>
        </w:rPr>
        <w:tab/>
        <w:t>lentile din sticlă securizată sau policarbonat;</w:t>
      </w:r>
    </w:p>
    <w:p w14:paraId="000000A1" w14:textId="77777777" w:rsidR="00087B4A" w:rsidRPr="00DD0305" w:rsidRDefault="00541B59">
      <w:pPr>
        <w:ind w:left="851" w:hanging="142"/>
        <w:jc w:val="both"/>
        <w:rPr>
          <w:rFonts w:ascii="Arial" w:eastAsia="Trebuchet MS" w:hAnsi="Arial" w:cs="Arial"/>
          <w:sz w:val="22"/>
          <w:szCs w:val="22"/>
        </w:rPr>
      </w:pPr>
      <w:r w:rsidRPr="00DD0305">
        <w:rPr>
          <w:rFonts w:ascii="Arial" w:eastAsia="Trebuchet MS" w:hAnsi="Arial" w:cs="Arial"/>
          <w:sz w:val="22"/>
          <w:szCs w:val="22"/>
        </w:rPr>
        <w:t>-</w:t>
      </w:r>
      <w:r w:rsidRPr="00DD0305">
        <w:rPr>
          <w:rFonts w:ascii="Arial" w:eastAsia="Trebuchet MS" w:hAnsi="Arial" w:cs="Arial"/>
          <w:sz w:val="22"/>
          <w:szCs w:val="22"/>
        </w:rPr>
        <w:tab/>
        <w:t>alimentare electrică: 230Vac ±10% /50 Hz;</w:t>
      </w:r>
    </w:p>
    <w:p w14:paraId="000000A2" w14:textId="77777777" w:rsidR="00087B4A" w:rsidRPr="00DD0305" w:rsidRDefault="00541B59">
      <w:pPr>
        <w:ind w:left="851" w:hanging="142"/>
        <w:jc w:val="both"/>
        <w:rPr>
          <w:rFonts w:ascii="Arial" w:eastAsia="Trebuchet MS" w:hAnsi="Arial" w:cs="Arial"/>
          <w:sz w:val="22"/>
          <w:szCs w:val="22"/>
        </w:rPr>
      </w:pPr>
      <w:r w:rsidRPr="00DD0305">
        <w:rPr>
          <w:rFonts w:ascii="Arial" w:eastAsia="Trebuchet MS" w:hAnsi="Arial" w:cs="Arial"/>
          <w:sz w:val="22"/>
          <w:szCs w:val="22"/>
        </w:rPr>
        <w:t>-</w:t>
      </w:r>
      <w:r w:rsidRPr="00DD0305">
        <w:rPr>
          <w:rFonts w:ascii="Arial" w:eastAsia="Trebuchet MS" w:hAnsi="Arial" w:cs="Arial"/>
          <w:sz w:val="22"/>
          <w:szCs w:val="22"/>
        </w:rPr>
        <w:tab/>
        <w:t>grad de protecţie compartiment accesorii electrice (minim) IP66;</w:t>
      </w:r>
    </w:p>
    <w:p w14:paraId="000000A3" w14:textId="77777777" w:rsidR="00087B4A" w:rsidRPr="00DD0305" w:rsidRDefault="00541B59">
      <w:pPr>
        <w:ind w:left="851" w:hanging="142"/>
        <w:jc w:val="both"/>
        <w:rPr>
          <w:rFonts w:ascii="Arial" w:eastAsia="Trebuchet MS" w:hAnsi="Arial" w:cs="Arial"/>
          <w:sz w:val="22"/>
          <w:szCs w:val="22"/>
        </w:rPr>
      </w:pPr>
      <w:r w:rsidRPr="00DD0305">
        <w:rPr>
          <w:rFonts w:ascii="Arial" w:eastAsia="Trebuchet MS" w:hAnsi="Arial" w:cs="Arial"/>
          <w:sz w:val="22"/>
          <w:szCs w:val="22"/>
        </w:rPr>
        <w:t>-</w:t>
      </w:r>
      <w:r w:rsidRPr="00DD0305">
        <w:rPr>
          <w:rFonts w:ascii="Arial" w:eastAsia="Trebuchet MS" w:hAnsi="Arial" w:cs="Arial"/>
          <w:sz w:val="22"/>
          <w:szCs w:val="22"/>
        </w:rPr>
        <w:tab/>
        <w:t>rezistenţă la impact (minim) IK09;</w:t>
      </w:r>
    </w:p>
    <w:p w14:paraId="000000A4" w14:textId="77777777" w:rsidR="00087B4A" w:rsidRPr="00DD0305" w:rsidRDefault="00541B59">
      <w:pPr>
        <w:ind w:left="851" w:hanging="142"/>
        <w:jc w:val="both"/>
        <w:rPr>
          <w:rFonts w:ascii="Arial" w:eastAsia="Trebuchet MS" w:hAnsi="Arial" w:cs="Arial"/>
          <w:sz w:val="22"/>
          <w:szCs w:val="22"/>
        </w:rPr>
      </w:pPr>
      <w:r w:rsidRPr="00DD0305">
        <w:rPr>
          <w:rFonts w:ascii="Arial" w:eastAsia="Trebuchet MS" w:hAnsi="Arial" w:cs="Arial"/>
          <w:sz w:val="22"/>
          <w:szCs w:val="22"/>
        </w:rPr>
        <w:t>-</w:t>
      </w:r>
      <w:r w:rsidRPr="00DD0305">
        <w:rPr>
          <w:rFonts w:ascii="Arial" w:eastAsia="Trebuchet MS" w:hAnsi="Arial" w:cs="Arial"/>
          <w:sz w:val="22"/>
          <w:szCs w:val="22"/>
        </w:rPr>
        <w:tab/>
        <w:t>clasă de izolație electrică: Clasa I;</w:t>
      </w:r>
    </w:p>
    <w:p w14:paraId="000000A5" w14:textId="77777777" w:rsidR="00087B4A" w:rsidRPr="00DD0305" w:rsidRDefault="00541B59">
      <w:pPr>
        <w:ind w:left="851" w:hanging="142"/>
        <w:jc w:val="both"/>
        <w:rPr>
          <w:rFonts w:ascii="Arial" w:eastAsia="Trebuchet MS" w:hAnsi="Arial" w:cs="Arial"/>
          <w:sz w:val="22"/>
          <w:szCs w:val="22"/>
        </w:rPr>
      </w:pPr>
      <w:r w:rsidRPr="00DD0305">
        <w:rPr>
          <w:rFonts w:ascii="Arial" w:eastAsia="Trebuchet MS" w:hAnsi="Arial" w:cs="Arial"/>
          <w:sz w:val="22"/>
          <w:szCs w:val="22"/>
        </w:rPr>
        <w:t>-</w:t>
      </w:r>
      <w:r w:rsidRPr="00DD0305">
        <w:rPr>
          <w:rFonts w:ascii="Arial" w:eastAsia="Trebuchet MS" w:hAnsi="Arial" w:cs="Arial"/>
          <w:sz w:val="22"/>
          <w:szCs w:val="22"/>
        </w:rPr>
        <w:tab/>
        <w:t>echipare cu sursă luminoasă tip LED de mare putere;</w:t>
      </w:r>
    </w:p>
    <w:p w14:paraId="000000A6" w14:textId="77777777" w:rsidR="00087B4A" w:rsidRPr="00DD0305" w:rsidRDefault="00541B59">
      <w:pPr>
        <w:ind w:left="851" w:hanging="142"/>
        <w:jc w:val="both"/>
        <w:rPr>
          <w:rFonts w:ascii="Arial" w:eastAsia="Trebuchet MS" w:hAnsi="Arial" w:cs="Arial"/>
          <w:sz w:val="22"/>
          <w:szCs w:val="22"/>
        </w:rPr>
      </w:pPr>
      <w:r w:rsidRPr="00DD0305">
        <w:rPr>
          <w:rFonts w:ascii="Arial" w:eastAsia="Trebuchet MS" w:hAnsi="Arial" w:cs="Arial"/>
          <w:sz w:val="22"/>
          <w:szCs w:val="22"/>
        </w:rPr>
        <w:t>-</w:t>
      </w:r>
      <w:r w:rsidRPr="00DD0305">
        <w:rPr>
          <w:rFonts w:ascii="Arial" w:eastAsia="Trebuchet MS" w:hAnsi="Arial" w:cs="Arial"/>
          <w:sz w:val="22"/>
          <w:szCs w:val="22"/>
        </w:rPr>
        <w:tab/>
        <w:t>temperatura de culoare Tc = 3000-4000K;</w:t>
      </w:r>
    </w:p>
    <w:p w14:paraId="000000A7" w14:textId="77777777" w:rsidR="00087B4A" w:rsidRPr="00DD0305" w:rsidRDefault="00000000">
      <w:pPr>
        <w:ind w:left="851" w:hanging="142"/>
        <w:jc w:val="both"/>
        <w:rPr>
          <w:rFonts w:ascii="Arial" w:eastAsia="Trebuchet MS" w:hAnsi="Arial" w:cs="Arial"/>
          <w:sz w:val="22"/>
          <w:szCs w:val="22"/>
        </w:rPr>
      </w:pPr>
      <w:sdt>
        <w:sdtPr>
          <w:rPr>
            <w:rFonts w:ascii="Arial" w:hAnsi="Arial" w:cs="Arial"/>
            <w:sz w:val="22"/>
            <w:szCs w:val="22"/>
          </w:rPr>
          <w:tag w:val="goog_rdk_35"/>
          <w:id w:val="439189976"/>
        </w:sdtPr>
        <w:sdtContent>
          <w:r w:rsidR="00541B59" w:rsidRPr="00DD0305">
            <w:rPr>
              <w:rFonts w:ascii="Arial" w:eastAsia="Arial Unicode MS" w:hAnsi="Arial" w:cs="Arial"/>
              <w:sz w:val="22"/>
              <w:szCs w:val="22"/>
            </w:rPr>
            <w:t>-</w:t>
          </w:r>
          <w:r w:rsidR="00541B59" w:rsidRPr="00DD0305">
            <w:rPr>
              <w:rFonts w:ascii="Arial" w:eastAsia="Arial Unicode MS" w:hAnsi="Arial" w:cs="Arial"/>
              <w:sz w:val="22"/>
              <w:szCs w:val="22"/>
            </w:rPr>
            <w:tab/>
            <w:t>indicele de redare al culorilor Ra≥70;</w:t>
          </w:r>
        </w:sdtContent>
      </w:sdt>
    </w:p>
    <w:p w14:paraId="000000A8" w14:textId="77777777" w:rsidR="00087B4A" w:rsidRPr="00DD0305" w:rsidRDefault="00541B59">
      <w:pPr>
        <w:ind w:left="851" w:hanging="142"/>
        <w:jc w:val="both"/>
        <w:rPr>
          <w:rFonts w:ascii="Arial" w:eastAsia="Trebuchet MS" w:hAnsi="Arial" w:cs="Arial"/>
          <w:sz w:val="22"/>
          <w:szCs w:val="22"/>
        </w:rPr>
      </w:pPr>
      <w:r w:rsidRPr="00DD0305">
        <w:rPr>
          <w:rFonts w:ascii="Arial" w:eastAsia="Trebuchet MS" w:hAnsi="Arial" w:cs="Arial"/>
          <w:sz w:val="22"/>
          <w:szCs w:val="22"/>
        </w:rPr>
        <w:t>-</w:t>
      </w:r>
      <w:r w:rsidRPr="00DD0305">
        <w:rPr>
          <w:rFonts w:ascii="Arial" w:eastAsia="Trebuchet MS" w:hAnsi="Arial" w:cs="Arial"/>
          <w:sz w:val="22"/>
          <w:szCs w:val="22"/>
        </w:rPr>
        <w:tab/>
        <w:t>compartimentul accesoriilor electrice și compartimentul optic vor constitui incinte separate, pentru a evita pătrunderea prafului/murdărirea compartimentul optic în cazul în care se intervine în compartimentul accesorii electrice pentru efectuarea de remedieri;</w:t>
      </w:r>
    </w:p>
    <w:p w14:paraId="000000A9" w14:textId="77777777" w:rsidR="00087B4A" w:rsidRPr="00DD0305" w:rsidRDefault="00541B59">
      <w:pPr>
        <w:ind w:left="851" w:hanging="142"/>
        <w:jc w:val="both"/>
        <w:rPr>
          <w:rFonts w:ascii="Arial" w:eastAsia="Trebuchet MS" w:hAnsi="Arial" w:cs="Arial"/>
          <w:sz w:val="22"/>
          <w:szCs w:val="22"/>
        </w:rPr>
      </w:pPr>
      <w:r w:rsidRPr="00DD0305">
        <w:rPr>
          <w:rFonts w:ascii="Arial" w:eastAsia="Trebuchet MS" w:hAnsi="Arial" w:cs="Arial"/>
          <w:sz w:val="22"/>
          <w:szCs w:val="22"/>
        </w:rPr>
        <w:t>-</w:t>
      </w:r>
      <w:r w:rsidRPr="00DD0305">
        <w:rPr>
          <w:rFonts w:ascii="Arial" w:eastAsia="Trebuchet MS" w:hAnsi="Arial" w:cs="Arial"/>
          <w:sz w:val="22"/>
          <w:szCs w:val="22"/>
        </w:rPr>
        <w:tab/>
        <w:t xml:space="preserve">compartimentul optic trebuie să permită deschiderea sa pentru </w:t>
      </w:r>
      <w:sdt>
        <w:sdtPr>
          <w:rPr>
            <w:rFonts w:ascii="Arial" w:hAnsi="Arial" w:cs="Arial"/>
            <w:sz w:val="22"/>
            <w:szCs w:val="22"/>
          </w:rPr>
          <w:tag w:val="goog_rdk_36"/>
          <w:id w:val="-1901509042"/>
        </w:sdtPr>
        <w:sdtContent>
          <w:r w:rsidRPr="00DD0305">
            <w:rPr>
              <w:rFonts w:ascii="Arial" w:eastAsia="Arial" w:hAnsi="Arial" w:cs="Arial"/>
              <w:sz w:val="22"/>
              <w:szCs w:val="22"/>
            </w:rPr>
            <w:t>operații</w:t>
          </w:r>
        </w:sdtContent>
      </w:sdt>
      <w:r w:rsidRPr="00DD0305">
        <w:rPr>
          <w:rFonts w:ascii="Arial" w:eastAsia="Trebuchet MS" w:hAnsi="Arial" w:cs="Arial"/>
          <w:sz w:val="22"/>
          <w:szCs w:val="22"/>
        </w:rPr>
        <w:t xml:space="preserve"> de mentenanță, chiar dacă prin intermediul unor unelte;</w:t>
      </w:r>
    </w:p>
    <w:p w14:paraId="000000AA" w14:textId="77777777" w:rsidR="00087B4A" w:rsidRPr="00DD0305" w:rsidRDefault="00541B59">
      <w:pPr>
        <w:ind w:left="851" w:hanging="142"/>
        <w:jc w:val="both"/>
        <w:rPr>
          <w:rFonts w:ascii="Arial" w:eastAsia="Trebuchet MS" w:hAnsi="Arial" w:cs="Arial"/>
          <w:sz w:val="22"/>
          <w:szCs w:val="22"/>
        </w:rPr>
      </w:pPr>
      <w:r w:rsidRPr="00DD0305">
        <w:rPr>
          <w:rFonts w:ascii="Arial" w:eastAsia="Trebuchet MS" w:hAnsi="Arial" w:cs="Arial"/>
          <w:sz w:val="22"/>
          <w:szCs w:val="22"/>
        </w:rPr>
        <w:t>-</w:t>
      </w:r>
      <w:r w:rsidRPr="00DD0305">
        <w:rPr>
          <w:rFonts w:ascii="Arial" w:eastAsia="Trebuchet MS" w:hAnsi="Arial" w:cs="Arial"/>
          <w:sz w:val="22"/>
          <w:szCs w:val="22"/>
        </w:rPr>
        <w:tab/>
        <w:t xml:space="preserve">compartimentul accesorii electrice va trebui să permită deschiderea sa pentru </w:t>
      </w:r>
      <w:sdt>
        <w:sdtPr>
          <w:rPr>
            <w:rFonts w:ascii="Arial" w:hAnsi="Arial" w:cs="Arial"/>
            <w:sz w:val="22"/>
            <w:szCs w:val="22"/>
          </w:rPr>
          <w:tag w:val="goog_rdk_37"/>
          <w:id w:val="897632097"/>
        </w:sdtPr>
        <w:sdtContent>
          <w:r w:rsidRPr="00DD0305">
            <w:rPr>
              <w:rFonts w:ascii="Arial" w:eastAsia="Arial" w:hAnsi="Arial" w:cs="Arial"/>
              <w:sz w:val="22"/>
              <w:szCs w:val="22"/>
            </w:rPr>
            <w:t>operații</w:t>
          </w:r>
        </w:sdtContent>
      </w:sdt>
      <w:r w:rsidRPr="00DD0305">
        <w:rPr>
          <w:rFonts w:ascii="Arial" w:eastAsia="Trebuchet MS" w:hAnsi="Arial" w:cs="Arial"/>
          <w:sz w:val="22"/>
          <w:szCs w:val="22"/>
        </w:rPr>
        <w:t xml:space="preserve"> de mentenanță, chiar dacă prin intermediul unor unelte;</w:t>
      </w:r>
    </w:p>
    <w:p w14:paraId="000000AB" w14:textId="77777777" w:rsidR="00087B4A" w:rsidRPr="00DD0305" w:rsidRDefault="00541B59">
      <w:pPr>
        <w:ind w:left="851" w:hanging="142"/>
        <w:jc w:val="both"/>
        <w:rPr>
          <w:rFonts w:ascii="Arial" w:eastAsia="Trebuchet MS" w:hAnsi="Arial" w:cs="Arial"/>
          <w:sz w:val="22"/>
          <w:szCs w:val="22"/>
        </w:rPr>
      </w:pPr>
      <w:r w:rsidRPr="00DD0305">
        <w:rPr>
          <w:rFonts w:ascii="Arial" w:eastAsia="Trebuchet MS" w:hAnsi="Arial" w:cs="Arial"/>
          <w:sz w:val="22"/>
          <w:szCs w:val="22"/>
        </w:rPr>
        <w:t>-</w:t>
      </w:r>
      <w:r w:rsidRPr="00DD0305">
        <w:rPr>
          <w:rFonts w:ascii="Arial" w:eastAsia="Trebuchet MS" w:hAnsi="Arial" w:cs="Arial"/>
          <w:sz w:val="22"/>
          <w:szCs w:val="22"/>
        </w:rPr>
        <w:tab/>
        <w:t>prevăzut în interior cu protecţie: la descărcări atmosferice: min 10kV; la scurtcircuit; la suprasarcină;</w:t>
      </w:r>
    </w:p>
    <w:p w14:paraId="000000AC" w14:textId="77777777" w:rsidR="00087B4A" w:rsidRPr="00DD0305" w:rsidRDefault="00541B59">
      <w:pPr>
        <w:ind w:left="851" w:hanging="142"/>
        <w:jc w:val="both"/>
        <w:rPr>
          <w:rFonts w:ascii="Arial" w:eastAsia="Trebuchet MS" w:hAnsi="Arial" w:cs="Arial"/>
          <w:sz w:val="22"/>
          <w:szCs w:val="22"/>
        </w:rPr>
      </w:pPr>
      <w:r w:rsidRPr="00DD0305">
        <w:rPr>
          <w:rFonts w:ascii="Arial" w:eastAsia="Trebuchet MS" w:hAnsi="Arial" w:cs="Arial"/>
          <w:sz w:val="22"/>
          <w:szCs w:val="22"/>
        </w:rPr>
        <w:t>-</w:t>
      </w:r>
      <w:r w:rsidRPr="00DD0305">
        <w:rPr>
          <w:rFonts w:ascii="Arial" w:eastAsia="Trebuchet MS" w:hAnsi="Arial" w:cs="Arial"/>
          <w:sz w:val="22"/>
          <w:szCs w:val="22"/>
        </w:rPr>
        <w:tab/>
        <w:t>durata de viață: 100.000 ore la Ta=25˚C;</w:t>
      </w:r>
    </w:p>
    <w:p w14:paraId="000000AD" w14:textId="77777777" w:rsidR="00087B4A" w:rsidRPr="00DD0305" w:rsidRDefault="00000000">
      <w:pPr>
        <w:ind w:left="851" w:hanging="142"/>
        <w:jc w:val="both"/>
        <w:rPr>
          <w:rFonts w:ascii="Arial" w:eastAsia="Trebuchet MS" w:hAnsi="Arial" w:cs="Arial"/>
          <w:sz w:val="22"/>
          <w:szCs w:val="22"/>
        </w:rPr>
      </w:pPr>
      <w:sdt>
        <w:sdtPr>
          <w:rPr>
            <w:rFonts w:ascii="Arial" w:hAnsi="Arial" w:cs="Arial"/>
            <w:sz w:val="22"/>
            <w:szCs w:val="22"/>
          </w:rPr>
          <w:tag w:val="goog_rdk_38"/>
          <w:id w:val="1211076604"/>
        </w:sdtPr>
        <w:sdtContent>
          <w:r w:rsidR="00541B59" w:rsidRPr="00DD0305">
            <w:rPr>
              <w:rFonts w:ascii="Arial" w:eastAsia="Arial" w:hAnsi="Arial" w:cs="Arial"/>
              <w:sz w:val="22"/>
              <w:szCs w:val="22"/>
            </w:rPr>
            <w:t>-</w:t>
          </w:r>
          <w:r w:rsidR="00541B59" w:rsidRPr="00DD0305">
            <w:rPr>
              <w:rFonts w:ascii="Arial" w:eastAsia="Arial" w:hAnsi="Arial" w:cs="Arial"/>
              <w:sz w:val="22"/>
              <w:szCs w:val="22"/>
            </w:rPr>
            <w:tab/>
            <w:t xml:space="preserve">aparatele vor avea certificare ENEC și ENEC+ ce va confirma respectarea </w:t>
          </w:r>
        </w:sdtContent>
      </w:sdt>
      <w:r w:rsidR="00541B59" w:rsidRPr="00DD0305">
        <w:rPr>
          <w:rFonts w:ascii="Arial" w:eastAsia="Trebuchet MS" w:hAnsi="Arial" w:cs="Arial"/>
          <w:sz w:val="22"/>
          <w:szCs w:val="22"/>
        </w:rPr>
        <w:t>minim a următoarelor standarde: EN60598-2-3:2003/A1:2011, EN60598-1:2015, EPRS003-2018;</w:t>
      </w:r>
    </w:p>
    <w:p w14:paraId="000000AE" w14:textId="77777777" w:rsidR="00087B4A" w:rsidRPr="00DD0305" w:rsidRDefault="00541B59">
      <w:pPr>
        <w:ind w:left="851" w:hanging="142"/>
        <w:jc w:val="both"/>
        <w:rPr>
          <w:rFonts w:ascii="Arial" w:eastAsia="Trebuchet MS" w:hAnsi="Arial" w:cs="Arial"/>
          <w:sz w:val="22"/>
          <w:szCs w:val="22"/>
        </w:rPr>
      </w:pPr>
      <w:r w:rsidRPr="00DD0305">
        <w:rPr>
          <w:rFonts w:ascii="Arial" w:eastAsia="Trebuchet MS" w:hAnsi="Arial" w:cs="Arial"/>
          <w:sz w:val="22"/>
          <w:szCs w:val="22"/>
        </w:rPr>
        <w:t>-</w:t>
      </w:r>
      <w:r w:rsidRPr="00DD0305">
        <w:rPr>
          <w:rFonts w:ascii="Arial" w:eastAsia="Trebuchet MS" w:hAnsi="Arial" w:cs="Arial"/>
          <w:sz w:val="22"/>
          <w:szCs w:val="22"/>
        </w:rPr>
        <w:tab/>
        <w:t>aparatele vor avea aplicat marcaj CE în conformitate cu directivele europene în vigoare.</w:t>
      </w:r>
    </w:p>
    <w:p w14:paraId="000000C0" w14:textId="77777777" w:rsidR="00087B4A" w:rsidRPr="00DD0305" w:rsidRDefault="00087B4A" w:rsidP="00F560BB">
      <w:pPr>
        <w:jc w:val="both"/>
        <w:rPr>
          <w:rFonts w:ascii="Arial" w:eastAsia="Trebuchet MS" w:hAnsi="Arial" w:cs="Arial"/>
          <w:sz w:val="22"/>
          <w:szCs w:val="22"/>
        </w:rPr>
      </w:pPr>
    </w:p>
    <w:p w14:paraId="000000C1" w14:textId="77777777" w:rsidR="00087B4A" w:rsidRPr="00DD0305" w:rsidRDefault="00541B59">
      <w:pPr>
        <w:ind w:left="851" w:hanging="142"/>
        <w:jc w:val="both"/>
        <w:rPr>
          <w:rFonts w:ascii="Arial" w:eastAsia="Trebuchet MS" w:hAnsi="Arial" w:cs="Arial"/>
          <w:sz w:val="22"/>
          <w:szCs w:val="22"/>
        </w:rPr>
      </w:pPr>
      <w:r w:rsidRPr="00DD0305">
        <w:rPr>
          <w:rFonts w:ascii="Arial" w:eastAsia="Trebuchet MS" w:hAnsi="Arial" w:cs="Arial"/>
          <w:sz w:val="22"/>
          <w:szCs w:val="22"/>
        </w:rPr>
        <w:t>Sistemul de telegestiune va îndeplini minim:</w:t>
      </w:r>
    </w:p>
    <w:p w14:paraId="000000C2" w14:textId="77777777" w:rsidR="00087B4A" w:rsidRPr="00DD0305" w:rsidRDefault="00000000">
      <w:pPr>
        <w:ind w:left="851" w:hanging="142"/>
        <w:jc w:val="both"/>
        <w:rPr>
          <w:rFonts w:ascii="Arial" w:eastAsia="Trebuchet MS" w:hAnsi="Arial" w:cs="Arial"/>
          <w:sz w:val="22"/>
          <w:szCs w:val="22"/>
        </w:rPr>
      </w:pPr>
      <w:sdt>
        <w:sdtPr>
          <w:rPr>
            <w:rFonts w:ascii="Arial" w:hAnsi="Arial" w:cs="Arial"/>
            <w:sz w:val="22"/>
            <w:szCs w:val="22"/>
          </w:rPr>
          <w:tag w:val="goog_rdk_42"/>
          <w:id w:val="-413321989"/>
        </w:sdtPr>
        <w:sdtContent>
          <w:r w:rsidR="00541B59" w:rsidRPr="00DD0305">
            <w:rPr>
              <w:rFonts w:ascii="Arial" w:eastAsia="Arial" w:hAnsi="Arial" w:cs="Arial"/>
              <w:sz w:val="22"/>
              <w:szCs w:val="22"/>
            </w:rPr>
            <w:t>-</w:t>
          </w:r>
          <w:r w:rsidR="00541B59" w:rsidRPr="00DD0305">
            <w:rPr>
              <w:rFonts w:ascii="Arial" w:eastAsia="Arial" w:hAnsi="Arial" w:cs="Arial"/>
              <w:sz w:val="22"/>
              <w:szCs w:val="22"/>
            </w:rPr>
            <w:tab/>
            <w:t>sistem compus din modul de control instalat pe aparatul de iluminat, aplicația sistemului de telegestiune și interfața utilizator;</w:t>
          </w:r>
        </w:sdtContent>
      </w:sdt>
    </w:p>
    <w:p w14:paraId="000000C3" w14:textId="77777777" w:rsidR="00087B4A" w:rsidRPr="00DD0305" w:rsidRDefault="00541B59">
      <w:pPr>
        <w:ind w:left="851" w:hanging="142"/>
        <w:jc w:val="both"/>
        <w:rPr>
          <w:rFonts w:ascii="Arial" w:eastAsia="Trebuchet MS" w:hAnsi="Arial" w:cs="Arial"/>
          <w:sz w:val="22"/>
          <w:szCs w:val="22"/>
        </w:rPr>
      </w:pPr>
      <w:r w:rsidRPr="00DD0305">
        <w:rPr>
          <w:rFonts w:ascii="Arial" w:eastAsia="Trebuchet MS" w:hAnsi="Arial" w:cs="Arial"/>
          <w:sz w:val="22"/>
          <w:szCs w:val="22"/>
        </w:rPr>
        <w:t>-</w:t>
      </w:r>
      <w:r w:rsidRPr="00DD0305">
        <w:rPr>
          <w:rFonts w:ascii="Arial" w:eastAsia="Trebuchet MS" w:hAnsi="Arial" w:cs="Arial"/>
          <w:sz w:val="22"/>
          <w:szCs w:val="22"/>
        </w:rPr>
        <w:tab/>
        <w:t>modulul va fi conectat direct la aparatul de iluminat printr-un conector standardizat de tip Nema sau Zhaga;</w:t>
      </w:r>
    </w:p>
    <w:p w14:paraId="000000C4" w14:textId="77777777" w:rsidR="00087B4A" w:rsidRPr="00DD0305" w:rsidRDefault="00541B59">
      <w:pPr>
        <w:ind w:left="851" w:hanging="142"/>
        <w:jc w:val="both"/>
        <w:rPr>
          <w:rFonts w:ascii="Arial" w:eastAsia="Trebuchet MS" w:hAnsi="Arial" w:cs="Arial"/>
          <w:sz w:val="22"/>
          <w:szCs w:val="22"/>
        </w:rPr>
      </w:pPr>
      <w:r w:rsidRPr="00DD0305">
        <w:rPr>
          <w:rFonts w:ascii="Arial" w:eastAsia="Trebuchet MS" w:hAnsi="Arial" w:cs="Arial"/>
          <w:sz w:val="22"/>
          <w:szCs w:val="22"/>
        </w:rPr>
        <w:t>-</w:t>
      </w:r>
      <w:r w:rsidRPr="00DD0305">
        <w:rPr>
          <w:rFonts w:ascii="Arial" w:eastAsia="Trebuchet MS" w:hAnsi="Arial" w:cs="Arial"/>
          <w:sz w:val="22"/>
          <w:szCs w:val="22"/>
        </w:rPr>
        <w:tab/>
        <w:t>modulul nu necesită nicio programare sau comisionare — este de tip “plug &amp; play”. Odată corpul alimentat electric, serverul va recunoaște, comunica și poziționa automat corpul (aparatul) de iluminat pe harta online;</w:t>
      </w:r>
    </w:p>
    <w:p w14:paraId="000000C5" w14:textId="77777777" w:rsidR="00087B4A" w:rsidRPr="00DD0305" w:rsidRDefault="00541B59">
      <w:pPr>
        <w:ind w:left="851" w:hanging="142"/>
        <w:jc w:val="both"/>
        <w:rPr>
          <w:rFonts w:ascii="Arial" w:eastAsia="Trebuchet MS" w:hAnsi="Arial" w:cs="Arial"/>
          <w:sz w:val="22"/>
          <w:szCs w:val="22"/>
        </w:rPr>
      </w:pPr>
      <w:r w:rsidRPr="00DD0305">
        <w:rPr>
          <w:rFonts w:ascii="Arial" w:eastAsia="Trebuchet MS" w:hAnsi="Arial" w:cs="Arial"/>
          <w:sz w:val="22"/>
          <w:szCs w:val="22"/>
        </w:rPr>
        <w:t>-</w:t>
      </w:r>
      <w:r w:rsidRPr="00DD0305">
        <w:rPr>
          <w:rFonts w:ascii="Arial" w:eastAsia="Trebuchet MS" w:hAnsi="Arial" w:cs="Arial"/>
          <w:sz w:val="22"/>
          <w:szCs w:val="22"/>
        </w:rPr>
        <w:tab/>
        <w:t>la momentul instalării modulul se va auto configura și va furniza minim următoarele date despre aparatele de iluminat: coordonate GPS, poziționare în harta sistemului de telegestiune, tip aparat de iluminat (model, nr. leduri, puterea electrică instalată, tip driver, curentul pe driver), starea aparatului de iluminat;</w:t>
      </w:r>
    </w:p>
    <w:p w14:paraId="000000C6" w14:textId="77777777" w:rsidR="00087B4A" w:rsidRPr="00DD0305" w:rsidRDefault="00541B59">
      <w:pPr>
        <w:ind w:left="851" w:hanging="142"/>
        <w:jc w:val="both"/>
        <w:rPr>
          <w:rFonts w:ascii="Arial" w:eastAsia="Trebuchet MS" w:hAnsi="Arial" w:cs="Arial"/>
          <w:sz w:val="22"/>
          <w:szCs w:val="22"/>
        </w:rPr>
      </w:pPr>
      <w:r w:rsidRPr="00DD0305">
        <w:rPr>
          <w:rFonts w:ascii="Arial" w:eastAsia="Trebuchet MS" w:hAnsi="Arial" w:cs="Arial"/>
          <w:sz w:val="22"/>
          <w:szCs w:val="22"/>
        </w:rPr>
        <w:t>-</w:t>
      </w:r>
      <w:r w:rsidRPr="00DD0305">
        <w:rPr>
          <w:rFonts w:ascii="Arial" w:eastAsia="Trebuchet MS" w:hAnsi="Arial" w:cs="Arial"/>
          <w:sz w:val="22"/>
          <w:szCs w:val="22"/>
        </w:rPr>
        <w:tab/>
        <w:t>modulul de control va avea minim fotocelulă pentru controlul aprinderii și stingerii în funcție de nivelul iluminării naturale și ceas astronomic pentru controlul aprinderii și stingerii;</w:t>
      </w:r>
    </w:p>
    <w:p w14:paraId="000000C7" w14:textId="77777777" w:rsidR="00087B4A" w:rsidRPr="00DD0305" w:rsidRDefault="00541B59">
      <w:pPr>
        <w:ind w:left="851" w:hanging="142"/>
        <w:jc w:val="both"/>
        <w:rPr>
          <w:rFonts w:ascii="Arial" w:eastAsia="Trebuchet MS" w:hAnsi="Arial" w:cs="Arial"/>
          <w:sz w:val="22"/>
          <w:szCs w:val="22"/>
        </w:rPr>
      </w:pPr>
      <w:r w:rsidRPr="00DD0305">
        <w:rPr>
          <w:rFonts w:ascii="Arial" w:eastAsia="Trebuchet MS" w:hAnsi="Arial" w:cs="Arial"/>
          <w:sz w:val="22"/>
          <w:szCs w:val="22"/>
        </w:rPr>
        <w:t>-</w:t>
      </w:r>
      <w:r w:rsidRPr="00DD0305">
        <w:rPr>
          <w:rFonts w:ascii="Arial" w:eastAsia="Trebuchet MS" w:hAnsi="Arial" w:cs="Arial"/>
          <w:sz w:val="22"/>
          <w:szCs w:val="22"/>
        </w:rPr>
        <w:tab/>
        <w:t>comunicația de la modulele individuale la serverul Cloud se face direct, nu se acceptă sisteme prevăzute cu elemente terțe cu rol de concentratoare de date, altele decât modulele de telegestiune montate pe aparatele de iluminat.</w:t>
      </w:r>
    </w:p>
    <w:p w14:paraId="000000C8" w14:textId="77777777" w:rsidR="00087B4A" w:rsidRPr="00DD0305" w:rsidRDefault="00087B4A">
      <w:pPr>
        <w:ind w:firstLine="720"/>
        <w:jc w:val="both"/>
        <w:rPr>
          <w:rFonts w:ascii="Arial" w:eastAsia="Trebuchet MS" w:hAnsi="Arial" w:cs="Arial"/>
          <w:sz w:val="22"/>
          <w:szCs w:val="22"/>
        </w:rPr>
      </w:pPr>
    </w:p>
    <w:p w14:paraId="000000CA" w14:textId="4BF81813" w:rsidR="00087B4A" w:rsidRDefault="00541B59" w:rsidP="00672CF1">
      <w:pPr>
        <w:ind w:firstLine="720"/>
        <w:jc w:val="both"/>
        <w:rPr>
          <w:rFonts w:ascii="Arial" w:eastAsia="Trebuchet MS" w:hAnsi="Arial" w:cs="Arial"/>
          <w:sz w:val="22"/>
          <w:szCs w:val="22"/>
        </w:rPr>
      </w:pPr>
      <w:r w:rsidRPr="00DD0305">
        <w:rPr>
          <w:rFonts w:ascii="Arial" w:eastAsia="Trebuchet MS" w:hAnsi="Arial" w:cs="Arial"/>
          <w:sz w:val="22"/>
          <w:szCs w:val="22"/>
        </w:rPr>
        <w:t>În urma implementării investiției va exista posibilitatea de a reduce consumurile generale, de a crește și scădea nivelul de iluminare în anumite zone și în anumite momente ale nopții. Aceste modernizări ale sistemului de iluminat vor permite și scăderea costurilor de întreținere și vor optimiza intervențiile pentru reparații / mentenanță și totodată vor crește gradul de confort și siguranță al cetățenilor pe timp de noapte.</w:t>
      </w:r>
    </w:p>
    <w:p w14:paraId="7ACA883B" w14:textId="77777777" w:rsidR="00672CF1" w:rsidRDefault="00672CF1" w:rsidP="00672CF1">
      <w:pPr>
        <w:ind w:firstLine="720"/>
        <w:jc w:val="both"/>
        <w:rPr>
          <w:rFonts w:ascii="Arial" w:eastAsia="Trebuchet MS" w:hAnsi="Arial" w:cs="Arial"/>
          <w:sz w:val="22"/>
          <w:szCs w:val="22"/>
        </w:rPr>
      </w:pPr>
    </w:p>
    <w:p w14:paraId="5D30AB74" w14:textId="3F279DB0" w:rsidR="002C5F72" w:rsidRDefault="002C5F72" w:rsidP="00672CF1">
      <w:pPr>
        <w:ind w:firstLine="720"/>
        <w:jc w:val="both"/>
        <w:rPr>
          <w:rFonts w:ascii="Arial" w:eastAsia="Trebuchet MS" w:hAnsi="Arial" w:cs="Arial"/>
          <w:sz w:val="22"/>
          <w:szCs w:val="22"/>
        </w:rPr>
      </w:pPr>
      <w:r>
        <w:rPr>
          <w:rFonts w:ascii="Arial" w:eastAsia="Trebuchet MS" w:hAnsi="Arial" w:cs="Arial"/>
          <w:sz w:val="22"/>
          <w:szCs w:val="22"/>
        </w:rPr>
        <w:t>Președinte de ședință</w:t>
      </w:r>
      <w:r w:rsidR="00672CF1">
        <w:rPr>
          <w:rFonts w:ascii="Arial" w:eastAsia="Trebuchet MS" w:hAnsi="Arial" w:cs="Arial"/>
          <w:sz w:val="22"/>
          <w:szCs w:val="22"/>
        </w:rPr>
        <w:tab/>
      </w:r>
      <w:r w:rsidR="00672CF1">
        <w:rPr>
          <w:rFonts w:ascii="Arial" w:eastAsia="Trebuchet MS" w:hAnsi="Arial" w:cs="Arial"/>
          <w:sz w:val="22"/>
          <w:szCs w:val="22"/>
        </w:rPr>
        <w:tab/>
      </w:r>
      <w:r w:rsidR="00672CF1">
        <w:rPr>
          <w:rFonts w:ascii="Arial" w:eastAsia="Trebuchet MS" w:hAnsi="Arial" w:cs="Arial"/>
          <w:sz w:val="22"/>
          <w:szCs w:val="22"/>
        </w:rPr>
        <w:tab/>
      </w:r>
      <w:r w:rsidR="00672CF1">
        <w:rPr>
          <w:rFonts w:ascii="Arial" w:eastAsia="Trebuchet MS" w:hAnsi="Arial" w:cs="Arial"/>
          <w:sz w:val="22"/>
          <w:szCs w:val="22"/>
        </w:rPr>
        <w:tab/>
      </w:r>
      <w:r w:rsidR="00672CF1">
        <w:rPr>
          <w:rFonts w:ascii="Arial" w:eastAsia="Trebuchet MS" w:hAnsi="Arial" w:cs="Arial"/>
          <w:sz w:val="22"/>
          <w:szCs w:val="22"/>
        </w:rPr>
        <w:tab/>
      </w:r>
      <w:r w:rsidR="00672CF1">
        <w:rPr>
          <w:rFonts w:ascii="Arial" w:eastAsia="Trebuchet MS" w:hAnsi="Arial" w:cs="Arial"/>
          <w:sz w:val="22"/>
          <w:szCs w:val="22"/>
        </w:rPr>
        <w:tab/>
      </w:r>
      <w:r>
        <w:rPr>
          <w:rFonts w:ascii="Arial" w:eastAsia="Trebuchet MS" w:hAnsi="Arial" w:cs="Arial"/>
          <w:sz w:val="22"/>
          <w:szCs w:val="22"/>
        </w:rPr>
        <w:t xml:space="preserve">           Contrasemnează:</w:t>
      </w:r>
    </w:p>
    <w:p w14:paraId="149C824C" w14:textId="6EF39CBE" w:rsidR="00672CF1" w:rsidRDefault="002C5F72" w:rsidP="00672CF1">
      <w:pPr>
        <w:ind w:firstLine="720"/>
        <w:jc w:val="both"/>
        <w:rPr>
          <w:rFonts w:ascii="Arial" w:eastAsia="Trebuchet MS" w:hAnsi="Arial" w:cs="Arial"/>
          <w:sz w:val="22"/>
          <w:szCs w:val="22"/>
        </w:rPr>
      </w:pPr>
      <w:r>
        <w:rPr>
          <w:rFonts w:ascii="Arial" w:eastAsia="Trebuchet MS" w:hAnsi="Arial" w:cs="Arial"/>
          <w:sz w:val="22"/>
          <w:szCs w:val="22"/>
        </w:rPr>
        <w:t xml:space="preserve">  Marius-Adrian Mariș                                                                 </w:t>
      </w:r>
      <w:r w:rsidR="00672CF1">
        <w:rPr>
          <w:rFonts w:ascii="Arial" w:eastAsia="Trebuchet MS" w:hAnsi="Arial" w:cs="Arial"/>
          <w:sz w:val="22"/>
          <w:szCs w:val="22"/>
        </w:rPr>
        <w:t>Secretar general al comunei,</w:t>
      </w:r>
    </w:p>
    <w:p w14:paraId="27EB5530" w14:textId="466A9C0B" w:rsidR="00672CF1" w:rsidRPr="00DD0305" w:rsidRDefault="00672CF1" w:rsidP="00672CF1">
      <w:pPr>
        <w:ind w:firstLine="720"/>
        <w:jc w:val="both"/>
        <w:rPr>
          <w:rFonts w:ascii="Arial" w:eastAsia="Trebuchet MS" w:hAnsi="Arial" w:cs="Arial"/>
          <w:sz w:val="22"/>
          <w:szCs w:val="22"/>
        </w:rPr>
      </w:pPr>
      <w:r>
        <w:rPr>
          <w:rFonts w:ascii="Arial" w:eastAsia="Trebuchet MS" w:hAnsi="Arial" w:cs="Arial"/>
          <w:sz w:val="22"/>
          <w:szCs w:val="22"/>
        </w:rPr>
        <w:t xml:space="preserve">   </w:t>
      </w:r>
      <w:r w:rsidR="002C5F72">
        <w:rPr>
          <w:rFonts w:ascii="Arial" w:eastAsia="Trebuchet MS" w:hAnsi="Arial" w:cs="Arial"/>
          <w:sz w:val="22"/>
          <w:szCs w:val="22"/>
        </w:rPr>
        <w:t xml:space="preserve">                                                                                                      </w:t>
      </w:r>
      <w:proofErr w:type="spellStart"/>
      <w:r>
        <w:rPr>
          <w:rFonts w:ascii="Arial" w:eastAsia="Trebuchet MS" w:hAnsi="Arial" w:cs="Arial"/>
          <w:sz w:val="22"/>
          <w:szCs w:val="22"/>
        </w:rPr>
        <w:t>Nelia</w:t>
      </w:r>
      <w:proofErr w:type="spellEnd"/>
      <w:r>
        <w:rPr>
          <w:rFonts w:ascii="Arial" w:eastAsia="Trebuchet MS" w:hAnsi="Arial" w:cs="Arial"/>
          <w:sz w:val="22"/>
          <w:szCs w:val="22"/>
        </w:rPr>
        <w:t>-Crenguța Mariș</w:t>
      </w:r>
    </w:p>
    <w:sectPr w:rsidR="00672CF1" w:rsidRPr="00DD0305">
      <w:headerReference w:type="even" r:id="rId7"/>
      <w:headerReference w:type="default" r:id="rId8"/>
      <w:footerReference w:type="even" r:id="rId9"/>
      <w:footerReference w:type="default" r:id="rId10"/>
      <w:headerReference w:type="first" r:id="rId11"/>
      <w:footerReference w:type="first" r:id="rId12"/>
      <w:pgSz w:w="11900" w:h="16840"/>
      <w:pgMar w:top="851" w:right="964" w:bottom="851" w:left="964" w:header="340" w:footer="34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7430D" w14:textId="77777777" w:rsidR="002B5329" w:rsidRDefault="002B5329">
      <w:r>
        <w:separator/>
      </w:r>
    </w:p>
  </w:endnote>
  <w:endnote w:type="continuationSeparator" w:id="0">
    <w:p w14:paraId="216AE0FB" w14:textId="77777777" w:rsidR="002B5329" w:rsidRDefault="002B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E" w14:textId="77777777" w:rsidR="00087B4A" w:rsidRDefault="00087B4A">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0" w14:textId="77777777" w:rsidR="00087B4A" w:rsidRDefault="00087B4A">
    <w:pPr>
      <w:widowControl/>
      <w:pBdr>
        <w:top w:val="nil"/>
        <w:left w:val="nil"/>
        <w:bottom w:val="nil"/>
        <w:right w:val="nil"/>
        <w:between w:val="nil"/>
      </w:pBdr>
      <w:tabs>
        <w:tab w:val="right" w:pos="9020"/>
      </w:tabs>
      <w:rPr>
        <w:rFonts w:ascii="Helvetica Neue" w:eastAsia="Helvetica Neue" w:hAnsi="Helvetica Neue" w:cs="Helvetica Neue"/>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F" w14:textId="77777777" w:rsidR="00087B4A" w:rsidRDefault="00087B4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F3A5" w14:textId="77777777" w:rsidR="002B5329" w:rsidRDefault="002B5329">
      <w:r>
        <w:separator/>
      </w:r>
    </w:p>
  </w:footnote>
  <w:footnote w:type="continuationSeparator" w:id="0">
    <w:p w14:paraId="1D72A42A" w14:textId="77777777" w:rsidR="002B5329" w:rsidRDefault="002B5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C" w14:textId="77777777" w:rsidR="00087B4A" w:rsidRDefault="00087B4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B" w14:textId="77777777" w:rsidR="00087B4A" w:rsidRDefault="00541B59">
    <w:pPr>
      <w:widowControl/>
      <w:pBdr>
        <w:top w:val="nil"/>
        <w:left w:val="nil"/>
        <w:bottom w:val="nil"/>
        <w:right w:val="nil"/>
        <w:between w:val="nil"/>
      </w:pBdr>
      <w:tabs>
        <w:tab w:val="right" w:pos="9020"/>
        <w:tab w:val="left" w:pos="2976"/>
      </w:tabs>
      <w:rPr>
        <w:rFonts w:ascii="Helvetica Neue" w:eastAsia="Helvetica Neue" w:hAnsi="Helvetica Neue" w:cs="Helvetica Neue"/>
        <w:color w:val="000000"/>
      </w:rPr>
    </w:pPr>
    <w:r>
      <w:rPr>
        <w:rFonts w:ascii="Helvetica Neue" w:eastAsia="Helvetica Neue" w:hAnsi="Helvetica Neue" w:cs="Helvetica Neue"/>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D" w14:textId="77777777" w:rsidR="00087B4A" w:rsidRDefault="00087B4A">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B4A"/>
    <w:rsid w:val="00087B4A"/>
    <w:rsid w:val="000E1556"/>
    <w:rsid w:val="001B589E"/>
    <w:rsid w:val="002B5329"/>
    <w:rsid w:val="002C5F72"/>
    <w:rsid w:val="00304058"/>
    <w:rsid w:val="003801F7"/>
    <w:rsid w:val="00395DE7"/>
    <w:rsid w:val="004861BD"/>
    <w:rsid w:val="00541B59"/>
    <w:rsid w:val="00604810"/>
    <w:rsid w:val="00637A3E"/>
    <w:rsid w:val="00672CF1"/>
    <w:rsid w:val="006B36D4"/>
    <w:rsid w:val="006D0EEE"/>
    <w:rsid w:val="00922046"/>
    <w:rsid w:val="009F2E0B"/>
    <w:rsid w:val="00A0159D"/>
    <w:rsid w:val="00AE5D55"/>
    <w:rsid w:val="00C4560B"/>
    <w:rsid w:val="00DD0305"/>
    <w:rsid w:val="00E32A36"/>
    <w:rsid w:val="00E4056D"/>
    <w:rsid w:val="00F560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13502"/>
  <w15:docId w15:val="{A2049E8B-E69C-4183-8290-977B6DFD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ro-R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A65"/>
  </w:style>
  <w:style w:type="paragraph" w:styleId="Titlu1">
    <w:name w:val="heading 1"/>
    <w:basedOn w:val="Normal"/>
    <w:next w:val="Normal"/>
    <w:uiPriority w:val="9"/>
    <w:qFormat/>
    <w:rsid w:val="00435A65"/>
    <w:pPr>
      <w:keepNext/>
      <w:keepLines/>
      <w:spacing w:before="480" w:after="120"/>
      <w:outlineLvl w:val="0"/>
    </w:pPr>
    <w:rPr>
      <w:b/>
      <w:sz w:val="48"/>
      <w:szCs w:val="48"/>
    </w:rPr>
  </w:style>
  <w:style w:type="paragraph" w:styleId="Titlu2">
    <w:name w:val="heading 2"/>
    <w:basedOn w:val="Normal"/>
    <w:next w:val="Normal"/>
    <w:uiPriority w:val="9"/>
    <w:semiHidden/>
    <w:unhideWhenUsed/>
    <w:qFormat/>
    <w:rsid w:val="00435A65"/>
    <w:pPr>
      <w:keepNext/>
      <w:keepLines/>
      <w:spacing w:before="360" w:after="80"/>
      <w:outlineLvl w:val="1"/>
    </w:pPr>
    <w:rPr>
      <w:b/>
      <w:sz w:val="36"/>
      <w:szCs w:val="36"/>
    </w:rPr>
  </w:style>
  <w:style w:type="paragraph" w:styleId="Titlu3">
    <w:name w:val="heading 3"/>
    <w:basedOn w:val="Normal"/>
    <w:next w:val="Normal"/>
    <w:uiPriority w:val="9"/>
    <w:semiHidden/>
    <w:unhideWhenUsed/>
    <w:qFormat/>
    <w:rsid w:val="00435A65"/>
    <w:pPr>
      <w:keepNext/>
      <w:keepLines/>
      <w:spacing w:before="280" w:after="80"/>
      <w:outlineLvl w:val="2"/>
    </w:pPr>
    <w:rPr>
      <w:b/>
      <w:sz w:val="28"/>
      <w:szCs w:val="28"/>
    </w:rPr>
  </w:style>
  <w:style w:type="paragraph" w:styleId="Titlu4">
    <w:name w:val="heading 4"/>
    <w:basedOn w:val="Normal"/>
    <w:next w:val="Normal"/>
    <w:uiPriority w:val="9"/>
    <w:semiHidden/>
    <w:unhideWhenUsed/>
    <w:qFormat/>
    <w:rsid w:val="00435A65"/>
    <w:pPr>
      <w:keepNext/>
      <w:keepLines/>
      <w:spacing w:before="240" w:after="40"/>
      <w:outlineLvl w:val="3"/>
    </w:pPr>
    <w:rPr>
      <w:b/>
    </w:rPr>
  </w:style>
  <w:style w:type="paragraph" w:styleId="Titlu5">
    <w:name w:val="heading 5"/>
    <w:basedOn w:val="Normal"/>
    <w:next w:val="Normal"/>
    <w:uiPriority w:val="9"/>
    <w:semiHidden/>
    <w:unhideWhenUsed/>
    <w:qFormat/>
    <w:rsid w:val="00435A65"/>
    <w:pPr>
      <w:keepNext/>
      <w:keepLines/>
      <w:spacing w:before="220" w:after="40"/>
      <w:outlineLvl w:val="4"/>
    </w:pPr>
    <w:rPr>
      <w:b/>
      <w:sz w:val="22"/>
      <w:szCs w:val="22"/>
    </w:rPr>
  </w:style>
  <w:style w:type="paragraph" w:styleId="Titlu6">
    <w:name w:val="heading 6"/>
    <w:basedOn w:val="Normal"/>
    <w:next w:val="Normal"/>
    <w:uiPriority w:val="9"/>
    <w:semiHidden/>
    <w:unhideWhenUsed/>
    <w:qFormat/>
    <w:rsid w:val="00435A65"/>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uiPriority w:val="10"/>
    <w:qFormat/>
    <w:rsid w:val="00435A65"/>
    <w:pPr>
      <w:keepNext/>
      <w:keepLines/>
      <w:spacing w:before="480" w:after="12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elgril">
    <w:name w:val="Table Grid"/>
    <w:basedOn w:val="TabelNormal"/>
    <w:uiPriority w:val="39"/>
    <w:rsid w:val="00E84C91"/>
    <w:pPr>
      <w:widowControl/>
      <w:pBdr>
        <w:top w:val="nil"/>
        <w:left w:val="nil"/>
        <w:bottom w:val="nil"/>
        <w:right w:val="nil"/>
        <w:between w:val="nil"/>
        <w:bar w:val="nil"/>
      </w:pBdr>
    </w:pPr>
    <w:rPr>
      <w:rFonts w:eastAsia="Arial Unicode MS"/>
      <w:sz w:val="20"/>
      <w:szCs w:val="20"/>
      <w:bdr w:val="ni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A93C04"/>
    <w:rPr>
      <w:sz w:val="16"/>
      <w:szCs w:val="16"/>
    </w:rPr>
  </w:style>
  <w:style w:type="paragraph" w:styleId="Textcomentariu">
    <w:name w:val="annotation text"/>
    <w:basedOn w:val="Normal"/>
    <w:link w:val="TextcomentariuCaracter"/>
    <w:uiPriority w:val="99"/>
    <w:semiHidden/>
    <w:unhideWhenUsed/>
    <w:rsid w:val="00A93C04"/>
    <w:rPr>
      <w:sz w:val="20"/>
      <w:szCs w:val="20"/>
    </w:rPr>
  </w:style>
  <w:style w:type="character" w:customStyle="1" w:styleId="TextcomentariuCaracter">
    <w:name w:val="Text comentariu Caracter"/>
    <w:basedOn w:val="Fontdeparagrafimplicit"/>
    <w:link w:val="Textcomentariu"/>
    <w:uiPriority w:val="99"/>
    <w:semiHidden/>
    <w:rsid w:val="00A93C04"/>
    <w:rPr>
      <w:sz w:val="20"/>
      <w:szCs w:val="20"/>
    </w:rPr>
  </w:style>
  <w:style w:type="paragraph" w:styleId="SubiectComentariu">
    <w:name w:val="annotation subject"/>
    <w:basedOn w:val="Textcomentariu"/>
    <w:next w:val="Textcomentariu"/>
    <w:link w:val="SubiectComentariuCaracter"/>
    <w:uiPriority w:val="99"/>
    <w:semiHidden/>
    <w:unhideWhenUsed/>
    <w:rsid w:val="00A93C04"/>
    <w:rPr>
      <w:b/>
      <w:bCs/>
    </w:rPr>
  </w:style>
  <w:style w:type="character" w:customStyle="1" w:styleId="SubiectComentariuCaracter">
    <w:name w:val="Subiect Comentariu Caracter"/>
    <w:basedOn w:val="TextcomentariuCaracter"/>
    <w:link w:val="SubiectComentariu"/>
    <w:uiPriority w:val="99"/>
    <w:semiHidden/>
    <w:rsid w:val="00A93C04"/>
    <w:rPr>
      <w:b/>
      <w:bCs/>
      <w:sz w:val="20"/>
      <w:szCs w:val="20"/>
    </w:rPr>
  </w:style>
  <w:style w:type="paragraph" w:styleId="TextnBalon">
    <w:name w:val="Balloon Text"/>
    <w:basedOn w:val="Normal"/>
    <w:link w:val="TextnBalonCaracter"/>
    <w:uiPriority w:val="99"/>
    <w:semiHidden/>
    <w:unhideWhenUsed/>
    <w:rsid w:val="00A93C0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93C04"/>
    <w:rPr>
      <w:rFonts w:ascii="Segoe UI" w:hAnsi="Segoe UI" w:cs="Segoe UI"/>
      <w:sz w:val="18"/>
      <w:szCs w:val="18"/>
    </w:rPr>
  </w:style>
  <w:style w:type="paragraph" w:customStyle="1" w:styleId="al">
    <w:name w:val="a_l"/>
    <w:rsid w:val="00714551"/>
    <w:pPr>
      <w:pBdr>
        <w:top w:val="nil"/>
        <w:left w:val="nil"/>
        <w:bottom w:val="nil"/>
        <w:right w:val="nil"/>
        <w:between w:val="nil"/>
        <w:bar w:val="nil"/>
      </w:pBdr>
      <w:suppressAutoHyphens/>
      <w:spacing w:before="100" w:after="100" w:line="100" w:lineRule="atLeast"/>
    </w:pPr>
    <w:rPr>
      <w:color w:val="000000"/>
      <w:kern w:val="1"/>
      <w:u w:color="000000"/>
      <w:bdr w:val="nil"/>
      <w:lang w:eastAsia="en-US"/>
    </w:rPr>
  </w:style>
  <w:style w:type="table" w:customStyle="1" w:styleId="a">
    <w:basedOn w:val="TabelNormal"/>
    <w:pPr>
      <w:widowControl/>
      <w:pBdr>
        <w:top w:val="nil"/>
        <w:left w:val="nil"/>
        <w:bottom w:val="nil"/>
        <w:right w:val="nil"/>
        <w:between w:val="nil"/>
      </w:pBdr>
    </w:pPr>
    <w:rPr>
      <w:sz w:val="20"/>
      <w:szCs w:val="20"/>
    </w:rPr>
    <w:tblPr>
      <w:tblStyleRowBandSize w:val="1"/>
      <w:tblStyleColBandSize w:val="1"/>
    </w:tblPr>
  </w:style>
  <w:style w:type="table" w:customStyle="1" w:styleId="a0">
    <w:basedOn w:val="TabelNormal"/>
    <w:tblPr>
      <w:tblStyleRowBandSize w:val="1"/>
      <w:tblStyleColBandSize w:val="1"/>
      <w:tblCellMar>
        <w:left w:w="115" w:type="dxa"/>
        <w:right w:w="115" w:type="dxa"/>
      </w:tblCellMar>
    </w:tblPr>
  </w:style>
  <w:style w:type="table" w:customStyle="1" w:styleId="a1">
    <w:basedOn w:val="TabelNormal"/>
    <w:pPr>
      <w:widowControl/>
      <w:pBdr>
        <w:top w:val="nil"/>
        <w:left w:val="nil"/>
        <w:bottom w:val="nil"/>
        <w:right w:val="nil"/>
        <w:between w:val="nil"/>
      </w:pBdr>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u4DRh/mJ1LvSDhyGcrDDd3JH2Q==">AMUW2mXLHUIWAEnxVJlt4guvd0G/uqlEPInB1ne09AOILWLkXzmZDCIXRwVYczr8cnpRsE/AV/Vv1oTyZ3L6nYe/Dvt9Osjp4onQRW/PFTRrx/PPhwlJdaVThIpoE3Fvr4ZAXxcDEjSMw2W/Ju8PqAnexdyIoKG9y6f7C6jnGYYgChKQNGR9E3kSs5N2l65CEh638w/Vt1//tj/1Rq2v098G9Q/74+gSBV6x7hAlwGNfCKSykPbkjubM8U3vxL507DdtHYhCa4piz16Uqd/Z6fNNfbB4v8+nUWvNCskoIF5tRjPF6p0vtKTlkHNAIUMv6ZXenw3kmULLlQdq+kJBj7UEsv2O4MuJPmLmcZmGA9tqO5uqonZIYQL2gJlngluweJ7OTzzFxL+5K1OUALLpdZkbdloVDZSgOdFdk2M+yiTkwrbt1Q9vWZaMrIidtB9eUvT/IOtAvRpclKX4/aXhR6j6BBDfp/cx3RIyAIpG6c5J8UFPAV52TTXgLYS6St7dzv4VmL2AHCmPkW9c91n5ItBg7e8PFb3qXsTzKfb9mgfK1JOiKqshh/AfFQWZmiEG+miq5AeLJlTDF23ZBpv9aGE73lfpTgfgOMIXsE8MRlcDBsBRzvLlivLlhGUGVjFcN14KrtDWxj6LPbHz8KZ2ZAhV7zKJW9YwHIDP65PswalfzM1LswFXpiUF2Emr4R2C0eSpr4P+ce3B5bcnsVVcQI0QUf5Aa7+t7uZUuwDzILdMtkPfVVUmeYFyjMm1o9qLE+31sTiOl2+Pan761PEJ40kIrGRuEfb6dbm0nQOKUgH6kkCWB0ktwC1exLHXLAX1vgc9U/ZN9YPe5AHPtbXlKOseJQkOIv/OAFEywY+q2LpG1V6tUL6E6XxB/v9fmtf6KhA+fRiDHj/4AX2u1errXv6tvl1lpnMweBx/Csoqh9tb7eyMxBdYYFNX4gBOoahqyusFMNxGhkJNsGy3ZQbPUO+y0TzAzmKjUWQ+StuE1vOayP5dp06rPQZNb8tGv7gUdKLx41qU9rzF3TAJjv5ddZeyo97/ZEQyhVizXt5BNiRNWyzhGpZaq4tWK13lBczAabsRyfC0ZTt5bgbh98pUKVm9nxeomQDLXiJyiNSIy3p66/XN9cwHplDnTXa1dFCzOPTM/YqrxMIYcHGBnedGveZcwUkj8g525vz58Lukq5uKuDB7gPBPvWYQME4+tE1a+MwaWqeWoSWKqb14bcyFmXo/9XivjrJHFZOVCSfBvBNxQ9ZBk33NBJggH8o9Wqt6asO9jwtm0yVrgzhYs9rmFbDpRA4qbYqGSG428FAnP5F5FuDKB9bxWk1naFpLlzkn+BzBwtK/O0X1jY2Qw5LrwgiCafudOedlNH/iLBoMPAIJGI+ZW4j3y4Ax+biN1WMSyDDYyMrQuAWg8VluKBeOLwx/oZu3uW3TChaEtQe2PbZMGL547K2PWBOibXpqD40AffL8y8Ap2rcrc/OhrU/chRGyhM1s3ndGn/Y1sF722L+E1JaSKH0Hshxx7663ij/fM8V2apYhLxy4mh9zOpkiIGlxvFgfd/BOWYEADsWtZmOOnopR5jM0PCw8o5EK+Li/vwsKaGiiutTYVnjo7Z6B1KQM0dUzcxaj807PMS7zPJwtniLLFsbIM/rbBNlvNbg/30iYgsXlrZxbmirmKwnt9k9YzqZ2XePpMiO4VPI2cr6aO/t74x26vNojJFEzgBHf8ePjH8lA4BNA4xad0a2X8DMDCz7Std5aZKbT67qfW4QkB6BoB9DtdjQWIxjT92A8vcWFSDTWB+qakq4zOD2I3Lk6l5a9jOsn8nn88d6Yn2GUNnUPYR7a87a2bcce5wWeG8VJb83cYbFaUBK8ZdP5B/T15oD90ERfAzJBq0QUHSda35OCdZplFh+vimUql4aeHwvniIRLEslj46JzWC2aIsUx3yEqrkPFQtpoMQZIfon9qeoR6e6WO8bf15ZtXOg13S766YiRut9Uad7Quus6vFvxUGSRg/5N7WkoG2JmXttHV529Pe5XOTCHqT4HIdky2MN/nWxfCdmD4E5nm/L1caWQJeJkpsi8SuorFYm4FhbMH9JyFdRjtZAx2yR9yR/MnUOwlcduI3uJsAuvy8jJ0mSyjVLIOkNS241GvhP7aQg1yhrdEOQ0YtrpCY+o0STBLA/JWjGr0oN21xJCKo6lzVSVU8MY6gAVwk00LDryaO44nswfXlV8hTUUEaJfvDAZHQeVhbWUosccU0q1UrkdHZ4NtWTRhHqnk5GrVEr6g4aOGgQeGP2jIY/i1ObyX2FN6aYdgkSt7PZ6OHTpZ6e629roO3tLuChPliKE88gH36nCzNQqT5l6B3w5AtUFEuS9ApArF3L/vuB3p9OKQUm7DV2EI+u2Zwk/VGN/il7970UnFGDqrFLUniIYmcm94MdWZN6FHuQPYNVEPD7helGz+EcRkrF1GTEBohqr4pNquJmx8yG1g1RTqu4+NJIkjzwyIc2v/11lWCUV8oYIyWAF5YcTR7KJUyXnCGBHXqWviiQhK3V9Hj5qdc8m/Y+k5Yx2NmnoiMLGveWrcfCIY9VJohLmYeNp0SNT1qepE3W9vk2pKpS3wQVaRvmG/FD0oB8/e6hbOfgaTIU7h8vZD6Pe69ot1+Z32lBG6MiDrMG/9j63ywpDdjCDV8gC2ymgtLeq/ssoCkZ3W4+8aEVnqJuC2aP4kG20IcXL62kWQd+RTlw1CN7Bdxjk5k9V0hd8ghVaqPlaVmYwckbSUA0ccp7QlCcZ51Bt6Kbg2jjb5Arnr7yeJdTCt2ZjyF2507jFZwL4WYqpm9V2DTBraFsgc11P2HUFecWB/BS0Lip7hn41fCGbiXkBQQ9Z3iWamdBSjkSuDlMTNWdnc7P9zPVpedKj/3FK5th5iR7tR5z+wCkgUug5aTkRKeC8ZCgkt5grGA9eBdPx2Vj6C5rps0m/wEoD60J144tjbuAbOq/O44wR+51l+CfBMUYoSDRcAsSGsb1lsyHNDzgcZVvUHTJCnUxRRJ6Q541ewQofspHQ8+dSLN6xWaStr6hej4LWrpDRaIyP560rgDbOOOE+VYMlzdYkE4O8dnzS81bHNF5ap9vvIFoLkbelzN4XLsz750SqH5ICCi1FbzddfLqg2HGFuJF6HAHnF2eifdJMmHkFPumwJcypyPwSQa6HSxnML0TxiJiG2AqJh2/bTYn5aN0gZ6NwFWzPqaxDiY9jPffoGkY08HXG042YTwq7RyG+8xJMYo7dE0wf5esEoNUhnqWNC0F886r8b8DsvzoxVX82R47kc8ZbRmM0zN0L73wRDjAhOxlycGXC5ryt4rSYP+oJ2IN8EPw4oX3dKKDdUxXoXI8NXtnn4lbsOFGsZSfyfjjC7bkSWdqtsoE/HjdVKTnFDKRK1D/7M7wtjPq1VNG6qPNd2AK8+S+WQOfHiJy1deqDz/KxIR5eRctKc2p2RL9OXw81hPZsChd35lyRu1/7kI9tcJWsSbRMWUnoX261TepvvcuQZ6CjY7AnIAmvNQxEjhVvk2q5LLxuDZ36ovR/+bFmt/rslcLEx6SNSii1cA0WuZP6yIIe4ep0rh2pZK6UJu8H0ysF95iRYiK93ffsMTn9AjraUlOLuGY+FPTUof0tb49fQYTrITWWYr4TsrAjjH8zMkfIY08pZhZ2JNrHYYMwXohYvW8zOa7KntUCOBfU5STtEDuhQtj8mxaNChuoW71Fx9UQZLI9i/6T67e3MwspHU5IlWvzrOPAKRRxbzWKxc+Agp5gW4fdn6MvVsZd9luCzI/wEeXcK82BfzUAPRsPiOx0Qx+OL4TvGgYov+zIShjMjBUElgPXcw31KCKF91IOD27mf/196Q8wbBtupivzRJkhuoAZ9FHAn4qH4DoARKgleHwfK68tR4UvTv1hCRuUGqrIY/QSHSGmnoMT6UqyXIbfaAyhtgK0cA2GnJWECNzU3gYPhYrfn1oE0Ps7eEM+0mrLMZtu4Wdzl00spbVEmtiJ2j+EMWKtGXxRheQMKyNaqKFOPx1F6QUkTubdQV+qh9DbqU2kaczq7HCL7iN/EtHfefpUmw7XPgfshM1+gWFxmYa3t85lPb0Gaessi2YffQZexZ7uVrRZA1u879EKwSG+a7lxNzII65ZvcL2LE2KgHcIsV5GR6CG5qa3OrNutMVY5JNfTHk2FZeuxCBo6gzfrMxK786KrsfxlVtV7bf8CVo3sUS1SPji+DDUANtO2hPflF3ZG6GIvcrRw6LSDXmq1/WtEPbEn7jNRM0sHGlJNdmm9T/j1i8/6eD+FbcWx+IsVCjao1yQsfWhnhTKf/vZKZbLBOx6GW3C/2hvD9AzL2wWh1y2AvMjfu2PKiDBBxPZpALlZ5YYUWTmY86UknXFarm2aPUR/DoN6aNRdqNhAVvkn1PF8MsfOEumPpwk4zDwwStefgtfUXHuUqA+g+9jFQozbt8y/mEO0y1BuJA1VUq9hFlAubIzlx2D6r6DdGtgeeTnZH4d9H3vPp6lSxgauTU9iuLaqqRRC3Jk0wMCtaAvfUGy0h9M7eFdHCgj/nrLnPUlikfj9xZN4nbFe3Wjzc1Wn+ETB3w0pQjNnWoljHXiy3VnVz9XiqeC2oCsW2qCvfPFU5GnYkl0OvbKnLfVz1bKUvmw+pJyd1DKYYgXPtOnvJNhbPCgCag+e4BdL0JmTiexCR7Ck6qBInXJiyCKIM1Ddf4fQjxEguYyPvGKdtSbdOiqOohOkPVpxl6krIKwLhRgxMVSoHGNJ2JK+ttw6cIG1cwpRIgaJJ/C1eqrn+HbUkBAd66a49KI0k0de5YybbuwDrisQhiQOMY4HC6p3W/7gYQF600gONFtHOSb9rry73RBAYcocTi4TRb5YrIDOJ10FVpfY4Kgvt4fWGZCtM8h767ue5hUPQ7kvmdxzBhEiKTZqB1PGD66itGTbeGu6u/LCnYQJaHZKuRQdnMS9tg84QWCOChVAVosvhLAh5aEL1+zkm6bt6Wj4hKyU7kU4iiKKKDltH2IgYfrCXFRd+YsE/E+ZPSGpsZGjJIUbGi3ch+L08EtaMlZCl8gDdlgRNZzQY/ujMRbnyUKiEgP6NXHd70rqXFdJXs0KdNU9vr/MDGQfu26IGJMh33K3lQbo9VjUixgVh098VM06ORBJBamJsjQAQ5/FrTqN+CPsrlx2vfVZsxuLz2u7EC3Rg+MaduGDVgGEdH926Mzn8C7LEQNBAWA7WSM6sUMw2MciZmmVews1cSZzOxkSOD/y0SbwxvyDZ3CyrZT3e13024Xf5TDE4BJb66EpVpYxZWfR3Qh/8xcVVKOxLxEByQedYLtbTvmY6VIQ4mHA6+S2957BIoPC8vu/r37hzz076+zQQSpIhFX6nvDwqo4+oPPZdAfhZDTBbAIXUcTQzItq33GDvRqoRn7UQTPE1+1i1QqUVBxp7LxAMWEOX+OAPdOmBAKaeqwVvYniuU7xIzMlbv40e9cUzdt082AUXsKbLVKetz2WFiRgPuLwyWeXDxnhFpJnq3LhYMko1u0FEOEWWsW1dOXUeuMRXcYFAmlEMQ1kXebTWghcTvKdjvO2ZH6qEB78Zk9a3ANFpklVvvYnNEhKA/5N3SU2dJOpKy6iOosZlcqeyrpPZ5pHWfcQBazfUgu5lBw3xg5Vi1OJB9hZ3lOA2i126+hQxmsdOtxfGM0B/Ww2BCtzgS9LWPiUXjhSSgi8dvX6a64aT8B/JjFDVrRUJcb8ddkxsDLHE9snk4xxPh9TKI7Na6GIgl/bs96m7Uh3ItKnQ9Vv8tZv3xvKHpctEkSf2+MJCWtK14eeHIf7eOM8z1hygtCtj27cbh3XFmqroBbFGbuq71NiWptlQoni7vgJ5pe6w6M5PHeMM2qbYSmJEezWeCSYycDs/d5IocQBE5iL2Vw1cIPZpZWQe7euNaAaY1fFWccLqS9TxB9NipzVLaqgW0IwPBk/cfHcdh/m7FLOkVx7vKAgieoXRYNbIDV7XfJtuo9uHWOJQlYeiZbyw4eWC07B5iXO/hh3mo1V9+uet/4Nq9u7T4RFREvqy6Knn+ChYDy1Yd8mKOQkHmN4TIZPdJEd7u/+4F+dJUawQehSxwGDxTXoLrbsnVfNnX3jlOJuILhIxz8oyhInmyKtua0eNuOb2xL9tc8S9IfM6EB5JSj0aT5/tBjEt6MffmRfL4xdCAys5i5OSBbltw0iqn0Lx3bADZ0IgYi2jwoIbyBY9sKSN8A9WWAOeaDhBGkp+2DPBLO3sc5ublXxL3jMt4EGR5t7dKJnt6FFX9MgEUpH8HqXhcJeU9/kqurcYe0JkHLjkjm6lSxgQ6yVUBK+rGPw9Gr2Z7ptr7in+Q8PJJhCc8beqVgWASG7/HwnGGDG9G+nX5i1GY3arkJD/tvytIKpRw+sYg6HEGSN7o9v0ej8PsbVTmtDls5zYT1+MAolYo9UAp3THaCc8y8TBrZrdh6JRzD8NuIg2RazLmdLfiruhvkShPEpjdQRiFZcUIA29hUHFuUsXS1B/AJ7+uOlsJiO8kj6x4k6sk/KXjCZLeBEErX3qpQxw4/PCrjE7XQIQQzGVmGYEWVdbwya5Eunz30dpmhR5zDcKwtNudqyXqTzRIY3yrKi0vgAOM3WntjY8wKBfnC3e3lR7uuI6/6XCxh8vQCANe0nPQYtcfOvK4rAY9T6Z9vtyBfxwVXs5Ehi1tu31+7yUrAoF5CDAAOnJEWp8N/s2PwhrPEALEw/heSLClVjqjsQ0wtpoGkzY+/wuIaJXvfTHv82EChU0l2jYOFxQQa3T/oelIk6tD7CSj3Nkqp9jYIycPZqIQbNTyKH5Qcz/ujJiW/rSvMIPA9cpvjIwoy78mctkNOaG22aiK6VhnUNJ/nIjGkmYGXi0nYZLE2wz6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1386</Words>
  <Characters>8040</Characters>
  <Application>Microsoft Office Word</Application>
  <DocSecurity>0</DocSecurity>
  <Lines>67</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LAZEA</dc:creator>
  <cp:lastModifiedBy>Primaria Valea Ierii</cp:lastModifiedBy>
  <cp:revision>10</cp:revision>
  <cp:lastPrinted>2023-05-05T08:31:00Z</cp:lastPrinted>
  <dcterms:created xsi:type="dcterms:W3CDTF">2023-05-03T14:06:00Z</dcterms:created>
  <dcterms:modified xsi:type="dcterms:W3CDTF">2023-05-05T09:56:00Z</dcterms:modified>
</cp:coreProperties>
</file>